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35B67" w14:textId="0160FB56" w:rsidR="00566406" w:rsidRPr="004A1868" w:rsidRDefault="00792D44" w:rsidP="00566406">
      <w:pPr>
        <w:jc w:val="center"/>
        <w:rPr>
          <w:rFonts w:ascii="Century Gothic" w:hAnsi="Century Gothic"/>
          <w:b/>
          <w:bCs/>
          <w:sz w:val="28"/>
          <w:szCs w:val="28"/>
          <w:lang w:val="en-US"/>
        </w:rPr>
      </w:pPr>
      <w:bookmarkStart w:id="0" w:name="_Toc78969984"/>
      <w:r w:rsidRPr="004A1868">
        <w:rPr>
          <w:rFonts w:ascii="Century Gothic" w:hAnsi="Century Gothic"/>
          <w:b/>
          <w:bCs/>
          <w:sz w:val="28"/>
          <w:szCs w:val="28"/>
          <w:lang w:val="en-US"/>
        </w:rPr>
        <w:t>REGSPROSEDURES EN KODE TEN AANSIEN VAN DISSIPLINÊRE SAKE IN ORANIA</w:t>
      </w:r>
    </w:p>
    <w:p w14:paraId="529894A6" w14:textId="77777777" w:rsidR="00792D44" w:rsidRPr="004A1868" w:rsidRDefault="00792D44" w:rsidP="00566406">
      <w:pPr>
        <w:jc w:val="center"/>
        <w:rPr>
          <w:rFonts w:ascii="Century Gothic" w:hAnsi="Century Gothic"/>
          <w:b/>
          <w:bCs/>
          <w:sz w:val="28"/>
          <w:szCs w:val="28"/>
          <w:lang w:val="en-US"/>
        </w:rPr>
      </w:pPr>
    </w:p>
    <w:p w14:paraId="29F8BFCE" w14:textId="20C21615" w:rsidR="00CA5D12" w:rsidRPr="004A1868" w:rsidRDefault="00CA5D12" w:rsidP="00266AEB">
      <w:pPr>
        <w:jc w:val="both"/>
        <w:rPr>
          <w:rFonts w:ascii="Century Gothic" w:hAnsi="Century Gothic"/>
          <w:i/>
          <w:iCs/>
          <w:lang w:val="en-US"/>
        </w:rPr>
      </w:pPr>
      <w:r w:rsidRPr="004A1868">
        <w:rPr>
          <w:rFonts w:ascii="Century Gothic" w:hAnsi="Century Gothic"/>
          <w:i/>
          <w:iCs/>
          <w:lang w:val="en-US"/>
        </w:rPr>
        <w:t xml:space="preserve">Hierdie </w:t>
      </w:r>
      <w:r w:rsidR="001856C5" w:rsidRPr="004A1868">
        <w:rPr>
          <w:rFonts w:ascii="Century Gothic" w:hAnsi="Century Gothic"/>
          <w:i/>
          <w:iCs/>
          <w:lang w:val="en-US"/>
        </w:rPr>
        <w:t>Regsprosedure</w:t>
      </w:r>
      <w:r w:rsidR="006E58A4" w:rsidRPr="004A1868">
        <w:rPr>
          <w:rFonts w:ascii="Century Gothic" w:hAnsi="Century Gothic"/>
          <w:i/>
          <w:iCs/>
          <w:lang w:val="en-US"/>
        </w:rPr>
        <w:t xml:space="preserve"> e</w:t>
      </w:r>
      <w:r w:rsidR="00F25169" w:rsidRPr="004A1868">
        <w:rPr>
          <w:rFonts w:ascii="Century Gothic" w:hAnsi="Century Gothic"/>
          <w:i/>
          <w:iCs/>
          <w:lang w:val="en-US"/>
        </w:rPr>
        <w:t xml:space="preserve">n Kode </w:t>
      </w:r>
      <w:r w:rsidR="006E58A4" w:rsidRPr="004A1868">
        <w:rPr>
          <w:rFonts w:ascii="Century Gothic" w:hAnsi="Century Gothic"/>
          <w:i/>
          <w:iCs/>
          <w:lang w:val="en-US"/>
        </w:rPr>
        <w:t>t</w:t>
      </w:r>
      <w:r w:rsidR="00F25169" w:rsidRPr="004A1868">
        <w:rPr>
          <w:rFonts w:ascii="Century Gothic" w:hAnsi="Century Gothic"/>
          <w:i/>
          <w:iCs/>
          <w:lang w:val="en-US"/>
        </w:rPr>
        <w:t xml:space="preserve">en </w:t>
      </w:r>
      <w:r w:rsidR="006E58A4" w:rsidRPr="004A1868">
        <w:rPr>
          <w:rFonts w:ascii="Century Gothic" w:hAnsi="Century Gothic"/>
          <w:i/>
          <w:iCs/>
          <w:lang w:val="en-US"/>
        </w:rPr>
        <w:t>a</w:t>
      </w:r>
      <w:r w:rsidR="00F25169" w:rsidRPr="004A1868">
        <w:rPr>
          <w:rFonts w:ascii="Century Gothic" w:hAnsi="Century Gothic"/>
          <w:i/>
          <w:iCs/>
          <w:lang w:val="en-US"/>
        </w:rPr>
        <w:t xml:space="preserve">ansien </w:t>
      </w:r>
      <w:r w:rsidR="006E58A4" w:rsidRPr="004A1868">
        <w:rPr>
          <w:rFonts w:ascii="Century Gothic" w:hAnsi="Century Gothic"/>
          <w:i/>
          <w:iCs/>
          <w:lang w:val="en-US"/>
        </w:rPr>
        <w:t>v</w:t>
      </w:r>
      <w:r w:rsidR="00F25169" w:rsidRPr="004A1868">
        <w:rPr>
          <w:rFonts w:ascii="Century Gothic" w:hAnsi="Century Gothic"/>
          <w:i/>
          <w:iCs/>
          <w:lang w:val="en-US"/>
        </w:rPr>
        <w:t xml:space="preserve">an Dissiplinêre Sake </w:t>
      </w:r>
      <w:r w:rsidR="006E58A4" w:rsidRPr="004A1868">
        <w:rPr>
          <w:rFonts w:ascii="Century Gothic" w:hAnsi="Century Gothic"/>
          <w:i/>
          <w:iCs/>
          <w:lang w:val="en-US"/>
        </w:rPr>
        <w:t>i</w:t>
      </w:r>
      <w:r w:rsidR="00F25169" w:rsidRPr="004A1868">
        <w:rPr>
          <w:rFonts w:ascii="Century Gothic" w:hAnsi="Century Gothic"/>
          <w:i/>
          <w:iCs/>
          <w:lang w:val="en-US"/>
        </w:rPr>
        <w:t xml:space="preserve">n Orania </w:t>
      </w:r>
      <w:r w:rsidRPr="004A1868">
        <w:rPr>
          <w:rFonts w:ascii="Century Gothic" w:hAnsi="Century Gothic"/>
          <w:i/>
          <w:iCs/>
          <w:lang w:val="en-US"/>
        </w:rPr>
        <w:t xml:space="preserve">is van toepassing en van krag ten aansien van alle inwoners van asook besoekers aan die deelnemende grondentiteite van Orania wat hierdie Kode onderteken en deur hul onderskeie besture / direksies aanvaar is. </w:t>
      </w:r>
    </w:p>
    <w:p w14:paraId="716FE8AC" w14:textId="25EDEF7A" w:rsidR="00E91C02" w:rsidRPr="004A1868" w:rsidRDefault="00566406" w:rsidP="00266AEB">
      <w:pPr>
        <w:jc w:val="both"/>
        <w:rPr>
          <w:rFonts w:ascii="Century Gothic" w:hAnsi="Century Gothic"/>
          <w:i/>
          <w:iCs/>
          <w:lang w:val="en-US"/>
        </w:rPr>
      </w:pPr>
      <w:r w:rsidRPr="004A1868">
        <w:rPr>
          <w:rFonts w:ascii="Century Gothic" w:hAnsi="Century Gothic"/>
          <w:i/>
          <w:iCs/>
          <w:lang w:val="en-US"/>
        </w:rPr>
        <w:t>Oraniërs</w:t>
      </w:r>
      <w:r w:rsidR="00E91C02" w:rsidRPr="004A1868">
        <w:rPr>
          <w:rFonts w:ascii="Century Gothic" w:hAnsi="Century Gothic"/>
          <w:i/>
          <w:iCs/>
          <w:lang w:val="en-US"/>
        </w:rPr>
        <w:t xml:space="preserve"> is daartoe verbind om hul ideale van </w:t>
      </w:r>
      <w:r w:rsidR="00E91C02" w:rsidRPr="004A1868">
        <w:rPr>
          <w:rFonts w:ascii="Century Gothic" w:hAnsi="Century Gothic" w:cs="Cambria"/>
          <w:i/>
          <w:iCs/>
          <w:lang w:val="en-US"/>
        </w:rPr>
        <w:t>ŉ</w:t>
      </w:r>
      <w:r w:rsidR="00E91C02" w:rsidRPr="004A1868">
        <w:rPr>
          <w:rFonts w:ascii="Century Gothic" w:hAnsi="Century Gothic"/>
          <w:i/>
          <w:iCs/>
          <w:lang w:val="en-US"/>
        </w:rPr>
        <w:t xml:space="preserve"> vry en voorspoedige gemeenskap</w:t>
      </w:r>
      <w:r w:rsidR="0088532E">
        <w:rPr>
          <w:rFonts w:ascii="Century Gothic" w:hAnsi="Century Gothic"/>
          <w:i/>
          <w:iCs/>
          <w:lang w:val="en-US"/>
        </w:rPr>
        <w:t xml:space="preserve"> </w:t>
      </w:r>
      <w:r w:rsidR="00E91C02" w:rsidRPr="004A1868">
        <w:rPr>
          <w:rFonts w:ascii="Century Gothic" w:hAnsi="Century Gothic"/>
          <w:i/>
          <w:iCs/>
          <w:lang w:val="en-US"/>
        </w:rPr>
        <w:t xml:space="preserve">na te streef en vind dit binne </w:t>
      </w:r>
      <w:r w:rsidR="00E91C02" w:rsidRPr="004A1868">
        <w:rPr>
          <w:rFonts w:ascii="Century Gothic" w:hAnsi="Century Gothic" w:cs="Cambria"/>
          <w:i/>
          <w:iCs/>
          <w:lang w:val="en-US"/>
        </w:rPr>
        <w:t>ŉ</w:t>
      </w:r>
      <w:r w:rsidR="00E91C02" w:rsidRPr="004A1868">
        <w:rPr>
          <w:rFonts w:ascii="Century Gothic" w:hAnsi="Century Gothic"/>
          <w:i/>
          <w:iCs/>
          <w:lang w:val="en-US"/>
        </w:rPr>
        <w:t xml:space="preserve"> gemeenskapsorde plaas waar alle mense se veiligheid van persoon en eiendom as </w:t>
      </w:r>
      <w:r w:rsidR="00E91C02" w:rsidRPr="004A1868">
        <w:rPr>
          <w:rFonts w:ascii="Century Gothic" w:hAnsi="Century Gothic" w:cs="Cambria"/>
          <w:i/>
          <w:iCs/>
          <w:lang w:val="en-US"/>
        </w:rPr>
        <w:t>ŉ</w:t>
      </w:r>
      <w:r w:rsidR="00E91C02" w:rsidRPr="004A1868">
        <w:rPr>
          <w:rFonts w:ascii="Century Gothic" w:hAnsi="Century Gothic"/>
          <w:i/>
          <w:iCs/>
          <w:lang w:val="en-US"/>
        </w:rPr>
        <w:t xml:space="preserve"> prioriteit nagestreef word.</w:t>
      </w:r>
      <w:r w:rsidR="00C569A8">
        <w:rPr>
          <w:rFonts w:ascii="Century Gothic" w:hAnsi="Century Gothic"/>
          <w:i/>
          <w:iCs/>
          <w:lang w:val="en-US"/>
        </w:rPr>
        <w:t xml:space="preserve"> </w:t>
      </w:r>
    </w:p>
    <w:p w14:paraId="123C3D13" w14:textId="0D28E473" w:rsidR="008026DC" w:rsidRPr="004A1868" w:rsidRDefault="00CA5D12" w:rsidP="00266AEB">
      <w:pPr>
        <w:jc w:val="both"/>
        <w:rPr>
          <w:rFonts w:ascii="Century Gothic" w:hAnsi="Century Gothic"/>
          <w:i/>
          <w:iCs/>
          <w:lang w:val="en-US"/>
        </w:rPr>
      </w:pPr>
      <w:r w:rsidRPr="004A1868">
        <w:rPr>
          <w:rFonts w:ascii="Century Gothic" w:hAnsi="Century Gothic"/>
          <w:i/>
          <w:iCs/>
          <w:lang w:val="en-US"/>
        </w:rPr>
        <w:t xml:space="preserve">Die onderskeie grondentiteite van Orania beskik as die regmatige eienaars van sodanige grondgebied onder elkeen se beheer oor die bevoegdheid om orde te handhaaf en dissiplinêre stappe van stapel te stuur ten aansien van sodanige optrede en gedrag wat </w:t>
      </w:r>
      <w:r w:rsidR="00E91C02" w:rsidRPr="004A1868">
        <w:rPr>
          <w:rFonts w:ascii="Century Gothic" w:hAnsi="Century Gothic"/>
          <w:i/>
          <w:iCs/>
          <w:lang w:val="en-US"/>
        </w:rPr>
        <w:t>ingevolge hierdie Kode nie in Orania aanvaarbaar is nie o</w:t>
      </w:r>
      <w:r w:rsidRPr="004A1868">
        <w:rPr>
          <w:rFonts w:ascii="Century Gothic" w:hAnsi="Century Gothic"/>
          <w:i/>
          <w:iCs/>
          <w:lang w:val="en-US"/>
        </w:rPr>
        <w:t xml:space="preserve">f wat die </w:t>
      </w:r>
      <w:r w:rsidR="00E91C02" w:rsidRPr="004A1868">
        <w:rPr>
          <w:rFonts w:ascii="Century Gothic" w:hAnsi="Century Gothic"/>
          <w:i/>
          <w:iCs/>
          <w:lang w:val="en-US"/>
        </w:rPr>
        <w:t>reëls</w:t>
      </w:r>
      <w:r w:rsidRPr="004A1868">
        <w:rPr>
          <w:rFonts w:ascii="Century Gothic" w:hAnsi="Century Gothic"/>
          <w:i/>
          <w:iCs/>
          <w:lang w:val="en-US"/>
        </w:rPr>
        <w:t xml:space="preserve"> van enige of alle grondentiteite </w:t>
      </w:r>
      <w:r w:rsidR="00E41D55" w:rsidRPr="004A1868">
        <w:rPr>
          <w:rFonts w:ascii="Century Gothic" w:hAnsi="Century Gothic"/>
          <w:i/>
          <w:iCs/>
          <w:lang w:val="en-US"/>
        </w:rPr>
        <w:t>oortree</w:t>
      </w:r>
      <w:r w:rsidR="00E91C02" w:rsidRPr="004A1868">
        <w:rPr>
          <w:rFonts w:ascii="Century Gothic" w:hAnsi="Century Gothic"/>
          <w:i/>
          <w:iCs/>
          <w:lang w:val="en-US"/>
        </w:rPr>
        <w:t>.</w:t>
      </w:r>
    </w:p>
    <w:p w14:paraId="0F0426E8" w14:textId="74D0BE28" w:rsidR="00E91C02" w:rsidRPr="004A1868" w:rsidRDefault="00E91C02" w:rsidP="00266AEB">
      <w:pPr>
        <w:jc w:val="both"/>
        <w:rPr>
          <w:rFonts w:ascii="Century Gothic" w:hAnsi="Century Gothic"/>
          <w:i/>
          <w:iCs/>
          <w:lang w:val="en-US"/>
        </w:rPr>
      </w:pPr>
      <w:r w:rsidRPr="004A1868">
        <w:rPr>
          <w:rFonts w:ascii="Century Gothic" w:hAnsi="Century Gothic"/>
          <w:i/>
          <w:iCs/>
          <w:lang w:val="en-US"/>
        </w:rPr>
        <w:t xml:space="preserve">Die onderskeie grondentiteite wat hierdie Kode onderteken delegeer en verbind hulself tot die prosedure waar Orania Regspleging klagtes soos deur Orania Veiligheidsdienste ondersoek te ontvang, te oorweeg en vervolging of ander gepaste stappe in te stel, met die gesag van die Orania Regspaneel om sodanige vervolging voor die Paneel ingestel onafhanklik te oorweeg en by skuldigbevinding </w:t>
      </w:r>
      <w:r w:rsidRPr="004A1868">
        <w:rPr>
          <w:rFonts w:ascii="Century Gothic" w:hAnsi="Century Gothic" w:cs="Cambria"/>
          <w:i/>
          <w:iCs/>
          <w:lang w:val="en-US"/>
        </w:rPr>
        <w:t>ŉ</w:t>
      </w:r>
      <w:r w:rsidRPr="004A1868">
        <w:rPr>
          <w:rFonts w:ascii="Century Gothic" w:hAnsi="Century Gothic"/>
          <w:i/>
          <w:iCs/>
          <w:lang w:val="en-US"/>
        </w:rPr>
        <w:t xml:space="preserve"> gepaste vonnis uit te reik.</w:t>
      </w:r>
    </w:p>
    <w:p w14:paraId="0EAF9B74" w14:textId="77777777" w:rsidR="008026DC" w:rsidRPr="004A1868" w:rsidRDefault="008026DC" w:rsidP="00266AEB">
      <w:pPr>
        <w:jc w:val="both"/>
        <w:rPr>
          <w:rFonts w:ascii="Century Gothic" w:hAnsi="Century Gothic"/>
          <w:b/>
          <w:bCs/>
          <w:lang w:val="en-US"/>
        </w:rPr>
      </w:pPr>
    </w:p>
    <w:p w14:paraId="3005CC3B" w14:textId="02D39A36" w:rsidR="00907E4C" w:rsidRPr="004A1868" w:rsidRDefault="00907E4C" w:rsidP="00266AEB">
      <w:pPr>
        <w:jc w:val="both"/>
        <w:rPr>
          <w:rFonts w:ascii="Century Gothic" w:hAnsi="Century Gothic"/>
          <w:b/>
          <w:bCs/>
          <w:lang w:val="en-US"/>
        </w:rPr>
      </w:pPr>
      <w:r w:rsidRPr="004A1868">
        <w:rPr>
          <w:rFonts w:ascii="Century Gothic" w:hAnsi="Century Gothic"/>
          <w:b/>
          <w:bCs/>
          <w:lang w:val="en-US"/>
        </w:rPr>
        <w:t>LYS VAN AFDELINGS:</w:t>
      </w:r>
    </w:p>
    <w:p w14:paraId="6C2322E3" w14:textId="166170B0"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A:  </w:t>
      </w:r>
      <w:r w:rsidR="001856C5" w:rsidRPr="004A1868">
        <w:rPr>
          <w:rFonts w:ascii="Century Gothic" w:hAnsi="Century Gothic"/>
          <w:lang w:val="en-US"/>
        </w:rPr>
        <w:tab/>
      </w:r>
      <w:r w:rsidRPr="004A1868">
        <w:rPr>
          <w:rFonts w:ascii="Century Gothic" w:hAnsi="Century Gothic"/>
          <w:lang w:val="en-US"/>
        </w:rPr>
        <w:t>Woordomskrywings</w:t>
      </w:r>
    </w:p>
    <w:p w14:paraId="12EF5872" w14:textId="332CBCD2"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B: </w:t>
      </w:r>
      <w:r w:rsidR="001856C5" w:rsidRPr="004A1868">
        <w:rPr>
          <w:rFonts w:ascii="Century Gothic" w:hAnsi="Century Gothic"/>
          <w:lang w:val="en-US"/>
        </w:rPr>
        <w:tab/>
      </w:r>
      <w:r w:rsidRPr="004A1868">
        <w:rPr>
          <w:rFonts w:ascii="Century Gothic" w:hAnsi="Century Gothic"/>
          <w:lang w:val="en-US"/>
        </w:rPr>
        <w:t>Algemene Bepalings</w:t>
      </w:r>
    </w:p>
    <w:p w14:paraId="50A0F90F" w14:textId="5654968F"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C: </w:t>
      </w:r>
      <w:r w:rsidR="001856C5" w:rsidRPr="004A1868">
        <w:rPr>
          <w:rFonts w:ascii="Century Gothic" w:hAnsi="Century Gothic"/>
          <w:lang w:val="en-US"/>
        </w:rPr>
        <w:tab/>
      </w:r>
      <w:r w:rsidRPr="004A1868">
        <w:rPr>
          <w:rFonts w:ascii="Century Gothic" w:hAnsi="Century Gothic"/>
          <w:lang w:val="en-US"/>
        </w:rPr>
        <w:t>Jurisdiksie</w:t>
      </w:r>
    </w:p>
    <w:p w14:paraId="4E64A822" w14:textId="0620D6BA"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D: </w:t>
      </w:r>
      <w:r w:rsidR="001856C5" w:rsidRPr="004A1868">
        <w:rPr>
          <w:rFonts w:ascii="Century Gothic" w:hAnsi="Century Gothic"/>
          <w:lang w:val="en-US"/>
        </w:rPr>
        <w:tab/>
      </w:r>
      <w:r w:rsidRPr="004A1868">
        <w:rPr>
          <w:rFonts w:ascii="Century Gothic" w:hAnsi="Century Gothic"/>
          <w:lang w:val="en-US"/>
        </w:rPr>
        <w:t>Bewysregtelike Aspekte</w:t>
      </w:r>
    </w:p>
    <w:p w14:paraId="5C9FD314" w14:textId="34DA4AD4" w:rsidR="00907E4C" w:rsidRPr="004A1868" w:rsidRDefault="00907E4C" w:rsidP="001856C5">
      <w:pPr>
        <w:ind w:left="1416" w:hanging="1416"/>
        <w:jc w:val="both"/>
        <w:rPr>
          <w:rFonts w:ascii="Century Gothic" w:hAnsi="Century Gothic"/>
          <w:lang w:val="en-US"/>
        </w:rPr>
      </w:pPr>
      <w:r w:rsidRPr="004A1868">
        <w:rPr>
          <w:rFonts w:ascii="Century Gothic" w:hAnsi="Century Gothic"/>
          <w:lang w:val="en-US"/>
        </w:rPr>
        <w:t xml:space="preserve">Afdeling E: </w:t>
      </w:r>
      <w:r w:rsidR="001856C5" w:rsidRPr="004A1868">
        <w:rPr>
          <w:rFonts w:ascii="Century Gothic" w:hAnsi="Century Gothic"/>
          <w:lang w:val="en-US"/>
        </w:rPr>
        <w:tab/>
      </w:r>
      <w:r w:rsidRPr="004A1868">
        <w:rPr>
          <w:rFonts w:ascii="Century Gothic" w:hAnsi="Century Gothic"/>
          <w:lang w:val="en-US"/>
        </w:rPr>
        <w:t>Regspaneel, Etiese Gedrag, Hoof Van Regspaneel En Besoldigde Voorsittende Beampte</w:t>
      </w:r>
    </w:p>
    <w:p w14:paraId="38BBA300" w14:textId="141E91D2"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F: </w:t>
      </w:r>
      <w:r w:rsidR="001856C5" w:rsidRPr="004A1868">
        <w:rPr>
          <w:rFonts w:ascii="Century Gothic" w:hAnsi="Century Gothic"/>
          <w:lang w:val="en-US"/>
        </w:rPr>
        <w:tab/>
      </w:r>
      <w:r w:rsidR="00E1035A" w:rsidRPr="004A1868">
        <w:rPr>
          <w:rFonts w:ascii="Century Gothic" w:hAnsi="Century Gothic"/>
          <w:lang w:val="en-US"/>
        </w:rPr>
        <w:t>Dorpsreëls</w:t>
      </w:r>
      <w:r w:rsidRPr="004A1868">
        <w:rPr>
          <w:rFonts w:ascii="Century Gothic" w:hAnsi="Century Gothic"/>
          <w:lang w:val="en-US"/>
        </w:rPr>
        <w:t xml:space="preserve"> </w:t>
      </w:r>
    </w:p>
    <w:p w14:paraId="04685229" w14:textId="7633B65E"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G: </w:t>
      </w:r>
      <w:r w:rsidR="001856C5" w:rsidRPr="004A1868">
        <w:rPr>
          <w:rFonts w:ascii="Century Gothic" w:hAnsi="Century Gothic"/>
          <w:lang w:val="en-US"/>
        </w:rPr>
        <w:tab/>
      </w:r>
      <w:r w:rsidRPr="004A1868">
        <w:rPr>
          <w:rFonts w:ascii="Century Gothic" w:hAnsi="Century Gothic"/>
          <w:lang w:val="en-US"/>
        </w:rPr>
        <w:t>Dissiplinêre Prosedure – Vooraf Proses</w:t>
      </w:r>
    </w:p>
    <w:p w14:paraId="16263F66" w14:textId="38E83001"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H: </w:t>
      </w:r>
      <w:r w:rsidR="001856C5" w:rsidRPr="004A1868">
        <w:rPr>
          <w:rFonts w:ascii="Century Gothic" w:hAnsi="Century Gothic"/>
          <w:lang w:val="en-US"/>
        </w:rPr>
        <w:tab/>
      </w:r>
      <w:r w:rsidRPr="004A1868">
        <w:rPr>
          <w:rFonts w:ascii="Century Gothic" w:hAnsi="Century Gothic"/>
          <w:lang w:val="en-US"/>
        </w:rPr>
        <w:t>Dissiplinêre Prosedure – Aanklaer Proses</w:t>
      </w:r>
    </w:p>
    <w:p w14:paraId="0BB494B0" w14:textId="3E8679F2"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I: </w:t>
      </w:r>
      <w:r w:rsidR="001856C5" w:rsidRPr="004A1868">
        <w:rPr>
          <w:rFonts w:ascii="Century Gothic" w:hAnsi="Century Gothic"/>
          <w:lang w:val="en-US"/>
        </w:rPr>
        <w:tab/>
      </w:r>
      <w:r w:rsidRPr="004A1868">
        <w:rPr>
          <w:rFonts w:ascii="Century Gothic" w:hAnsi="Century Gothic"/>
          <w:lang w:val="en-US"/>
        </w:rPr>
        <w:t>Dissiplinêre Prosedure – Aanloop Tot Verhoor</w:t>
      </w:r>
    </w:p>
    <w:p w14:paraId="36CD85F4" w14:textId="4800FBC0"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J: </w:t>
      </w:r>
      <w:r w:rsidR="001856C5" w:rsidRPr="004A1868">
        <w:rPr>
          <w:rFonts w:ascii="Century Gothic" w:hAnsi="Century Gothic"/>
          <w:lang w:val="en-US"/>
        </w:rPr>
        <w:tab/>
      </w:r>
      <w:r w:rsidRPr="004A1868">
        <w:rPr>
          <w:rFonts w:ascii="Century Gothic" w:hAnsi="Century Gothic"/>
          <w:lang w:val="en-US"/>
        </w:rPr>
        <w:t>Dissiplinêre Prosedure – Verhoor</w:t>
      </w:r>
    </w:p>
    <w:p w14:paraId="382CA094" w14:textId="68C6CF7C" w:rsidR="00907E4C" w:rsidRPr="004A1868" w:rsidRDefault="00907E4C" w:rsidP="00907E4C">
      <w:pPr>
        <w:jc w:val="both"/>
        <w:rPr>
          <w:rFonts w:ascii="Century Gothic" w:hAnsi="Century Gothic"/>
          <w:i/>
          <w:iCs/>
          <w:lang w:val="en-US"/>
        </w:rPr>
      </w:pPr>
      <w:r w:rsidRPr="004A1868">
        <w:rPr>
          <w:rFonts w:ascii="Century Gothic" w:hAnsi="Century Gothic"/>
          <w:lang w:val="en-US"/>
        </w:rPr>
        <w:t xml:space="preserve">Afdeling K: </w:t>
      </w:r>
      <w:r w:rsidR="001856C5" w:rsidRPr="004A1868">
        <w:rPr>
          <w:rFonts w:ascii="Century Gothic" w:hAnsi="Century Gothic"/>
          <w:lang w:val="en-US"/>
        </w:rPr>
        <w:tab/>
      </w:r>
      <w:r w:rsidRPr="004A1868">
        <w:rPr>
          <w:rFonts w:ascii="Century Gothic" w:hAnsi="Century Gothic"/>
          <w:lang w:val="en-US"/>
        </w:rPr>
        <w:t xml:space="preserve">Dissiplinêre Prosedure – Verhoor </w:t>
      </w:r>
      <w:r w:rsidRPr="004A1868">
        <w:rPr>
          <w:rFonts w:ascii="Century Gothic" w:hAnsi="Century Gothic"/>
          <w:i/>
          <w:iCs/>
          <w:lang w:val="en-US"/>
        </w:rPr>
        <w:t>In Absentia</w:t>
      </w:r>
    </w:p>
    <w:p w14:paraId="09C6A037" w14:textId="2E12C6FA" w:rsidR="00907E4C" w:rsidRPr="004A1868" w:rsidRDefault="00907E4C" w:rsidP="00907E4C">
      <w:pPr>
        <w:jc w:val="both"/>
        <w:rPr>
          <w:rFonts w:ascii="Century Gothic" w:hAnsi="Century Gothic"/>
          <w:lang w:val="en-US"/>
        </w:rPr>
      </w:pPr>
      <w:r w:rsidRPr="004A1868">
        <w:rPr>
          <w:rFonts w:ascii="Century Gothic" w:hAnsi="Century Gothic"/>
          <w:lang w:val="en-US"/>
        </w:rPr>
        <w:t xml:space="preserve">Afdeling L: </w:t>
      </w:r>
      <w:r w:rsidR="001856C5" w:rsidRPr="004A1868">
        <w:rPr>
          <w:rFonts w:ascii="Century Gothic" w:hAnsi="Century Gothic"/>
          <w:lang w:val="en-US"/>
        </w:rPr>
        <w:tab/>
      </w:r>
      <w:r w:rsidRPr="004A1868">
        <w:rPr>
          <w:rFonts w:ascii="Century Gothic" w:hAnsi="Century Gothic"/>
          <w:lang w:val="en-US"/>
        </w:rPr>
        <w:t>Dissiplinêre Prosedure - Appèl Prosedure</w:t>
      </w:r>
    </w:p>
    <w:p w14:paraId="23FD0612" w14:textId="2168331F" w:rsidR="00907E4C" w:rsidRPr="004A1868" w:rsidRDefault="00907E4C" w:rsidP="00907E4C">
      <w:pPr>
        <w:jc w:val="both"/>
        <w:rPr>
          <w:rFonts w:ascii="Century Gothic" w:hAnsi="Century Gothic"/>
          <w:lang w:val="en-US"/>
        </w:rPr>
      </w:pPr>
      <w:r w:rsidRPr="004A1868">
        <w:rPr>
          <w:rFonts w:ascii="Century Gothic" w:hAnsi="Century Gothic"/>
          <w:lang w:val="en-US"/>
        </w:rPr>
        <w:lastRenderedPageBreak/>
        <w:t xml:space="preserve">Afdeling M: </w:t>
      </w:r>
      <w:r w:rsidR="001856C5" w:rsidRPr="004A1868">
        <w:rPr>
          <w:rFonts w:ascii="Century Gothic" w:hAnsi="Century Gothic"/>
          <w:lang w:val="en-US"/>
        </w:rPr>
        <w:tab/>
      </w:r>
      <w:r w:rsidRPr="004A1868">
        <w:rPr>
          <w:rFonts w:ascii="Century Gothic" w:hAnsi="Century Gothic"/>
          <w:lang w:val="en-US"/>
        </w:rPr>
        <w:t>Dissiplinêre Prosedure – Rondetafel Proses</w:t>
      </w:r>
    </w:p>
    <w:p w14:paraId="2C236E20" w14:textId="357DFEFC" w:rsidR="001856C5" w:rsidRPr="004A1868" w:rsidRDefault="001856C5" w:rsidP="00907E4C">
      <w:pPr>
        <w:jc w:val="both"/>
        <w:rPr>
          <w:rFonts w:ascii="Century Gothic" w:hAnsi="Century Gothic"/>
          <w:lang w:val="en-US"/>
        </w:rPr>
      </w:pPr>
      <w:r w:rsidRPr="004A1868">
        <w:rPr>
          <w:rFonts w:ascii="Century Gothic" w:hAnsi="Century Gothic"/>
          <w:lang w:val="en-US"/>
        </w:rPr>
        <w:t xml:space="preserve">Afdeling N: </w:t>
      </w:r>
      <w:r w:rsidRPr="004A1868">
        <w:rPr>
          <w:rFonts w:ascii="Century Gothic" w:hAnsi="Century Gothic"/>
          <w:lang w:val="en-US"/>
        </w:rPr>
        <w:tab/>
        <w:t>Sekere aspekte rakende Vonnisse</w:t>
      </w:r>
    </w:p>
    <w:p w14:paraId="0C2CE530" w14:textId="3DABD167" w:rsidR="001856C5" w:rsidRPr="004A1868" w:rsidRDefault="001856C5" w:rsidP="00907E4C">
      <w:pPr>
        <w:jc w:val="both"/>
        <w:rPr>
          <w:rFonts w:ascii="Century Gothic" w:hAnsi="Century Gothic"/>
          <w:lang w:val="en-US"/>
        </w:rPr>
      </w:pPr>
      <w:r w:rsidRPr="004A1868">
        <w:rPr>
          <w:rFonts w:ascii="Century Gothic" w:hAnsi="Century Gothic"/>
          <w:lang w:val="en-US"/>
        </w:rPr>
        <w:t xml:space="preserve">Afdeling O: </w:t>
      </w:r>
      <w:r w:rsidRPr="004A1868">
        <w:rPr>
          <w:rFonts w:ascii="Century Gothic" w:hAnsi="Century Gothic"/>
          <w:lang w:val="en-US"/>
        </w:rPr>
        <w:tab/>
        <w:t>Wysiging</w:t>
      </w:r>
    </w:p>
    <w:p w14:paraId="64B3F0EF" w14:textId="38954879" w:rsidR="00907E4C" w:rsidRPr="004A1868" w:rsidRDefault="00907E4C" w:rsidP="00266AEB">
      <w:pPr>
        <w:jc w:val="both"/>
        <w:rPr>
          <w:rFonts w:ascii="Century Gothic" w:hAnsi="Century Gothic"/>
          <w:b/>
          <w:bCs/>
          <w:lang w:val="en-US"/>
        </w:rPr>
      </w:pPr>
      <w:r w:rsidRPr="004A1868">
        <w:rPr>
          <w:rFonts w:ascii="Century Gothic" w:hAnsi="Century Gothic"/>
          <w:b/>
          <w:bCs/>
          <w:lang w:val="en-US"/>
        </w:rPr>
        <w:t xml:space="preserve">  </w:t>
      </w:r>
    </w:p>
    <w:p w14:paraId="39FE6344" w14:textId="2BFFC830" w:rsidR="006B1857" w:rsidRPr="004A1868" w:rsidRDefault="006B1857" w:rsidP="00266AEB">
      <w:pPr>
        <w:jc w:val="both"/>
        <w:rPr>
          <w:rFonts w:ascii="Century Gothic" w:hAnsi="Century Gothic"/>
          <w:b/>
          <w:bCs/>
          <w:lang w:val="en-US"/>
        </w:rPr>
      </w:pPr>
      <w:r w:rsidRPr="004A1868">
        <w:rPr>
          <w:rFonts w:ascii="Century Gothic" w:hAnsi="Century Gothic"/>
          <w:b/>
          <w:bCs/>
          <w:lang w:val="en-US"/>
        </w:rPr>
        <w:t>AFDELING A:  WOORDOMSKRYWINGS</w:t>
      </w:r>
      <w:bookmarkEnd w:id="0"/>
    </w:p>
    <w:p w14:paraId="6F32FE51" w14:textId="54A14EF2" w:rsidR="006B1857" w:rsidRPr="004A1868" w:rsidRDefault="006B1857" w:rsidP="00266AEB">
      <w:pPr>
        <w:jc w:val="both"/>
        <w:rPr>
          <w:rFonts w:ascii="Century Gothic" w:hAnsi="Century Gothic"/>
          <w:bCs/>
          <w:lang w:val="en-US"/>
        </w:rPr>
      </w:pPr>
      <w:r w:rsidRPr="004A1868">
        <w:rPr>
          <w:rFonts w:ascii="Century Gothic" w:hAnsi="Century Gothic"/>
          <w:bCs/>
          <w:lang w:val="en-US"/>
        </w:rPr>
        <w:t>Tensy die teendeel uitdruklik gestel of verklaar word of ondubbelsinnig blyk uit die samehang waarin hulle gebruik word, sal die volgende terme in hierdie Regsprosedures en Kode ten aansien van Dissiplinêre Sake in Orania (hierna “Dissiplinêre Kode”) die betekenisse hê wat hierin hulle toegewys word.</w:t>
      </w:r>
    </w:p>
    <w:p w14:paraId="565FE570" w14:textId="77777777" w:rsidR="00266AEB" w:rsidRPr="004A1868" w:rsidRDefault="00266AEB" w:rsidP="00266AEB">
      <w:pPr>
        <w:jc w:val="both"/>
        <w:rPr>
          <w:rFonts w:ascii="Century Gothic" w:hAnsi="Century Gothic"/>
          <w:bCs/>
          <w:lang w:val="en-US"/>
        </w:rPr>
      </w:pPr>
    </w:p>
    <w:p w14:paraId="125368BB" w14:textId="201EF450" w:rsidR="006B1857" w:rsidRPr="004A1868" w:rsidRDefault="006B1857" w:rsidP="00266AEB">
      <w:pPr>
        <w:jc w:val="both"/>
        <w:rPr>
          <w:rFonts w:ascii="Century Gothic" w:hAnsi="Century Gothic"/>
          <w:b/>
          <w:bCs/>
          <w:lang w:val="en-US"/>
        </w:rPr>
      </w:pPr>
      <w:bookmarkStart w:id="1" w:name="_Toc78969985"/>
      <w:r w:rsidRPr="004A1868">
        <w:rPr>
          <w:rFonts w:ascii="Century Gothic" w:hAnsi="Century Gothic"/>
          <w:b/>
          <w:bCs/>
          <w:lang w:val="en-US"/>
        </w:rPr>
        <w:t>A.1</w:t>
      </w:r>
      <w:r w:rsidRPr="004A1868">
        <w:rPr>
          <w:rFonts w:ascii="Century Gothic" w:hAnsi="Century Gothic"/>
          <w:b/>
          <w:bCs/>
          <w:lang w:val="en-US"/>
        </w:rPr>
        <w:tab/>
        <w:t>Aandeelhouers</w:t>
      </w:r>
      <w:bookmarkEnd w:id="1"/>
      <w:r w:rsidR="008F4E09" w:rsidRPr="004A1868">
        <w:rPr>
          <w:rFonts w:ascii="Century Gothic" w:hAnsi="Century Gothic"/>
          <w:b/>
          <w:bCs/>
          <w:lang w:val="en-US"/>
        </w:rPr>
        <w:t xml:space="preserve"> van OAB</w:t>
      </w:r>
    </w:p>
    <w:p w14:paraId="24E598CA" w14:textId="0BDB3E90" w:rsidR="006B1857" w:rsidRPr="004A1868" w:rsidRDefault="006B1857" w:rsidP="00266AEB">
      <w:pPr>
        <w:jc w:val="both"/>
        <w:rPr>
          <w:rFonts w:ascii="Century Gothic" w:hAnsi="Century Gothic"/>
          <w:bCs/>
          <w:lang w:val="en-US"/>
        </w:rPr>
      </w:pPr>
      <w:r w:rsidRPr="004A1868">
        <w:rPr>
          <w:rFonts w:ascii="Century Gothic" w:hAnsi="Century Gothic"/>
          <w:bCs/>
          <w:lang w:val="en-US"/>
        </w:rPr>
        <w:t xml:space="preserve">Die stemgeregtigde lede van </w:t>
      </w:r>
      <w:r w:rsidR="0012130C" w:rsidRPr="004A1868">
        <w:rPr>
          <w:rFonts w:ascii="Century Gothic" w:hAnsi="Century Gothic"/>
          <w:bCs/>
          <w:lang w:val="en-US"/>
        </w:rPr>
        <w:t xml:space="preserve">Orania Aandeelblok (RF) (Edms.) Bpk. </w:t>
      </w:r>
      <w:r w:rsidR="00C44FB8" w:rsidRPr="004A1868">
        <w:rPr>
          <w:rFonts w:ascii="Century Gothic" w:hAnsi="Century Gothic"/>
          <w:bCs/>
          <w:lang w:val="en-US"/>
        </w:rPr>
        <w:t xml:space="preserve">(OAB) </w:t>
      </w:r>
      <w:r w:rsidRPr="004A1868">
        <w:rPr>
          <w:rFonts w:ascii="Century Gothic" w:hAnsi="Century Gothic"/>
          <w:bCs/>
          <w:lang w:val="en-US"/>
        </w:rPr>
        <w:t xml:space="preserve">wat handel tydens </w:t>
      </w:r>
      <w:r w:rsidRPr="004A1868">
        <w:rPr>
          <w:rFonts w:ascii="Century Gothic" w:hAnsi="Century Gothic" w:cs="Cambria"/>
          <w:bCs/>
          <w:lang w:val="en-US"/>
        </w:rPr>
        <w:t>ŉ</w:t>
      </w:r>
      <w:r w:rsidRPr="004A1868">
        <w:rPr>
          <w:rFonts w:ascii="Century Gothic" w:hAnsi="Century Gothic"/>
          <w:bCs/>
          <w:lang w:val="en-US"/>
        </w:rPr>
        <w:t xml:space="preserve"> Ledevergadering of andersins vir die doeleindes waarvoor voorsiening gemaak word in hierdie </w:t>
      </w:r>
      <w:r w:rsidR="008F4E09" w:rsidRPr="004A1868">
        <w:rPr>
          <w:rFonts w:ascii="Century Gothic" w:hAnsi="Century Gothic"/>
          <w:bCs/>
          <w:lang w:val="en-US"/>
        </w:rPr>
        <w:t>Dissiplinêre</w:t>
      </w:r>
      <w:r w:rsidR="0012130C" w:rsidRPr="004A1868">
        <w:rPr>
          <w:rFonts w:ascii="Century Gothic" w:hAnsi="Century Gothic"/>
          <w:bCs/>
          <w:lang w:val="en-US"/>
        </w:rPr>
        <w:t xml:space="preserve"> Kode.</w:t>
      </w:r>
    </w:p>
    <w:p w14:paraId="59A071A4" w14:textId="77777777" w:rsidR="00EC7A4F" w:rsidRPr="004A1868" w:rsidRDefault="00EC7A4F" w:rsidP="00266AEB">
      <w:pPr>
        <w:jc w:val="both"/>
        <w:rPr>
          <w:rFonts w:ascii="Century Gothic" w:hAnsi="Century Gothic"/>
          <w:bCs/>
          <w:lang w:val="en-US"/>
        </w:rPr>
      </w:pPr>
    </w:p>
    <w:p w14:paraId="17234278" w14:textId="5E8F60E6" w:rsidR="006B1857" w:rsidRPr="004A1868" w:rsidRDefault="006B1857" w:rsidP="00266AEB">
      <w:pPr>
        <w:jc w:val="both"/>
        <w:rPr>
          <w:rFonts w:ascii="Century Gothic" w:hAnsi="Century Gothic"/>
          <w:b/>
          <w:bCs/>
          <w:lang w:val="en-US"/>
        </w:rPr>
      </w:pPr>
      <w:r w:rsidRPr="004A1868">
        <w:rPr>
          <w:rFonts w:ascii="Century Gothic" w:hAnsi="Century Gothic"/>
          <w:b/>
          <w:bCs/>
          <w:lang w:val="en-US"/>
        </w:rPr>
        <w:t>A.2</w:t>
      </w:r>
      <w:r w:rsidRPr="004A1868">
        <w:rPr>
          <w:rFonts w:ascii="Century Gothic" w:hAnsi="Century Gothic"/>
          <w:b/>
          <w:bCs/>
          <w:lang w:val="en-US"/>
        </w:rPr>
        <w:tab/>
        <w:t>Aanklaer</w:t>
      </w:r>
    </w:p>
    <w:p w14:paraId="3EB9BB34" w14:textId="67F25503" w:rsidR="006B1857" w:rsidRPr="004A1868" w:rsidRDefault="006B1857" w:rsidP="00266AEB">
      <w:pPr>
        <w:jc w:val="both"/>
        <w:rPr>
          <w:rFonts w:ascii="Century Gothic" w:hAnsi="Century Gothic"/>
          <w:lang w:val="en-US"/>
        </w:rPr>
      </w:pPr>
      <w:r w:rsidRPr="004A1868">
        <w:rPr>
          <w:rFonts w:ascii="Century Gothic" w:hAnsi="Century Gothic"/>
          <w:lang w:val="en-US"/>
        </w:rPr>
        <w:t xml:space="preserve">Die </w:t>
      </w:r>
      <w:r w:rsidR="00D8371B" w:rsidRPr="004A1868">
        <w:rPr>
          <w:rFonts w:ascii="Century Gothic" w:hAnsi="Century Gothic"/>
          <w:lang w:val="en-US"/>
        </w:rPr>
        <w:t>aanklaer soos aangestel ingevolge die reëls en prosedures van Orania</w:t>
      </w:r>
      <w:r w:rsidRPr="004A1868">
        <w:rPr>
          <w:rFonts w:ascii="Century Gothic" w:hAnsi="Century Gothic"/>
          <w:lang w:val="en-US"/>
        </w:rPr>
        <w:t xml:space="preserve"> Regs</w:t>
      </w:r>
      <w:r w:rsidR="00D8371B" w:rsidRPr="004A1868">
        <w:rPr>
          <w:rFonts w:ascii="Century Gothic" w:hAnsi="Century Gothic"/>
          <w:lang w:val="en-US"/>
        </w:rPr>
        <w:t>pleging</w:t>
      </w:r>
      <w:r w:rsidRPr="004A1868">
        <w:rPr>
          <w:rFonts w:ascii="Century Gothic" w:hAnsi="Century Gothic"/>
          <w:lang w:val="en-US"/>
        </w:rPr>
        <w:t>, of sodanige persoon deur hom aangestel</w:t>
      </w:r>
      <w:r w:rsidR="0012130C" w:rsidRPr="004A1868">
        <w:rPr>
          <w:rFonts w:ascii="Century Gothic" w:hAnsi="Century Gothic"/>
          <w:lang w:val="en-US"/>
        </w:rPr>
        <w:t xml:space="preserve"> of sy gevolmagtigde</w:t>
      </w:r>
      <w:r w:rsidRPr="004A1868">
        <w:rPr>
          <w:rFonts w:ascii="Century Gothic" w:hAnsi="Century Gothic"/>
          <w:lang w:val="en-US"/>
        </w:rPr>
        <w:t xml:space="preserve">, en wat verantwoordelik is vir die instel en vervolging van oortredings van </w:t>
      </w:r>
      <w:r w:rsidR="0012130C" w:rsidRPr="004A1868">
        <w:rPr>
          <w:rFonts w:ascii="Century Gothic" w:hAnsi="Century Gothic"/>
          <w:lang w:val="en-US"/>
        </w:rPr>
        <w:t>Orania Dorps</w:t>
      </w:r>
      <w:r w:rsidR="00636465" w:rsidRPr="004A1868">
        <w:rPr>
          <w:rFonts w:ascii="Century Gothic" w:hAnsi="Century Gothic"/>
          <w:lang w:val="en-US"/>
        </w:rPr>
        <w:t>reëls</w:t>
      </w:r>
      <w:r w:rsidR="0012130C" w:rsidRPr="004A1868">
        <w:rPr>
          <w:rFonts w:ascii="Century Gothic" w:hAnsi="Century Gothic"/>
          <w:lang w:val="en-US"/>
        </w:rPr>
        <w:t xml:space="preserve">, </w:t>
      </w:r>
      <w:r w:rsidRPr="004A1868">
        <w:rPr>
          <w:rFonts w:ascii="Century Gothic" w:hAnsi="Century Gothic"/>
          <w:lang w:val="en-US"/>
        </w:rPr>
        <w:t>die Suid Afrikaanse Reg asook hierdie Dissiplinêre Kode.</w:t>
      </w:r>
    </w:p>
    <w:p w14:paraId="33995659" w14:textId="77777777" w:rsidR="00D43FCD" w:rsidRPr="004A1868" w:rsidRDefault="00D43FCD" w:rsidP="00266AEB">
      <w:pPr>
        <w:jc w:val="both"/>
        <w:rPr>
          <w:rFonts w:ascii="Century Gothic" w:hAnsi="Century Gothic"/>
          <w:lang w:val="en-US"/>
        </w:rPr>
      </w:pPr>
    </w:p>
    <w:p w14:paraId="35D63F79" w14:textId="09D46FB6" w:rsidR="00D43FCD" w:rsidRPr="004A1868" w:rsidRDefault="00D43FCD" w:rsidP="00266AEB">
      <w:pPr>
        <w:jc w:val="both"/>
        <w:rPr>
          <w:rFonts w:ascii="Century Gothic" w:hAnsi="Century Gothic"/>
          <w:b/>
          <w:bCs/>
          <w:lang w:val="en-US"/>
        </w:rPr>
      </w:pPr>
      <w:r w:rsidRPr="004A1868">
        <w:rPr>
          <w:rFonts w:ascii="Century Gothic" w:hAnsi="Century Gothic"/>
          <w:b/>
          <w:bCs/>
          <w:lang w:val="en-US"/>
        </w:rPr>
        <w:t>A.3</w:t>
      </w:r>
      <w:r w:rsidRPr="004A1868">
        <w:rPr>
          <w:rFonts w:ascii="Century Gothic" w:hAnsi="Century Gothic"/>
          <w:b/>
          <w:bCs/>
          <w:lang w:val="en-US"/>
        </w:rPr>
        <w:tab/>
        <w:t>Beskuldigde en oortreder</w:t>
      </w:r>
    </w:p>
    <w:p w14:paraId="46549547" w14:textId="4B5E8DD4" w:rsidR="00D43FCD" w:rsidRPr="004A1868" w:rsidRDefault="00D43FCD" w:rsidP="00266AEB">
      <w:pPr>
        <w:jc w:val="both"/>
        <w:rPr>
          <w:rFonts w:ascii="Century Gothic" w:hAnsi="Century Gothic"/>
          <w:lang w:val="en-US"/>
        </w:rPr>
      </w:pPr>
      <w:r w:rsidRPr="004A1868">
        <w:rPr>
          <w:rFonts w:ascii="Century Gothic" w:hAnsi="Century Gothic"/>
          <w:lang w:val="en-US"/>
        </w:rPr>
        <w:t>Die beskuldigde verwys na sodanige persoon, hetsy natuurlike- of regspersoon, wat op ’n ten las gelegde klag(te) voor</w:t>
      </w:r>
      <w:r w:rsidR="001113F0" w:rsidRPr="004A1868">
        <w:rPr>
          <w:rFonts w:ascii="Century Gothic" w:hAnsi="Century Gothic"/>
          <w:lang w:val="en-US"/>
        </w:rPr>
        <w:t>t</w:t>
      </w:r>
      <w:r w:rsidRPr="004A1868">
        <w:rPr>
          <w:rFonts w:ascii="Century Gothic" w:hAnsi="Century Gothic"/>
          <w:lang w:val="en-US"/>
        </w:rPr>
        <w:t xml:space="preserve">spruitend uit ’n oortreding </w:t>
      </w:r>
      <w:r w:rsidR="00E41D55" w:rsidRPr="004A1868">
        <w:rPr>
          <w:rFonts w:ascii="Century Gothic" w:hAnsi="Century Gothic"/>
          <w:lang w:val="en-US"/>
        </w:rPr>
        <w:t>kragtens</w:t>
      </w:r>
      <w:r w:rsidRPr="004A1868">
        <w:rPr>
          <w:rFonts w:ascii="Century Gothic" w:hAnsi="Century Gothic"/>
          <w:lang w:val="en-US"/>
        </w:rPr>
        <w:t xml:space="preserve"> Bylaag 1 en 2 van hierdie Kode of die oortreding van ’n Dorpsreël of verwante reël van ’n grondentiteit voor ’n Verhoorpaneel moet pleit. In hierdie kode word vir duidelikheid na “oortreder” verwys waar ’n persoon ’n boete vir die oortreding van ’n Dorpsreël ontvang, maar word die beskrywing van “beskuldigde” nie daardeur uitgesluit nie.</w:t>
      </w:r>
    </w:p>
    <w:p w14:paraId="4C127140" w14:textId="77777777" w:rsidR="00792D44" w:rsidRPr="004A1868" w:rsidRDefault="00792D44" w:rsidP="00792D44">
      <w:pPr>
        <w:jc w:val="both"/>
        <w:rPr>
          <w:rFonts w:ascii="Century Gothic" w:hAnsi="Century Gothic"/>
          <w:lang w:val="en-US"/>
        </w:rPr>
      </w:pPr>
    </w:p>
    <w:p w14:paraId="7A8F7F23" w14:textId="15374248" w:rsidR="00792D44" w:rsidRPr="004A1868" w:rsidRDefault="00792D44" w:rsidP="00792D44">
      <w:pPr>
        <w:jc w:val="both"/>
        <w:rPr>
          <w:rFonts w:ascii="Century Gothic" w:hAnsi="Century Gothic"/>
          <w:b/>
          <w:bCs/>
          <w:lang w:val="en-US"/>
        </w:rPr>
      </w:pPr>
      <w:r w:rsidRPr="004A1868">
        <w:rPr>
          <w:rFonts w:ascii="Century Gothic" w:hAnsi="Century Gothic"/>
          <w:b/>
          <w:bCs/>
          <w:lang w:val="en-US"/>
        </w:rPr>
        <w:t>A.</w:t>
      </w:r>
      <w:r w:rsidR="00E1035A" w:rsidRPr="004A1868">
        <w:rPr>
          <w:rFonts w:ascii="Century Gothic" w:hAnsi="Century Gothic"/>
          <w:b/>
          <w:bCs/>
          <w:lang w:val="en-US"/>
        </w:rPr>
        <w:t>4</w:t>
      </w:r>
      <w:r w:rsidRPr="004A1868">
        <w:rPr>
          <w:rFonts w:ascii="Century Gothic" w:hAnsi="Century Gothic"/>
          <w:b/>
          <w:bCs/>
          <w:lang w:val="en-US"/>
        </w:rPr>
        <w:tab/>
        <w:t>Besoldigde Voorsittende Beampte</w:t>
      </w:r>
    </w:p>
    <w:p w14:paraId="6E0D4837" w14:textId="4829DE5C" w:rsidR="00792D44" w:rsidRPr="004A1868" w:rsidRDefault="00792D44" w:rsidP="00792D44">
      <w:pPr>
        <w:jc w:val="both"/>
        <w:rPr>
          <w:rFonts w:ascii="Century Gothic" w:hAnsi="Century Gothic"/>
          <w:lang w:val="en-US"/>
        </w:rPr>
      </w:pPr>
      <w:r w:rsidRPr="004A1868">
        <w:rPr>
          <w:rFonts w:ascii="Century Gothic" w:hAnsi="Century Gothic"/>
          <w:lang w:val="en-US"/>
        </w:rPr>
        <w:t xml:space="preserve">’n Regsprekende beampte, </w:t>
      </w:r>
      <w:r w:rsidR="00E41D55" w:rsidRPr="004A1868">
        <w:rPr>
          <w:rFonts w:ascii="Century Gothic" w:hAnsi="Century Gothic"/>
          <w:lang w:val="en-US"/>
        </w:rPr>
        <w:t xml:space="preserve">waar die vereniging Orania Regspleging nog nie gestig is nie, </w:t>
      </w:r>
      <w:r w:rsidRPr="004A1868">
        <w:rPr>
          <w:rFonts w:ascii="Century Gothic" w:hAnsi="Century Gothic"/>
          <w:lang w:val="en-US"/>
        </w:rPr>
        <w:t>aangestel deur die Dorpsraad</w:t>
      </w:r>
      <w:r w:rsidR="00E41D55" w:rsidRPr="004A1868">
        <w:rPr>
          <w:rFonts w:ascii="Century Gothic" w:hAnsi="Century Gothic"/>
          <w:lang w:val="en-US"/>
        </w:rPr>
        <w:t>, of en waar die vermelde vereniging gestig is, aangestel deur sodanige vereniging</w:t>
      </w:r>
      <w:r w:rsidRPr="004A1868">
        <w:rPr>
          <w:rFonts w:ascii="Century Gothic" w:hAnsi="Century Gothic"/>
          <w:lang w:val="en-US"/>
        </w:rPr>
        <w:t xml:space="preserve"> en wat besoldiging vir sy dienste ontvang, welke persoon oor ’n regsagtergrond beskik wat ook ’n regspraktisyn kan insluit en voldoen aan verdere vereistes soos deur die Dorpsraad en/of die vereniging Orania Regspleging daargestel.</w:t>
      </w:r>
    </w:p>
    <w:p w14:paraId="646AAF8C" w14:textId="77777777" w:rsidR="006B1857" w:rsidRPr="004A1868" w:rsidRDefault="006B1857" w:rsidP="00266AEB">
      <w:pPr>
        <w:jc w:val="both"/>
        <w:rPr>
          <w:rFonts w:ascii="Century Gothic" w:hAnsi="Century Gothic"/>
          <w:b/>
          <w:bCs/>
          <w:lang w:val="en-US"/>
        </w:rPr>
      </w:pPr>
      <w:bookmarkStart w:id="2" w:name="_Toc78969986"/>
    </w:p>
    <w:p w14:paraId="6BDD6A18" w14:textId="244971A4" w:rsidR="006B1857" w:rsidRPr="004A1868" w:rsidRDefault="006B1857" w:rsidP="00266AEB">
      <w:pPr>
        <w:jc w:val="both"/>
        <w:rPr>
          <w:rFonts w:ascii="Century Gothic" w:hAnsi="Century Gothic"/>
          <w:b/>
          <w:bCs/>
          <w:lang w:val="en-US"/>
        </w:rPr>
      </w:pPr>
      <w:r w:rsidRPr="004A1868">
        <w:rPr>
          <w:rFonts w:ascii="Century Gothic" w:hAnsi="Century Gothic"/>
          <w:b/>
          <w:bCs/>
          <w:lang w:val="en-US"/>
        </w:rPr>
        <w:lastRenderedPageBreak/>
        <w:t>A.</w:t>
      </w:r>
      <w:r w:rsidR="00E1035A" w:rsidRPr="004A1868">
        <w:rPr>
          <w:rFonts w:ascii="Century Gothic" w:hAnsi="Century Gothic"/>
          <w:b/>
          <w:bCs/>
          <w:lang w:val="en-US"/>
        </w:rPr>
        <w:t>5</w:t>
      </w:r>
      <w:r w:rsidRPr="004A1868">
        <w:rPr>
          <w:rFonts w:ascii="Century Gothic" w:hAnsi="Century Gothic"/>
          <w:b/>
          <w:bCs/>
          <w:lang w:val="en-US"/>
        </w:rPr>
        <w:tab/>
        <w:t>Dorpsraad</w:t>
      </w:r>
      <w:bookmarkEnd w:id="2"/>
      <w:r w:rsidR="00C44FB8" w:rsidRPr="004A1868">
        <w:rPr>
          <w:rFonts w:ascii="Century Gothic" w:hAnsi="Century Gothic"/>
          <w:b/>
          <w:bCs/>
          <w:lang w:val="en-US"/>
        </w:rPr>
        <w:t xml:space="preserve"> en Dorpskantoor</w:t>
      </w:r>
    </w:p>
    <w:p w14:paraId="27CA86BA" w14:textId="615D29EF" w:rsidR="00EC7A4F" w:rsidRPr="004A1868" w:rsidRDefault="006B1857" w:rsidP="00266AEB">
      <w:pPr>
        <w:jc w:val="both"/>
        <w:rPr>
          <w:rFonts w:ascii="Century Gothic" w:hAnsi="Century Gothic"/>
          <w:lang w:val="en-US"/>
        </w:rPr>
      </w:pPr>
      <w:r w:rsidRPr="004A1868">
        <w:rPr>
          <w:rFonts w:ascii="Century Gothic" w:hAnsi="Century Gothic"/>
          <w:lang w:val="en-US"/>
        </w:rPr>
        <w:t xml:space="preserve">Die </w:t>
      </w:r>
      <w:r w:rsidR="00C44FB8" w:rsidRPr="004A1868">
        <w:rPr>
          <w:rFonts w:ascii="Century Gothic" w:hAnsi="Century Gothic"/>
          <w:lang w:val="en-US"/>
        </w:rPr>
        <w:t xml:space="preserve">Dorpsraad is die gekose direksie van OAB </w:t>
      </w:r>
      <w:r w:rsidR="00712E63" w:rsidRPr="004A1868">
        <w:rPr>
          <w:rFonts w:ascii="Century Gothic" w:hAnsi="Century Gothic"/>
          <w:lang w:val="en-US"/>
        </w:rPr>
        <w:t xml:space="preserve">met reëlskeppende bevoegdheid, </w:t>
      </w:r>
      <w:r w:rsidR="00C44FB8" w:rsidRPr="004A1868">
        <w:rPr>
          <w:rFonts w:ascii="Century Gothic" w:hAnsi="Century Gothic"/>
          <w:lang w:val="en-US"/>
        </w:rPr>
        <w:t xml:space="preserve">met die Dorpskantoor as die </w:t>
      </w:r>
      <w:r w:rsidRPr="004A1868">
        <w:rPr>
          <w:rFonts w:ascii="Century Gothic" w:hAnsi="Century Gothic"/>
          <w:lang w:val="en-US"/>
        </w:rPr>
        <w:t xml:space="preserve">uitvoerende gesag in </w:t>
      </w:r>
      <w:r w:rsidR="00C44FB8" w:rsidRPr="004A1868">
        <w:rPr>
          <w:rFonts w:ascii="Century Gothic" w:hAnsi="Century Gothic"/>
          <w:lang w:val="en-US"/>
        </w:rPr>
        <w:t xml:space="preserve">OAB </w:t>
      </w:r>
      <w:r w:rsidRPr="004A1868">
        <w:rPr>
          <w:rFonts w:ascii="Century Gothic" w:hAnsi="Century Gothic"/>
          <w:lang w:val="en-US"/>
        </w:rPr>
        <w:t xml:space="preserve">en </w:t>
      </w:r>
      <w:r w:rsidR="00636465" w:rsidRPr="004A1868">
        <w:rPr>
          <w:rFonts w:ascii="Century Gothic" w:hAnsi="Century Gothic"/>
          <w:lang w:val="en-US"/>
        </w:rPr>
        <w:t>soos verteenwoordig deur die Hoof Uitvoerende Beampte of Dorpsbestuurder van OAB</w:t>
      </w:r>
      <w:r w:rsidRPr="004A1868">
        <w:rPr>
          <w:rFonts w:ascii="Century Gothic" w:hAnsi="Century Gothic"/>
          <w:lang w:val="en-US"/>
        </w:rPr>
        <w:t>.</w:t>
      </w:r>
      <w:r w:rsidR="00C44FB8" w:rsidRPr="004A1868">
        <w:rPr>
          <w:rFonts w:ascii="Century Gothic" w:hAnsi="Century Gothic"/>
          <w:lang w:val="en-US"/>
        </w:rPr>
        <w:t xml:space="preserve"> </w:t>
      </w:r>
    </w:p>
    <w:p w14:paraId="79ACE5A0" w14:textId="77777777" w:rsidR="00EC7A4F" w:rsidRPr="004A1868" w:rsidRDefault="00EC7A4F" w:rsidP="00266AEB">
      <w:pPr>
        <w:jc w:val="both"/>
        <w:rPr>
          <w:rFonts w:ascii="Century Gothic" w:hAnsi="Century Gothic"/>
          <w:bCs/>
          <w:lang w:val="en-US"/>
        </w:rPr>
      </w:pPr>
    </w:p>
    <w:p w14:paraId="7D5C0F70" w14:textId="0A1436E5" w:rsidR="006B1857" w:rsidRPr="004A1868" w:rsidRDefault="006B1857" w:rsidP="00266AEB">
      <w:pPr>
        <w:jc w:val="both"/>
        <w:rPr>
          <w:rFonts w:ascii="Century Gothic" w:hAnsi="Century Gothic"/>
          <w:b/>
          <w:lang w:val="en-US"/>
        </w:rPr>
      </w:pPr>
      <w:r w:rsidRPr="004A1868">
        <w:rPr>
          <w:rFonts w:ascii="Century Gothic" w:hAnsi="Century Gothic"/>
          <w:b/>
          <w:lang w:val="en-US"/>
        </w:rPr>
        <w:t>A.</w:t>
      </w:r>
      <w:r w:rsidR="00E1035A" w:rsidRPr="004A1868">
        <w:rPr>
          <w:rFonts w:ascii="Century Gothic" w:hAnsi="Century Gothic"/>
          <w:b/>
          <w:lang w:val="en-US"/>
        </w:rPr>
        <w:t>6</w:t>
      </w:r>
      <w:r w:rsidRPr="004A1868">
        <w:rPr>
          <w:rFonts w:ascii="Century Gothic" w:hAnsi="Century Gothic"/>
          <w:b/>
          <w:lang w:val="en-US"/>
        </w:rPr>
        <w:tab/>
        <w:t>Dissiplinêre Kode</w:t>
      </w:r>
      <w:r w:rsidR="00EC7A4F" w:rsidRPr="004A1868">
        <w:rPr>
          <w:rFonts w:ascii="Century Gothic" w:hAnsi="Century Gothic"/>
          <w:b/>
          <w:lang w:val="en-US"/>
        </w:rPr>
        <w:t xml:space="preserve"> en Kode</w:t>
      </w:r>
    </w:p>
    <w:p w14:paraId="4FC93DD6" w14:textId="604C6800" w:rsidR="006B1857" w:rsidRPr="004A1868" w:rsidRDefault="006B1857" w:rsidP="00266AEB">
      <w:pPr>
        <w:jc w:val="both"/>
        <w:rPr>
          <w:rFonts w:ascii="Century Gothic" w:hAnsi="Century Gothic"/>
          <w:bCs/>
          <w:iCs/>
          <w:lang w:val="en-US"/>
        </w:rPr>
      </w:pPr>
      <w:r w:rsidRPr="004A1868">
        <w:rPr>
          <w:rFonts w:ascii="Century Gothic" w:hAnsi="Century Gothic"/>
          <w:bCs/>
          <w:lang w:val="en-US"/>
        </w:rPr>
        <w:t xml:space="preserve">Die </w:t>
      </w:r>
      <w:r w:rsidR="00792D44" w:rsidRPr="004A1868">
        <w:rPr>
          <w:rFonts w:ascii="Century Gothic" w:hAnsi="Century Gothic"/>
          <w:bCs/>
          <w:lang w:val="en-US"/>
        </w:rPr>
        <w:t xml:space="preserve">kort </w:t>
      </w:r>
      <w:r w:rsidRPr="004A1868">
        <w:rPr>
          <w:rFonts w:ascii="Century Gothic" w:hAnsi="Century Gothic"/>
          <w:bCs/>
          <w:lang w:val="en-US"/>
        </w:rPr>
        <w:t>begrip wat hierin gebruik word vir die volledige naam van hierdie dokument, naamlik “Regsprosedures en Kode ten aansien van Dissiplinêre Sake in Orania”.</w:t>
      </w:r>
      <w:r w:rsidR="00EC7A4F" w:rsidRPr="004A1868">
        <w:rPr>
          <w:rFonts w:ascii="Century Gothic" w:hAnsi="Century Gothic"/>
          <w:bCs/>
          <w:lang w:val="en-US"/>
        </w:rPr>
        <w:t xml:space="preserve"> </w:t>
      </w:r>
      <w:r w:rsidR="00EC7A4F" w:rsidRPr="004A1868">
        <w:rPr>
          <w:rFonts w:ascii="Century Gothic" w:hAnsi="Century Gothic"/>
          <w:bCs/>
          <w:iCs/>
          <w:lang w:val="en-US"/>
        </w:rPr>
        <w:t>Die woord “Kode” verwys enersyds na hierdie Dissiplinêre Kode.</w:t>
      </w:r>
    </w:p>
    <w:p w14:paraId="74D8A544" w14:textId="77777777" w:rsidR="00792D44" w:rsidRPr="004A1868" w:rsidRDefault="00792D44" w:rsidP="00266AEB">
      <w:pPr>
        <w:jc w:val="both"/>
        <w:rPr>
          <w:rFonts w:ascii="Century Gothic" w:hAnsi="Century Gothic"/>
          <w:bCs/>
          <w:iCs/>
          <w:lang w:val="en-US"/>
        </w:rPr>
      </w:pPr>
    </w:p>
    <w:p w14:paraId="1312B110" w14:textId="13282779" w:rsidR="00792D44" w:rsidRPr="004A1868" w:rsidRDefault="00792D44" w:rsidP="00792D44">
      <w:pPr>
        <w:jc w:val="both"/>
        <w:rPr>
          <w:rFonts w:ascii="Century Gothic" w:hAnsi="Century Gothic"/>
          <w:b/>
          <w:bCs/>
          <w:iCs/>
          <w:lang w:val="en-US"/>
        </w:rPr>
      </w:pPr>
      <w:bookmarkStart w:id="3" w:name="_Toc78970002"/>
      <w:r w:rsidRPr="004A1868">
        <w:rPr>
          <w:rFonts w:ascii="Century Gothic" w:hAnsi="Century Gothic"/>
          <w:b/>
          <w:bCs/>
          <w:iCs/>
          <w:lang w:val="en-US"/>
        </w:rPr>
        <w:t>A.</w:t>
      </w:r>
      <w:r w:rsidR="00E1035A" w:rsidRPr="004A1868">
        <w:rPr>
          <w:rFonts w:ascii="Century Gothic" w:hAnsi="Century Gothic"/>
          <w:b/>
          <w:bCs/>
          <w:iCs/>
          <w:lang w:val="en-US"/>
        </w:rPr>
        <w:t>7</w:t>
      </w:r>
      <w:r w:rsidRPr="004A1868">
        <w:rPr>
          <w:rFonts w:ascii="Century Gothic" w:hAnsi="Century Gothic"/>
          <w:b/>
          <w:bCs/>
          <w:iCs/>
          <w:lang w:val="en-US"/>
        </w:rPr>
        <w:tab/>
      </w:r>
      <w:bookmarkEnd w:id="3"/>
      <w:r w:rsidRPr="004A1868">
        <w:rPr>
          <w:rFonts w:ascii="Century Gothic" w:hAnsi="Century Gothic"/>
          <w:b/>
          <w:bCs/>
          <w:iCs/>
          <w:lang w:val="en-US"/>
        </w:rPr>
        <w:t>Dissiplinêre saak</w:t>
      </w:r>
    </w:p>
    <w:p w14:paraId="4F1F6EAE" w14:textId="09444CF0" w:rsidR="00792D44" w:rsidRPr="004A1868" w:rsidRDefault="00792D44" w:rsidP="00792D44">
      <w:pPr>
        <w:jc w:val="both"/>
        <w:rPr>
          <w:rFonts w:ascii="Century Gothic" w:hAnsi="Century Gothic"/>
          <w:bCs/>
          <w:iCs/>
          <w:lang w:val="en-US"/>
        </w:rPr>
      </w:pPr>
      <w:r w:rsidRPr="004A1868">
        <w:rPr>
          <w:rFonts w:ascii="Century Gothic" w:hAnsi="Century Gothic"/>
          <w:bCs/>
          <w:iCs/>
          <w:lang w:val="en-US"/>
        </w:rPr>
        <w:t xml:space="preserve">Enige dissiplinêre aangeleentheid, hetsy soos uiteengesit in die Dissiplinêre Kode of ŉ oortreding ingevolge die Suid-Afrikaanse reg of ŉ oortreding van ŉ Dorpsreël of ŉ toepaslike reël wat op ŉ bepaalde grondentiteit van toepassing is, wat formeel en in terme van hierdie Dissiplinêre Kode deur Regspleging hanteer word, en sluit in Rondetafelgesprekke, dissiplinêre verhore en appèlle. </w:t>
      </w:r>
    </w:p>
    <w:p w14:paraId="500C884B" w14:textId="77777777" w:rsidR="00D11BD0" w:rsidRPr="004A1868" w:rsidRDefault="00D11BD0" w:rsidP="00792D44">
      <w:pPr>
        <w:jc w:val="both"/>
        <w:rPr>
          <w:rFonts w:ascii="Century Gothic" w:hAnsi="Century Gothic"/>
          <w:bCs/>
          <w:iCs/>
          <w:lang w:val="en-US"/>
        </w:rPr>
      </w:pPr>
    </w:p>
    <w:p w14:paraId="1BC37AC6" w14:textId="7243CC10" w:rsidR="00D11BD0" w:rsidRPr="004A1868" w:rsidRDefault="00D11BD0" w:rsidP="00792D44">
      <w:pPr>
        <w:jc w:val="both"/>
        <w:rPr>
          <w:rFonts w:ascii="Century Gothic" w:hAnsi="Century Gothic"/>
          <w:b/>
          <w:iCs/>
          <w:lang w:val="en-US"/>
        </w:rPr>
      </w:pPr>
      <w:r w:rsidRPr="004A1868">
        <w:rPr>
          <w:rFonts w:ascii="Century Gothic" w:hAnsi="Century Gothic"/>
          <w:b/>
          <w:iCs/>
          <w:lang w:val="en-US"/>
        </w:rPr>
        <w:t>A.8</w:t>
      </w:r>
      <w:r w:rsidRPr="004A1868">
        <w:rPr>
          <w:rFonts w:ascii="Century Gothic" w:hAnsi="Century Gothic"/>
          <w:b/>
          <w:iCs/>
          <w:lang w:val="en-US"/>
        </w:rPr>
        <w:tab/>
        <w:t>Drank</w:t>
      </w:r>
    </w:p>
    <w:p w14:paraId="1AF8EA75" w14:textId="217F5CE6" w:rsidR="009E0823" w:rsidRPr="004A1868" w:rsidRDefault="00202B68" w:rsidP="00202B68">
      <w:pPr>
        <w:ind w:left="708" w:hanging="708"/>
        <w:jc w:val="both"/>
        <w:rPr>
          <w:rFonts w:ascii="Century Gothic" w:hAnsi="Century Gothic"/>
          <w:bCs/>
          <w:iCs/>
          <w:lang w:val="en-US"/>
        </w:rPr>
      </w:pPr>
      <w:r w:rsidRPr="004A1868">
        <w:rPr>
          <w:rFonts w:ascii="Century Gothic" w:hAnsi="Century Gothic"/>
          <w:bCs/>
          <w:iCs/>
          <w:lang w:val="en-US"/>
        </w:rPr>
        <w:t>A.8.1</w:t>
      </w:r>
      <w:r w:rsidRPr="004A1868">
        <w:rPr>
          <w:rFonts w:ascii="Century Gothic" w:hAnsi="Century Gothic"/>
          <w:bCs/>
          <w:iCs/>
          <w:lang w:val="en-US"/>
        </w:rPr>
        <w:tab/>
      </w:r>
      <w:r w:rsidR="009E0823" w:rsidRPr="004A1868">
        <w:rPr>
          <w:rFonts w:ascii="Century Gothic" w:hAnsi="Century Gothic"/>
          <w:bCs/>
          <w:iCs/>
          <w:lang w:val="en-US"/>
        </w:rPr>
        <w:t xml:space="preserve">Drank beteken enige vloeistof of produk wat alkohol bevat en vir menslike gebruik geoormerk </w:t>
      </w:r>
      <w:r w:rsidR="00465C6C" w:rsidRPr="004A1868">
        <w:rPr>
          <w:rFonts w:ascii="Century Gothic" w:hAnsi="Century Gothic"/>
          <w:bCs/>
          <w:iCs/>
          <w:lang w:val="en-US"/>
        </w:rPr>
        <w:t>is.</w:t>
      </w:r>
    </w:p>
    <w:p w14:paraId="2F8FBCFF" w14:textId="0EE9AFD7" w:rsidR="00D11BD0" w:rsidRPr="004A1868" w:rsidRDefault="00465C6C" w:rsidP="00202B68">
      <w:pPr>
        <w:ind w:left="708" w:hanging="708"/>
        <w:jc w:val="both"/>
        <w:rPr>
          <w:rFonts w:ascii="Century Gothic" w:hAnsi="Century Gothic"/>
          <w:bCs/>
          <w:iCs/>
          <w:lang w:val="en-US"/>
        </w:rPr>
      </w:pPr>
      <w:r w:rsidRPr="004A1868">
        <w:rPr>
          <w:rFonts w:ascii="Century Gothic" w:hAnsi="Century Gothic"/>
          <w:bCs/>
          <w:iCs/>
          <w:lang w:val="en-US"/>
        </w:rPr>
        <w:t>A.8.2</w:t>
      </w:r>
      <w:r w:rsidRPr="004A1868">
        <w:rPr>
          <w:rFonts w:ascii="Century Gothic" w:hAnsi="Century Gothic"/>
          <w:bCs/>
          <w:iCs/>
          <w:lang w:val="en-US"/>
        </w:rPr>
        <w:tab/>
      </w:r>
      <w:r w:rsidR="00E713BC" w:rsidRPr="004A1868">
        <w:rPr>
          <w:rFonts w:ascii="Century Gothic" w:hAnsi="Century Gothic"/>
          <w:bCs/>
          <w:iCs/>
          <w:lang w:val="en-US"/>
        </w:rPr>
        <w:t>Drankmisbruik, oftewel die misbruik van drank,</w:t>
      </w:r>
      <w:r w:rsidR="00A07B58" w:rsidRPr="004A1868">
        <w:rPr>
          <w:rFonts w:ascii="Century Gothic" w:hAnsi="Century Gothic"/>
          <w:bCs/>
          <w:iCs/>
          <w:lang w:val="en-US"/>
        </w:rPr>
        <w:t xml:space="preserve"> </w:t>
      </w:r>
      <w:r w:rsidR="00DA06EB" w:rsidRPr="004A1868">
        <w:rPr>
          <w:rFonts w:ascii="Century Gothic" w:hAnsi="Century Gothic"/>
          <w:bCs/>
          <w:iCs/>
          <w:lang w:val="en-US"/>
        </w:rPr>
        <w:t xml:space="preserve">is sodanige gebruik van drank (alkohol) wat die gevolg inhou dat dit </w:t>
      </w:r>
      <w:r w:rsidR="00E713BC" w:rsidRPr="004A1868">
        <w:rPr>
          <w:rFonts w:ascii="Century Gothic" w:hAnsi="Century Gothic"/>
          <w:bCs/>
          <w:iCs/>
          <w:lang w:val="en-US"/>
        </w:rPr>
        <w:t xml:space="preserve">die veiligheid van </w:t>
      </w:r>
      <w:r w:rsidR="00202B68" w:rsidRPr="004A1868">
        <w:rPr>
          <w:rFonts w:ascii="Century Gothic" w:hAnsi="Century Gothic"/>
          <w:bCs/>
          <w:iCs/>
          <w:lang w:val="en-US"/>
        </w:rPr>
        <w:t xml:space="preserve">enige huishouding of </w:t>
      </w:r>
      <w:r w:rsidR="00E713BC" w:rsidRPr="004A1868">
        <w:rPr>
          <w:rFonts w:ascii="Century Gothic" w:hAnsi="Century Gothic"/>
          <w:bCs/>
          <w:iCs/>
          <w:lang w:val="en-US"/>
        </w:rPr>
        <w:t xml:space="preserve">die gemeenskap of hul eiendom </w:t>
      </w:r>
      <w:r w:rsidR="003F1EAA" w:rsidRPr="004A1868">
        <w:rPr>
          <w:rFonts w:ascii="Century Gothic" w:hAnsi="Century Gothic"/>
          <w:bCs/>
          <w:iCs/>
          <w:lang w:val="en-US"/>
        </w:rPr>
        <w:t xml:space="preserve">op enige wyse </w:t>
      </w:r>
      <w:r w:rsidR="00E713BC" w:rsidRPr="004A1868">
        <w:rPr>
          <w:rFonts w:ascii="Century Gothic" w:hAnsi="Century Gothic"/>
          <w:bCs/>
          <w:iCs/>
          <w:lang w:val="en-US"/>
        </w:rPr>
        <w:t>bedreig; of, tot die ontwrigting van die gemeenskap se werksaamhede</w:t>
      </w:r>
      <w:r w:rsidR="003F1EAA" w:rsidRPr="004A1868">
        <w:rPr>
          <w:rFonts w:ascii="Century Gothic" w:hAnsi="Century Gothic"/>
          <w:bCs/>
          <w:iCs/>
          <w:lang w:val="en-US"/>
        </w:rPr>
        <w:t xml:space="preserve"> op enige wyse</w:t>
      </w:r>
      <w:r w:rsidR="00E713BC" w:rsidRPr="004A1868">
        <w:rPr>
          <w:rFonts w:ascii="Century Gothic" w:hAnsi="Century Gothic"/>
          <w:bCs/>
          <w:iCs/>
          <w:lang w:val="en-US"/>
        </w:rPr>
        <w:t xml:space="preserve"> lei</w:t>
      </w:r>
      <w:r w:rsidR="00202B68" w:rsidRPr="004A1868">
        <w:rPr>
          <w:rFonts w:ascii="Century Gothic" w:hAnsi="Century Gothic"/>
          <w:bCs/>
          <w:iCs/>
          <w:lang w:val="en-US"/>
        </w:rPr>
        <w:t xml:space="preserve">. </w:t>
      </w:r>
      <w:r w:rsidR="003F1EAA" w:rsidRPr="004A1868">
        <w:rPr>
          <w:rFonts w:ascii="Century Gothic" w:hAnsi="Century Gothic"/>
          <w:bCs/>
          <w:iCs/>
          <w:lang w:val="en-US"/>
        </w:rPr>
        <w:t xml:space="preserve">Die misbruik van drank word onderskei van ernstige drankmisbruik as klag wat teen persone gestel word wat op die Dranklys </w:t>
      </w:r>
      <w:r w:rsidR="00B515C8" w:rsidRPr="004A1868">
        <w:rPr>
          <w:rFonts w:ascii="Century Gothic" w:hAnsi="Century Gothic"/>
          <w:bCs/>
          <w:iCs/>
          <w:lang w:val="en-US"/>
        </w:rPr>
        <w:t>verskyn.</w:t>
      </w:r>
    </w:p>
    <w:p w14:paraId="13495B32" w14:textId="756AE49D" w:rsidR="00B515C8" w:rsidRPr="004A1868" w:rsidRDefault="00B515C8" w:rsidP="00202B68">
      <w:pPr>
        <w:ind w:left="708" w:hanging="708"/>
        <w:jc w:val="both"/>
        <w:rPr>
          <w:rFonts w:ascii="Century Gothic" w:hAnsi="Century Gothic"/>
          <w:bCs/>
          <w:iCs/>
          <w:lang w:val="en-US"/>
        </w:rPr>
      </w:pPr>
      <w:r w:rsidRPr="004A1868">
        <w:rPr>
          <w:rFonts w:ascii="Century Gothic" w:hAnsi="Century Gothic"/>
          <w:bCs/>
          <w:iCs/>
          <w:lang w:val="en-US"/>
        </w:rPr>
        <w:t>A.8.</w:t>
      </w:r>
      <w:r w:rsidR="00465C6C" w:rsidRPr="004A1868">
        <w:rPr>
          <w:rFonts w:ascii="Century Gothic" w:hAnsi="Century Gothic"/>
          <w:bCs/>
          <w:iCs/>
          <w:lang w:val="en-US"/>
        </w:rPr>
        <w:t>3</w:t>
      </w:r>
      <w:r w:rsidRPr="004A1868">
        <w:rPr>
          <w:rFonts w:ascii="Century Gothic" w:hAnsi="Century Gothic"/>
          <w:bCs/>
          <w:iCs/>
          <w:lang w:val="en-US"/>
        </w:rPr>
        <w:tab/>
        <w:t xml:space="preserve">Dranklys, synde die lys van persone wat nie in Orania drank mag koop, besit of gebruik nie, </w:t>
      </w:r>
      <w:r w:rsidR="009E0823" w:rsidRPr="004A1868">
        <w:rPr>
          <w:rFonts w:ascii="Century Gothic" w:hAnsi="Century Gothic"/>
          <w:bCs/>
          <w:iCs/>
          <w:lang w:val="en-US"/>
        </w:rPr>
        <w:t>nadat die prosedure soos in Afdeling M uiteengesit gevolg is.</w:t>
      </w:r>
    </w:p>
    <w:p w14:paraId="2B1C3079" w14:textId="77777777" w:rsidR="0005651B" w:rsidRPr="004A1868" w:rsidRDefault="009E0823" w:rsidP="00202B68">
      <w:pPr>
        <w:ind w:left="708" w:hanging="708"/>
        <w:jc w:val="both"/>
        <w:rPr>
          <w:rFonts w:ascii="Century Gothic" w:hAnsi="Century Gothic"/>
          <w:bCs/>
          <w:iCs/>
          <w:lang w:val="en-US"/>
        </w:rPr>
      </w:pPr>
      <w:r w:rsidRPr="004A1868">
        <w:rPr>
          <w:rFonts w:ascii="Century Gothic" w:hAnsi="Century Gothic"/>
          <w:bCs/>
          <w:iCs/>
          <w:lang w:val="en-US"/>
        </w:rPr>
        <w:t>A.8.</w:t>
      </w:r>
      <w:r w:rsidR="00465C6C" w:rsidRPr="004A1868">
        <w:rPr>
          <w:rFonts w:ascii="Century Gothic" w:hAnsi="Century Gothic"/>
          <w:bCs/>
          <w:iCs/>
          <w:lang w:val="en-US"/>
        </w:rPr>
        <w:t>4</w:t>
      </w:r>
      <w:r w:rsidR="00465C6C" w:rsidRPr="004A1868">
        <w:rPr>
          <w:rFonts w:ascii="Century Gothic" w:hAnsi="Century Gothic"/>
          <w:bCs/>
          <w:iCs/>
          <w:lang w:val="en-US"/>
        </w:rPr>
        <w:tab/>
        <w:t xml:space="preserve">Openbare dronkenskap, synde sodanige toestand </w:t>
      </w:r>
      <w:r w:rsidR="00893C89" w:rsidRPr="004A1868">
        <w:rPr>
          <w:rFonts w:ascii="Century Gothic" w:hAnsi="Century Gothic"/>
          <w:bCs/>
          <w:iCs/>
          <w:lang w:val="en-US"/>
        </w:rPr>
        <w:t>waar ’n persoon onder die invloed van alkohol in ’n openbare ruimte, hetsy ’n Orania pad, perseel of gebou</w:t>
      </w:r>
      <w:r w:rsidR="0062169D" w:rsidRPr="004A1868">
        <w:rPr>
          <w:rFonts w:ascii="Century Gothic" w:hAnsi="Century Gothic"/>
          <w:bCs/>
          <w:iCs/>
          <w:lang w:val="en-US"/>
        </w:rPr>
        <w:t xml:space="preserve"> anders as sy of haar privaat huishouding verkeer</w:t>
      </w:r>
      <w:r w:rsidR="0005651B" w:rsidRPr="004A1868">
        <w:rPr>
          <w:rFonts w:ascii="Century Gothic" w:hAnsi="Century Gothic"/>
          <w:bCs/>
          <w:iCs/>
          <w:lang w:val="en-US"/>
        </w:rPr>
        <w:t xml:space="preserve">. </w:t>
      </w:r>
    </w:p>
    <w:p w14:paraId="23A0EF82" w14:textId="13AAF8F8" w:rsidR="00E9280E" w:rsidRDefault="0005651B" w:rsidP="00202B68">
      <w:pPr>
        <w:ind w:left="708" w:hanging="708"/>
        <w:jc w:val="both"/>
        <w:rPr>
          <w:rFonts w:ascii="Century Gothic" w:hAnsi="Century Gothic"/>
          <w:bCs/>
          <w:iCs/>
          <w:lang w:val="en-US"/>
        </w:rPr>
      </w:pPr>
      <w:r w:rsidRPr="004A1868">
        <w:rPr>
          <w:rFonts w:ascii="Century Gothic" w:hAnsi="Century Gothic"/>
          <w:bCs/>
          <w:iCs/>
          <w:lang w:val="en-US"/>
        </w:rPr>
        <w:t>A.8.5</w:t>
      </w:r>
      <w:r w:rsidRPr="004A1868">
        <w:rPr>
          <w:rFonts w:ascii="Century Gothic" w:hAnsi="Century Gothic"/>
          <w:bCs/>
          <w:iCs/>
          <w:lang w:val="en-US"/>
        </w:rPr>
        <w:tab/>
        <w:t xml:space="preserve">Onder die invloed </w:t>
      </w:r>
      <w:r w:rsidR="00053126" w:rsidRPr="004A1868">
        <w:rPr>
          <w:rFonts w:ascii="Century Gothic" w:hAnsi="Century Gothic"/>
          <w:bCs/>
          <w:iCs/>
          <w:lang w:val="en-US"/>
        </w:rPr>
        <w:t xml:space="preserve">van drank </w:t>
      </w:r>
      <w:r w:rsidRPr="004A1868">
        <w:rPr>
          <w:rFonts w:ascii="Century Gothic" w:hAnsi="Century Gothic"/>
          <w:bCs/>
          <w:iCs/>
          <w:lang w:val="en-US"/>
        </w:rPr>
        <w:t xml:space="preserve">is die beskrywing van die toestand van ’n persoon wat </w:t>
      </w:r>
      <w:r w:rsidR="00053126" w:rsidRPr="004A1868">
        <w:rPr>
          <w:rFonts w:ascii="Century Gothic" w:hAnsi="Century Gothic"/>
          <w:bCs/>
          <w:iCs/>
          <w:lang w:val="en-US"/>
        </w:rPr>
        <w:t xml:space="preserve">oormatig </w:t>
      </w:r>
      <w:r w:rsidR="001F30A6" w:rsidRPr="004A1868">
        <w:rPr>
          <w:rFonts w:ascii="Century Gothic" w:hAnsi="Century Gothic"/>
          <w:bCs/>
          <w:iCs/>
          <w:lang w:val="en-US"/>
        </w:rPr>
        <w:t xml:space="preserve">alkohol ingeneem het, met die gevolg dat die persoon </w:t>
      </w:r>
      <w:r w:rsidR="00343F92" w:rsidRPr="004A1868">
        <w:rPr>
          <w:rFonts w:ascii="Century Gothic" w:hAnsi="Century Gothic"/>
          <w:bCs/>
          <w:iCs/>
          <w:lang w:val="en-US"/>
        </w:rPr>
        <w:t>bo en behalwe die fisiese simptome daarvan en wat mag insluit ’n drankreuk in sy of haar asem, bloedbelope</w:t>
      </w:r>
      <w:r w:rsidR="004A1868">
        <w:rPr>
          <w:rFonts w:ascii="Century Gothic" w:hAnsi="Century Gothic"/>
          <w:bCs/>
          <w:iCs/>
          <w:lang w:val="en-US"/>
        </w:rPr>
        <w:t xml:space="preserve"> oë, sukkel met spraak</w:t>
      </w:r>
      <w:r w:rsidR="00EA5873">
        <w:rPr>
          <w:rFonts w:ascii="Century Gothic" w:hAnsi="Century Gothic"/>
          <w:bCs/>
          <w:iCs/>
          <w:lang w:val="en-US"/>
        </w:rPr>
        <w:t>, ligte of swaar sedasie</w:t>
      </w:r>
      <w:r w:rsidR="004A1868">
        <w:rPr>
          <w:rFonts w:ascii="Century Gothic" w:hAnsi="Century Gothic"/>
          <w:bCs/>
          <w:iCs/>
          <w:lang w:val="en-US"/>
        </w:rPr>
        <w:t xml:space="preserve"> en die inperking van </w:t>
      </w:r>
      <w:r w:rsidR="006023A7">
        <w:rPr>
          <w:rFonts w:ascii="Century Gothic" w:hAnsi="Century Gothic"/>
          <w:bCs/>
          <w:iCs/>
          <w:lang w:val="en-US"/>
        </w:rPr>
        <w:t xml:space="preserve">liggaamlike funksies van beweging, spesifiek nie oor die vermoë beskik om </w:t>
      </w:r>
      <w:r w:rsidR="00EA5873">
        <w:rPr>
          <w:rFonts w:ascii="Century Gothic" w:hAnsi="Century Gothic"/>
          <w:bCs/>
          <w:iCs/>
          <w:lang w:val="en-US"/>
        </w:rPr>
        <w:t>normale beheer oor sy of haar koördinasie</w:t>
      </w:r>
      <w:r w:rsidR="00E9280E">
        <w:rPr>
          <w:rFonts w:ascii="Century Gothic" w:hAnsi="Century Gothic"/>
          <w:bCs/>
          <w:iCs/>
          <w:lang w:val="en-US"/>
        </w:rPr>
        <w:t xml:space="preserve"> uit te oefen nie.</w:t>
      </w:r>
    </w:p>
    <w:p w14:paraId="6C7A2CAE" w14:textId="61F1E375" w:rsidR="00E9280E" w:rsidRDefault="00E9280E" w:rsidP="00202B68">
      <w:pPr>
        <w:ind w:left="708" w:hanging="708"/>
        <w:jc w:val="both"/>
        <w:rPr>
          <w:rFonts w:ascii="Century Gothic" w:hAnsi="Century Gothic"/>
          <w:bCs/>
          <w:iCs/>
          <w:lang w:val="en-US"/>
        </w:rPr>
      </w:pPr>
      <w:r>
        <w:rPr>
          <w:rFonts w:ascii="Century Gothic" w:hAnsi="Century Gothic"/>
          <w:bCs/>
          <w:iCs/>
          <w:lang w:val="en-US"/>
        </w:rPr>
        <w:tab/>
        <w:t xml:space="preserve">Voormelde word onderskei van bestuur onder die invloed, </w:t>
      </w:r>
      <w:r w:rsidR="00796DF4">
        <w:rPr>
          <w:rFonts w:ascii="Century Gothic" w:hAnsi="Century Gothic"/>
          <w:bCs/>
          <w:iCs/>
          <w:lang w:val="en-US"/>
        </w:rPr>
        <w:t xml:space="preserve">wat ’n laer vlak van standaard vir die oortreding daarvan stel en </w:t>
      </w:r>
      <w:r w:rsidR="00EC3FE5">
        <w:rPr>
          <w:rFonts w:ascii="Century Gothic" w:hAnsi="Century Gothic"/>
          <w:bCs/>
          <w:iCs/>
          <w:lang w:val="en-US"/>
        </w:rPr>
        <w:t xml:space="preserve">inhou dat ’n persoon wat selfs </w:t>
      </w:r>
      <w:r w:rsidR="00EC3FE5">
        <w:rPr>
          <w:rFonts w:ascii="Century Gothic" w:hAnsi="Century Gothic"/>
          <w:bCs/>
          <w:iCs/>
          <w:lang w:val="en-US"/>
        </w:rPr>
        <w:lastRenderedPageBreak/>
        <w:t xml:space="preserve">steeds normale beheer oor sy of haar koördinasie het, steeds </w:t>
      </w:r>
      <w:r w:rsidR="00F20FA6">
        <w:rPr>
          <w:rFonts w:ascii="Century Gothic" w:hAnsi="Century Gothic"/>
          <w:bCs/>
          <w:iCs/>
          <w:lang w:val="en-US"/>
        </w:rPr>
        <w:t>op grond van die teenwoordigheid van ander simptome aan die oortreding daarvan skuldig bevind kan word.</w:t>
      </w:r>
    </w:p>
    <w:p w14:paraId="5E30BF0E" w14:textId="77777777" w:rsidR="00792D44" w:rsidRPr="004A1868" w:rsidRDefault="00792D44" w:rsidP="00792D44">
      <w:pPr>
        <w:jc w:val="both"/>
        <w:rPr>
          <w:rFonts w:ascii="Century Gothic" w:hAnsi="Century Gothic"/>
          <w:bCs/>
          <w:iCs/>
          <w:lang w:val="en-US"/>
        </w:rPr>
      </w:pPr>
    </w:p>
    <w:p w14:paraId="1740DD75" w14:textId="550B9EC5" w:rsidR="00792D44" w:rsidRPr="004A1868" w:rsidRDefault="00792D44" w:rsidP="00792D44">
      <w:pPr>
        <w:jc w:val="both"/>
        <w:rPr>
          <w:rFonts w:ascii="Century Gothic" w:hAnsi="Century Gothic"/>
          <w:b/>
          <w:bCs/>
          <w:iCs/>
          <w:lang w:val="en-US"/>
        </w:rPr>
      </w:pPr>
      <w:r w:rsidRPr="004A1868">
        <w:rPr>
          <w:rFonts w:ascii="Century Gothic" w:hAnsi="Century Gothic"/>
          <w:b/>
          <w:bCs/>
          <w:iCs/>
          <w:lang w:val="en-US"/>
        </w:rPr>
        <w:t>A.</w:t>
      </w:r>
      <w:r w:rsidR="00F20FA6">
        <w:rPr>
          <w:rFonts w:ascii="Century Gothic" w:hAnsi="Century Gothic"/>
          <w:b/>
          <w:bCs/>
          <w:iCs/>
          <w:lang w:val="en-US"/>
        </w:rPr>
        <w:t>9</w:t>
      </w:r>
      <w:r w:rsidRPr="004A1868">
        <w:rPr>
          <w:rFonts w:ascii="Century Gothic" w:hAnsi="Century Gothic"/>
          <w:b/>
          <w:bCs/>
          <w:iCs/>
          <w:lang w:val="en-US"/>
        </w:rPr>
        <w:tab/>
        <w:t>Grondentiteit</w:t>
      </w:r>
    </w:p>
    <w:p w14:paraId="1DAD2A6A" w14:textId="06463569" w:rsidR="00792D44" w:rsidRPr="004A1868" w:rsidRDefault="00792D44" w:rsidP="00792D44">
      <w:pPr>
        <w:jc w:val="both"/>
        <w:rPr>
          <w:rFonts w:ascii="Century Gothic" w:hAnsi="Century Gothic"/>
          <w:bCs/>
          <w:iCs/>
          <w:lang w:val="en-US"/>
        </w:rPr>
      </w:pPr>
      <w:r w:rsidRPr="004A1868">
        <w:rPr>
          <w:rFonts w:ascii="Century Gothic" w:hAnsi="Century Gothic"/>
          <w:bCs/>
          <w:iCs/>
          <w:lang w:val="en-US"/>
        </w:rPr>
        <w:t>Die verwysing na enige of alle van die volgende, afhangende van die geval: Orania Aandeleblok (RF) (Edms.) Bpk.; Kambrolandskap Koöperatief Beperk; VKN Boerdery en Ontwikkeling (Edms.) Bpk. en Vluytjeskraal 272 Eienaarsvereniging (RF) MSW. Voormelde grondentiteite vorm elk die onafhanklike bestuur en eienaar oor die grondgebied onder sodanige grondentiteit se beheer en waarvan die grondentiteit die eienaar is, welke grondentiteite gesamentlik in die gedeelde saak van regspleging in Orania tot hierdie Dissiplinêre Kode verbind is.</w:t>
      </w:r>
    </w:p>
    <w:p w14:paraId="67F2B029" w14:textId="77777777" w:rsidR="00792D44" w:rsidRPr="004A1868" w:rsidRDefault="00792D44" w:rsidP="00792D44">
      <w:pPr>
        <w:jc w:val="both"/>
        <w:rPr>
          <w:rFonts w:ascii="Century Gothic" w:hAnsi="Century Gothic"/>
          <w:bCs/>
          <w:iCs/>
          <w:lang w:val="en-US"/>
        </w:rPr>
      </w:pPr>
    </w:p>
    <w:p w14:paraId="67036DE0" w14:textId="7DC296F2" w:rsidR="00792D44" w:rsidRPr="004A1868" w:rsidRDefault="00792D44" w:rsidP="00792D44">
      <w:pPr>
        <w:jc w:val="both"/>
        <w:rPr>
          <w:rFonts w:ascii="Century Gothic" w:hAnsi="Century Gothic"/>
          <w:b/>
          <w:bCs/>
          <w:iCs/>
          <w:lang w:val="en-US"/>
        </w:rPr>
      </w:pPr>
      <w:r w:rsidRPr="004A1868">
        <w:rPr>
          <w:rFonts w:ascii="Century Gothic" w:hAnsi="Century Gothic"/>
          <w:b/>
          <w:bCs/>
          <w:iCs/>
          <w:lang w:val="en-US"/>
        </w:rPr>
        <w:t>A.</w:t>
      </w:r>
      <w:r w:rsidR="00F20FA6">
        <w:rPr>
          <w:rFonts w:ascii="Century Gothic" w:hAnsi="Century Gothic"/>
          <w:b/>
          <w:bCs/>
          <w:iCs/>
          <w:lang w:val="en-US"/>
        </w:rPr>
        <w:t>10</w:t>
      </w:r>
      <w:r w:rsidRPr="004A1868">
        <w:rPr>
          <w:rFonts w:ascii="Century Gothic" w:hAnsi="Century Gothic"/>
          <w:b/>
          <w:bCs/>
          <w:iCs/>
          <w:lang w:val="en-US"/>
        </w:rPr>
        <w:tab/>
        <w:t>Hoof van Regspleging of Hoof: Regspleging</w:t>
      </w:r>
    </w:p>
    <w:p w14:paraId="099B0D95" w14:textId="54F65C84" w:rsidR="00792D44" w:rsidRPr="004A1868" w:rsidRDefault="00792D44" w:rsidP="00792D44">
      <w:pPr>
        <w:jc w:val="both"/>
        <w:rPr>
          <w:rFonts w:ascii="Century Gothic" w:hAnsi="Century Gothic"/>
          <w:bCs/>
          <w:iCs/>
          <w:lang w:val="en-US"/>
        </w:rPr>
      </w:pPr>
      <w:r w:rsidRPr="004A1868">
        <w:rPr>
          <w:rFonts w:ascii="Century Gothic" w:hAnsi="Century Gothic"/>
          <w:bCs/>
          <w:iCs/>
          <w:lang w:val="en-US"/>
        </w:rPr>
        <w:t>Die Hoof van Regspleging, soos deur die Dorpsraad aangestel, wat aan hoof van die Kantoor vir Regspleging staan, maar is terselfdertyd nie die voorsitter van die Orania Regsraad of die vereniging Orania Regspleging nie, wat die nodige administratiewe- en verwante verantwoordelikhede soos in hierdie Kode uiteengesit moet uitvoer.</w:t>
      </w:r>
      <w:r w:rsidR="00E41D55" w:rsidRPr="004A1868">
        <w:rPr>
          <w:rFonts w:ascii="Century Gothic" w:hAnsi="Century Gothic"/>
          <w:bCs/>
          <w:iCs/>
          <w:lang w:val="en-US"/>
        </w:rPr>
        <w:t xml:space="preserve"> In die geval waar die vereniging Orania Regspleging gestig is, sal die vereniging sodanige aanstelling doen.</w:t>
      </w:r>
    </w:p>
    <w:p w14:paraId="1C64D37D" w14:textId="77777777" w:rsidR="00792D44" w:rsidRPr="004A1868" w:rsidRDefault="00792D44" w:rsidP="00792D44">
      <w:pPr>
        <w:jc w:val="both"/>
        <w:rPr>
          <w:rFonts w:ascii="Century Gothic" w:hAnsi="Century Gothic"/>
          <w:bCs/>
          <w:iCs/>
          <w:lang w:val="en-US"/>
        </w:rPr>
      </w:pPr>
    </w:p>
    <w:p w14:paraId="63122B63" w14:textId="1A531BA5" w:rsidR="00792D44" w:rsidRPr="004A1868" w:rsidRDefault="00792D44" w:rsidP="00792D44">
      <w:pPr>
        <w:jc w:val="both"/>
        <w:rPr>
          <w:rFonts w:ascii="Century Gothic" w:hAnsi="Century Gothic"/>
          <w:b/>
          <w:bCs/>
          <w:iCs/>
          <w:lang w:val="en-US"/>
        </w:rPr>
      </w:pPr>
      <w:r w:rsidRPr="004A1868">
        <w:rPr>
          <w:rFonts w:ascii="Century Gothic" w:hAnsi="Century Gothic"/>
          <w:b/>
          <w:bCs/>
          <w:iCs/>
          <w:lang w:val="en-US"/>
        </w:rPr>
        <w:t>A.</w:t>
      </w:r>
      <w:r w:rsidR="00E1035A" w:rsidRPr="004A1868">
        <w:rPr>
          <w:rFonts w:ascii="Century Gothic" w:hAnsi="Century Gothic"/>
          <w:b/>
          <w:bCs/>
          <w:iCs/>
          <w:lang w:val="en-US"/>
        </w:rPr>
        <w:t>1</w:t>
      </w:r>
      <w:r w:rsidR="00F20FA6">
        <w:rPr>
          <w:rFonts w:ascii="Century Gothic" w:hAnsi="Century Gothic"/>
          <w:b/>
          <w:bCs/>
          <w:iCs/>
          <w:lang w:val="en-US"/>
        </w:rPr>
        <w:t>1</w:t>
      </w:r>
      <w:r w:rsidRPr="004A1868">
        <w:rPr>
          <w:rFonts w:ascii="Century Gothic" w:hAnsi="Century Gothic"/>
          <w:b/>
          <w:bCs/>
          <w:iCs/>
          <w:lang w:val="en-US"/>
        </w:rPr>
        <w:tab/>
        <w:t>Hoof van die Regspaneel</w:t>
      </w:r>
    </w:p>
    <w:p w14:paraId="4B177205" w14:textId="28E1A0E4" w:rsidR="00792D44" w:rsidRPr="004A1868" w:rsidRDefault="00792D44" w:rsidP="00792D44">
      <w:pPr>
        <w:jc w:val="both"/>
        <w:rPr>
          <w:rFonts w:ascii="Century Gothic" w:hAnsi="Century Gothic"/>
          <w:bCs/>
          <w:iCs/>
          <w:lang w:val="en-US"/>
        </w:rPr>
      </w:pPr>
      <w:r w:rsidRPr="004A1868">
        <w:rPr>
          <w:rFonts w:ascii="Century Gothic" w:hAnsi="Century Gothic"/>
          <w:bCs/>
          <w:iCs/>
          <w:lang w:val="en-US"/>
        </w:rPr>
        <w:t xml:space="preserve">Die Hoof van die Regspaneel is die verkose </w:t>
      </w:r>
      <w:r w:rsidR="00E41D55" w:rsidRPr="004A1868">
        <w:rPr>
          <w:rFonts w:ascii="Century Gothic" w:hAnsi="Century Gothic"/>
          <w:bCs/>
          <w:iCs/>
          <w:lang w:val="en-US"/>
        </w:rPr>
        <w:t xml:space="preserve">en aangestelde </w:t>
      </w:r>
      <w:r w:rsidRPr="004A1868">
        <w:rPr>
          <w:rFonts w:ascii="Century Gothic" w:hAnsi="Century Gothic"/>
          <w:bCs/>
          <w:iCs/>
          <w:lang w:val="en-US"/>
        </w:rPr>
        <w:t>lid van die Regspaneel wat as Hoof daarvan dien, met die magte en pligte soos in die Dissiplinêre Kode uiteengesit, en sluit vir doeleindes hiervan die Adjunk-Hoof van die Regspaneel in, tensy die teendeel spesifiek duidelik blyk.</w:t>
      </w:r>
    </w:p>
    <w:p w14:paraId="1245520D" w14:textId="77777777" w:rsidR="00792D44" w:rsidRPr="004A1868" w:rsidRDefault="00792D44" w:rsidP="00792D44">
      <w:pPr>
        <w:jc w:val="both"/>
        <w:rPr>
          <w:rFonts w:ascii="Century Gothic" w:hAnsi="Century Gothic"/>
          <w:bCs/>
          <w:iCs/>
          <w:lang w:val="en-US"/>
        </w:rPr>
      </w:pPr>
    </w:p>
    <w:p w14:paraId="20F41F0C" w14:textId="3417E3C1" w:rsidR="00792D44" w:rsidRPr="004A1868" w:rsidRDefault="00792D44" w:rsidP="00792D44">
      <w:pPr>
        <w:jc w:val="both"/>
        <w:rPr>
          <w:rFonts w:ascii="Century Gothic" w:hAnsi="Century Gothic"/>
          <w:b/>
          <w:bCs/>
          <w:iCs/>
          <w:lang w:val="en-US"/>
        </w:rPr>
      </w:pPr>
      <w:r w:rsidRPr="004A1868">
        <w:rPr>
          <w:rFonts w:ascii="Century Gothic" w:hAnsi="Century Gothic"/>
          <w:b/>
          <w:bCs/>
          <w:iCs/>
          <w:lang w:val="en-US"/>
        </w:rPr>
        <w:t>A.1</w:t>
      </w:r>
      <w:r w:rsidR="00F20FA6">
        <w:rPr>
          <w:rFonts w:ascii="Century Gothic" w:hAnsi="Century Gothic"/>
          <w:b/>
          <w:bCs/>
          <w:iCs/>
          <w:lang w:val="en-US"/>
        </w:rPr>
        <w:t>2</w:t>
      </w:r>
      <w:r w:rsidRPr="004A1868">
        <w:rPr>
          <w:rFonts w:ascii="Century Gothic" w:hAnsi="Century Gothic"/>
          <w:b/>
          <w:bCs/>
          <w:iCs/>
          <w:lang w:val="en-US"/>
        </w:rPr>
        <w:tab/>
        <w:t>Kantoor vir Regspleging</w:t>
      </w:r>
    </w:p>
    <w:p w14:paraId="5057D1E5" w14:textId="3720367C" w:rsidR="00792D44" w:rsidRPr="004A1868" w:rsidRDefault="00792D44" w:rsidP="00792D44">
      <w:pPr>
        <w:jc w:val="both"/>
        <w:rPr>
          <w:rFonts w:ascii="Century Gothic" w:hAnsi="Century Gothic"/>
          <w:bCs/>
          <w:iCs/>
          <w:lang w:val="en-US"/>
        </w:rPr>
      </w:pPr>
      <w:r w:rsidRPr="004A1868">
        <w:rPr>
          <w:rFonts w:ascii="Century Gothic" w:hAnsi="Century Gothic"/>
          <w:bCs/>
          <w:iCs/>
          <w:lang w:val="en-US"/>
        </w:rPr>
        <w:t>Die kantoor wat die amptenary uitmaak wat verantwoordelik is om hierdie Kode se verpligtinge en werksaamhede deur te voer, wat die aanklaer insluit, onder toesig van die Orania Regsraad maar met die operasionele ondersteuning van die Dorps</w:t>
      </w:r>
      <w:r w:rsidR="00C44FB8" w:rsidRPr="004A1868">
        <w:rPr>
          <w:rFonts w:ascii="Century Gothic" w:hAnsi="Century Gothic"/>
          <w:bCs/>
          <w:iCs/>
          <w:lang w:val="en-US"/>
        </w:rPr>
        <w:t>kantoor</w:t>
      </w:r>
      <w:r w:rsidRPr="004A1868">
        <w:rPr>
          <w:rFonts w:ascii="Century Gothic" w:hAnsi="Century Gothic"/>
          <w:bCs/>
          <w:iCs/>
          <w:lang w:val="en-US"/>
        </w:rPr>
        <w:t xml:space="preserve">. Die Kantoor vir Regspleging word bemagtig en is behoorlik daartoe bevoeg om alle nodige stappe wat redelikerwys ingevolge hierdie Kode vereis mag word uit te voer. </w:t>
      </w:r>
    </w:p>
    <w:p w14:paraId="6474C736" w14:textId="77777777" w:rsidR="00EC7A4F" w:rsidRPr="004A1868" w:rsidRDefault="00EC7A4F" w:rsidP="00266AEB">
      <w:pPr>
        <w:jc w:val="both"/>
        <w:rPr>
          <w:rFonts w:ascii="Century Gothic" w:hAnsi="Century Gothic"/>
          <w:bCs/>
          <w:lang w:val="en-US"/>
        </w:rPr>
      </w:pPr>
    </w:p>
    <w:p w14:paraId="76562836" w14:textId="56D1441D" w:rsidR="006B1857" w:rsidRPr="004A1868" w:rsidRDefault="006B1857" w:rsidP="00266AEB">
      <w:pPr>
        <w:jc w:val="both"/>
        <w:rPr>
          <w:rFonts w:ascii="Century Gothic" w:hAnsi="Century Gothic"/>
          <w:b/>
          <w:bCs/>
          <w:i/>
          <w:iCs/>
          <w:lang w:val="en-US"/>
        </w:rPr>
      </w:pPr>
      <w:bookmarkStart w:id="4" w:name="_Toc78969994"/>
      <w:r w:rsidRPr="004A1868">
        <w:rPr>
          <w:rFonts w:ascii="Century Gothic" w:hAnsi="Century Gothic"/>
          <w:b/>
          <w:bCs/>
          <w:lang w:val="en-US"/>
        </w:rPr>
        <w:t>A.1</w:t>
      </w:r>
      <w:r w:rsidR="00F20FA6">
        <w:rPr>
          <w:rFonts w:ascii="Century Gothic" w:hAnsi="Century Gothic"/>
          <w:b/>
          <w:bCs/>
          <w:lang w:val="en-US"/>
        </w:rPr>
        <w:t>3</w:t>
      </w:r>
      <w:r w:rsidRPr="004A1868">
        <w:rPr>
          <w:rFonts w:ascii="Century Gothic" w:hAnsi="Century Gothic"/>
          <w:b/>
          <w:bCs/>
          <w:i/>
          <w:iCs/>
          <w:lang w:val="en-US"/>
        </w:rPr>
        <w:tab/>
      </w:r>
      <w:r w:rsidRPr="004A1868">
        <w:rPr>
          <w:rFonts w:ascii="Century Gothic" w:hAnsi="Century Gothic"/>
          <w:b/>
          <w:bCs/>
          <w:lang w:val="en-US"/>
        </w:rPr>
        <w:t>Klagte</w:t>
      </w:r>
      <w:bookmarkEnd w:id="4"/>
    </w:p>
    <w:p w14:paraId="7641BD03" w14:textId="19FFCE20" w:rsidR="00D40C5D" w:rsidRPr="004A1868" w:rsidRDefault="006B1857" w:rsidP="00266AEB">
      <w:pPr>
        <w:jc w:val="both"/>
        <w:rPr>
          <w:rFonts w:ascii="Century Gothic" w:hAnsi="Century Gothic"/>
          <w:lang w:val="en-US"/>
        </w:rPr>
      </w:pPr>
      <w:r w:rsidRPr="004A1868">
        <w:rPr>
          <w:rFonts w:ascii="Century Gothic" w:hAnsi="Century Gothic"/>
          <w:lang w:val="en-US"/>
        </w:rPr>
        <w:t xml:space="preserve">Enige oortreding of oortredings waarvoor voorsiening gemaak word in </w:t>
      </w:r>
      <w:r w:rsidR="008F4E09" w:rsidRPr="004A1868">
        <w:rPr>
          <w:rFonts w:ascii="Century Gothic" w:hAnsi="Century Gothic"/>
          <w:lang w:val="en-US"/>
        </w:rPr>
        <w:t>hier</w:t>
      </w:r>
      <w:r w:rsidRPr="004A1868">
        <w:rPr>
          <w:rFonts w:ascii="Century Gothic" w:hAnsi="Century Gothic"/>
          <w:lang w:val="en-US"/>
        </w:rPr>
        <w:t xml:space="preserve">die </w:t>
      </w:r>
      <w:r w:rsidR="008F4E09" w:rsidRPr="004A1868">
        <w:rPr>
          <w:rFonts w:ascii="Century Gothic" w:hAnsi="Century Gothic"/>
          <w:lang w:val="en-US"/>
        </w:rPr>
        <w:t>D</w:t>
      </w:r>
      <w:r w:rsidRPr="004A1868">
        <w:rPr>
          <w:rFonts w:ascii="Century Gothic" w:hAnsi="Century Gothic"/>
          <w:lang w:val="en-US"/>
        </w:rPr>
        <w:t xml:space="preserve">issiplinêre </w:t>
      </w:r>
      <w:r w:rsidR="008F4E09" w:rsidRPr="004A1868">
        <w:rPr>
          <w:rFonts w:ascii="Century Gothic" w:hAnsi="Century Gothic"/>
          <w:lang w:val="en-US"/>
        </w:rPr>
        <w:t>K</w:t>
      </w:r>
      <w:r w:rsidRPr="004A1868">
        <w:rPr>
          <w:rFonts w:ascii="Century Gothic" w:hAnsi="Century Gothic"/>
          <w:lang w:val="en-US"/>
        </w:rPr>
        <w:t>ode,</w:t>
      </w:r>
      <w:r w:rsidR="00D40C5D" w:rsidRPr="004A1868">
        <w:rPr>
          <w:rFonts w:ascii="Century Gothic" w:hAnsi="Century Gothic"/>
          <w:lang w:val="en-US"/>
        </w:rPr>
        <w:t xml:space="preserve"> of oortredings van strafregtelike aard ingevolge die Suid-Afrikaanse reg en soos voorsiening gemaak in die </w:t>
      </w:r>
      <w:r w:rsidR="00636465" w:rsidRPr="004A1868">
        <w:rPr>
          <w:rFonts w:ascii="Century Gothic" w:hAnsi="Century Gothic"/>
          <w:lang w:val="en-US"/>
        </w:rPr>
        <w:t>Dissiplinêre</w:t>
      </w:r>
      <w:r w:rsidR="00D40C5D" w:rsidRPr="004A1868">
        <w:rPr>
          <w:rFonts w:ascii="Century Gothic" w:hAnsi="Century Gothic"/>
          <w:lang w:val="en-US"/>
        </w:rPr>
        <w:t xml:space="preserve"> Kode, of oortredings van Orania </w:t>
      </w:r>
      <w:r w:rsidR="00D40C5D" w:rsidRPr="004A1868">
        <w:rPr>
          <w:rFonts w:ascii="Century Gothic" w:hAnsi="Century Gothic"/>
          <w:lang w:val="en-US"/>
        </w:rPr>
        <w:lastRenderedPageBreak/>
        <w:t>Dorps</w:t>
      </w:r>
      <w:r w:rsidR="00636465" w:rsidRPr="004A1868">
        <w:rPr>
          <w:rFonts w:ascii="Century Gothic" w:hAnsi="Century Gothic"/>
          <w:lang w:val="en-US"/>
        </w:rPr>
        <w:t>reëls</w:t>
      </w:r>
      <w:r w:rsidR="00CF7942" w:rsidRPr="004A1868">
        <w:rPr>
          <w:rFonts w:ascii="Century Gothic" w:hAnsi="Century Gothic"/>
          <w:lang w:val="en-US"/>
        </w:rPr>
        <w:t xml:space="preserve"> of die </w:t>
      </w:r>
      <w:r w:rsidR="008F4E09" w:rsidRPr="004A1868">
        <w:rPr>
          <w:rFonts w:ascii="Century Gothic" w:hAnsi="Century Gothic"/>
          <w:lang w:val="en-US"/>
        </w:rPr>
        <w:t>reëls</w:t>
      </w:r>
      <w:r w:rsidR="00CF7942" w:rsidRPr="004A1868">
        <w:rPr>
          <w:rFonts w:ascii="Century Gothic" w:hAnsi="Century Gothic"/>
          <w:lang w:val="en-US"/>
        </w:rPr>
        <w:t xml:space="preserve"> van enige ander grondentiteit</w:t>
      </w:r>
      <w:r w:rsidR="00D40C5D" w:rsidRPr="004A1868">
        <w:rPr>
          <w:rFonts w:ascii="Century Gothic" w:hAnsi="Century Gothic"/>
          <w:lang w:val="en-US"/>
        </w:rPr>
        <w:t xml:space="preserve">, word gesamentlik as </w:t>
      </w:r>
      <w:r w:rsidR="00D40C5D" w:rsidRPr="004A1868">
        <w:rPr>
          <w:rFonts w:ascii="Century Gothic" w:hAnsi="Century Gothic" w:cs="Cambria"/>
          <w:lang w:val="en-US"/>
        </w:rPr>
        <w:t>ŉ</w:t>
      </w:r>
      <w:r w:rsidR="00D40C5D" w:rsidRPr="004A1868">
        <w:rPr>
          <w:rFonts w:ascii="Century Gothic" w:hAnsi="Century Gothic"/>
          <w:lang w:val="en-US"/>
        </w:rPr>
        <w:t xml:space="preserve"> klagte(s) ooreenkomstig die bepalinge hiervan hanteer.</w:t>
      </w:r>
    </w:p>
    <w:p w14:paraId="315DCC5E" w14:textId="77777777" w:rsidR="00792D44" w:rsidRPr="004A1868" w:rsidRDefault="00792D44" w:rsidP="00266AEB">
      <w:pPr>
        <w:jc w:val="both"/>
        <w:rPr>
          <w:rFonts w:ascii="Century Gothic" w:hAnsi="Century Gothic"/>
          <w:lang w:val="en-US"/>
        </w:rPr>
      </w:pPr>
    </w:p>
    <w:p w14:paraId="4909D371" w14:textId="62404E71" w:rsidR="00792D44" w:rsidRPr="004A1868" w:rsidRDefault="00792D44" w:rsidP="00792D44">
      <w:pPr>
        <w:jc w:val="both"/>
        <w:rPr>
          <w:rFonts w:ascii="Century Gothic" w:hAnsi="Century Gothic"/>
          <w:b/>
          <w:bCs/>
          <w:iCs/>
          <w:lang w:val="en-US"/>
        </w:rPr>
      </w:pPr>
      <w:bookmarkStart w:id="5" w:name="_Toc78969993"/>
      <w:r w:rsidRPr="004A1868">
        <w:rPr>
          <w:rFonts w:ascii="Century Gothic" w:hAnsi="Century Gothic"/>
          <w:b/>
          <w:bCs/>
          <w:iCs/>
          <w:lang w:val="en-US"/>
        </w:rPr>
        <w:t>A.1</w:t>
      </w:r>
      <w:r w:rsidR="00F20FA6">
        <w:rPr>
          <w:rFonts w:ascii="Century Gothic" w:hAnsi="Century Gothic"/>
          <w:b/>
          <w:bCs/>
          <w:iCs/>
          <w:lang w:val="en-US"/>
        </w:rPr>
        <w:t>4</w:t>
      </w:r>
      <w:r w:rsidRPr="004A1868">
        <w:rPr>
          <w:rFonts w:ascii="Century Gothic" w:hAnsi="Century Gothic"/>
          <w:b/>
          <w:bCs/>
          <w:iCs/>
          <w:lang w:val="en-US"/>
        </w:rPr>
        <w:tab/>
      </w:r>
      <w:bookmarkEnd w:id="5"/>
      <w:r w:rsidRPr="004A1868">
        <w:rPr>
          <w:rFonts w:ascii="Century Gothic" w:hAnsi="Century Gothic"/>
          <w:b/>
          <w:bCs/>
          <w:iCs/>
          <w:lang w:val="en-US"/>
        </w:rPr>
        <w:t>OAB</w:t>
      </w:r>
    </w:p>
    <w:p w14:paraId="1901780F" w14:textId="77777777" w:rsidR="00792D44" w:rsidRPr="004A1868" w:rsidRDefault="00792D44" w:rsidP="00792D44">
      <w:pPr>
        <w:jc w:val="both"/>
        <w:rPr>
          <w:rFonts w:ascii="Century Gothic" w:hAnsi="Century Gothic"/>
          <w:bCs/>
          <w:iCs/>
          <w:lang w:val="en-US"/>
        </w:rPr>
      </w:pPr>
      <w:r w:rsidRPr="004A1868">
        <w:rPr>
          <w:rFonts w:ascii="Century Gothic" w:hAnsi="Century Gothic"/>
          <w:bCs/>
          <w:iCs/>
          <w:lang w:val="en-US"/>
        </w:rPr>
        <w:t xml:space="preserve">Hierdie term is die afkorting vir Orania Aandeelblok (RF) (Edms.) Bpk. </w:t>
      </w:r>
    </w:p>
    <w:p w14:paraId="215F7509" w14:textId="77777777" w:rsidR="00EC7A4F" w:rsidRPr="004A1868" w:rsidRDefault="00EC7A4F" w:rsidP="00266AEB">
      <w:pPr>
        <w:jc w:val="both"/>
        <w:rPr>
          <w:rFonts w:ascii="Century Gothic" w:hAnsi="Century Gothic"/>
          <w:lang w:val="en-US"/>
        </w:rPr>
      </w:pPr>
    </w:p>
    <w:p w14:paraId="6CD81637" w14:textId="35C5E8D2" w:rsidR="006B1857" w:rsidRPr="004A1868" w:rsidRDefault="006B1857" w:rsidP="00266AEB">
      <w:pPr>
        <w:jc w:val="both"/>
        <w:rPr>
          <w:rFonts w:ascii="Century Gothic" w:hAnsi="Century Gothic"/>
          <w:b/>
          <w:bCs/>
          <w:lang w:val="en-US"/>
        </w:rPr>
      </w:pPr>
      <w:bookmarkStart w:id="6" w:name="_Toc78969996"/>
      <w:r w:rsidRPr="004A1868">
        <w:rPr>
          <w:rFonts w:ascii="Century Gothic" w:hAnsi="Century Gothic"/>
          <w:b/>
          <w:bCs/>
          <w:lang w:val="en-US"/>
        </w:rPr>
        <w:t>A.1</w:t>
      </w:r>
      <w:r w:rsidR="00F20FA6">
        <w:rPr>
          <w:rFonts w:ascii="Century Gothic" w:hAnsi="Century Gothic"/>
          <w:b/>
          <w:bCs/>
          <w:lang w:val="en-US"/>
        </w:rPr>
        <w:t>5</w:t>
      </w:r>
      <w:r w:rsidRPr="004A1868">
        <w:rPr>
          <w:rFonts w:ascii="Century Gothic" w:hAnsi="Century Gothic"/>
          <w:b/>
          <w:bCs/>
          <w:lang w:val="en-US"/>
        </w:rPr>
        <w:tab/>
        <w:t>Ondersoekbeampte</w:t>
      </w:r>
      <w:bookmarkEnd w:id="6"/>
    </w:p>
    <w:p w14:paraId="38D91FA3" w14:textId="3A89FB1F" w:rsidR="006B1857" w:rsidRPr="004A1868" w:rsidRDefault="006B1857" w:rsidP="00266AEB">
      <w:pPr>
        <w:jc w:val="both"/>
        <w:rPr>
          <w:rFonts w:ascii="Century Gothic" w:hAnsi="Century Gothic"/>
          <w:iCs/>
          <w:lang w:val="en-US"/>
        </w:rPr>
      </w:pPr>
      <w:r w:rsidRPr="004A1868">
        <w:rPr>
          <w:rFonts w:ascii="Century Gothic" w:hAnsi="Century Gothic"/>
          <w:lang w:val="en-US"/>
        </w:rPr>
        <w:t xml:space="preserve">Enige beampte met die nodige bevoegdheid wat deur </w:t>
      </w:r>
      <w:r w:rsidR="00E41D55" w:rsidRPr="004A1868">
        <w:rPr>
          <w:rFonts w:ascii="Century Gothic" w:hAnsi="Century Gothic"/>
          <w:lang w:val="en-US"/>
        </w:rPr>
        <w:t>OVD</w:t>
      </w:r>
      <w:r w:rsidR="0059744B" w:rsidRPr="004A1868">
        <w:rPr>
          <w:rFonts w:ascii="Century Gothic" w:hAnsi="Century Gothic"/>
          <w:lang w:val="en-US"/>
        </w:rPr>
        <w:t xml:space="preserve"> </w:t>
      </w:r>
      <w:r w:rsidRPr="004A1868">
        <w:rPr>
          <w:rFonts w:ascii="Century Gothic" w:hAnsi="Century Gothic"/>
          <w:lang w:val="en-US"/>
        </w:rPr>
        <w:t>aangestel word en wat onder meer klagtes en dissiplinêre aangeleenthede onder leiding van en in opdrag van die Hoof: Veiligheid ondersoek en getuienis en inligting ooreenkomstig die bevoegdhede en die toepaslike reg insamel</w:t>
      </w:r>
      <w:r w:rsidR="001113F0" w:rsidRPr="004A1868">
        <w:rPr>
          <w:rFonts w:ascii="Century Gothic" w:hAnsi="Century Gothic"/>
          <w:lang w:val="en-US"/>
        </w:rPr>
        <w:t>,</w:t>
      </w:r>
      <w:r w:rsidRPr="004A1868">
        <w:rPr>
          <w:rFonts w:ascii="Century Gothic" w:hAnsi="Century Gothic"/>
          <w:lang w:val="en-US"/>
        </w:rPr>
        <w:t xml:space="preserve"> versamel</w:t>
      </w:r>
      <w:r w:rsidR="001113F0" w:rsidRPr="004A1868">
        <w:rPr>
          <w:rFonts w:ascii="Segoe UI" w:hAnsi="Segoe UI" w:cs="Segoe UI"/>
          <w:sz w:val="18"/>
          <w:szCs w:val="18"/>
          <w:lang w:val="en-US"/>
        </w:rPr>
        <w:t xml:space="preserve"> </w:t>
      </w:r>
      <w:r w:rsidR="001113F0" w:rsidRPr="004A1868">
        <w:rPr>
          <w:rFonts w:ascii="Century Gothic" w:hAnsi="Century Gothic"/>
          <w:lang w:val="en-US"/>
        </w:rPr>
        <w:t>en getaak is met die saamstel van genoemde getuienis en inligting in ondersoek dossiere in samewerking met die aanklaer</w:t>
      </w:r>
      <w:r w:rsidRPr="004A1868">
        <w:rPr>
          <w:rFonts w:ascii="Century Gothic" w:hAnsi="Century Gothic"/>
          <w:lang w:val="en-US"/>
        </w:rPr>
        <w:t xml:space="preserve"> en enige ander handelinge verrig soos aan die amp toegewys in hierdie Kode.</w:t>
      </w:r>
      <w:r w:rsidRPr="004A1868">
        <w:rPr>
          <w:rFonts w:ascii="Century Gothic" w:hAnsi="Century Gothic"/>
          <w:iCs/>
          <w:lang w:val="en-US"/>
        </w:rPr>
        <w:t xml:space="preserve"> Enige verwysing na die Ondersoekbeampte sluit ook enige persoon in wat aangestel is om </w:t>
      </w:r>
      <w:r w:rsidR="002A7059" w:rsidRPr="004A1868">
        <w:rPr>
          <w:rFonts w:ascii="Century Gothic" w:hAnsi="Century Gothic" w:cs="Cambria"/>
          <w:iCs/>
          <w:lang w:val="en-US"/>
        </w:rPr>
        <w:t>ŉ</w:t>
      </w:r>
      <w:r w:rsidRPr="004A1868">
        <w:rPr>
          <w:rFonts w:ascii="Century Gothic" w:hAnsi="Century Gothic"/>
          <w:iCs/>
          <w:lang w:val="en-US"/>
        </w:rPr>
        <w:t xml:space="preserve"> ondersteunende rol vir die pos van Ondersoekbeampte te vervul en die nodige gedelegeerde bevoegdheid daarvoor bekom het.</w:t>
      </w:r>
    </w:p>
    <w:p w14:paraId="3612CA40" w14:textId="77777777" w:rsidR="00EC7A4F" w:rsidRPr="004A1868" w:rsidRDefault="00EC7A4F" w:rsidP="00266AEB">
      <w:pPr>
        <w:jc w:val="both"/>
        <w:rPr>
          <w:rFonts w:ascii="Century Gothic" w:hAnsi="Century Gothic"/>
          <w:iCs/>
          <w:lang w:val="en-US"/>
        </w:rPr>
      </w:pPr>
    </w:p>
    <w:p w14:paraId="6DE22930" w14:textId="7B75B07C" w:rsidR="008F4E09" w:rsidRPr="004A1868" w:rsidRDefault="008F4E09" w:rsidP="00266AEB">
      <w:pPr>
        <w:jc w:val="both"/>
        <w:rPr>
          <w:rFonts w:ascii="Century Gothic" w:hAnsi="Century Gothic"/>
          <w:b/>
          <w:bCs/>
          <w:iCs/>
          <w:lang w:val="en-US"/>
        </w:rPr>
      </w:pPr>
      <w:r w:rsidRPr="004A1868">
        <w:rPr>
          <w:rFonts w:ascii="Century Gothic" w:hAnsi="Century Gothic"/>
          <w:b/>
          <w:bCs/>
          <w:iCs/>
          <w:lang w:val="en-US"/>
        </w:rPr>
        <w:t>A.1</w:t>
      </w:r>
      <w:r w:rsidR="00F20FA6">
        <w:rPr>
          <w:rFonts w:ascii="Century Gothic" w:hAnsi="Century Gothic"/>
          <w:b/>
          <w:bCs/>
          <w:iCs/>
          <w:lang w:val="en-US"/>
        </w:rPr>
        <w:t>6</w:t>
      </w:r>
      <w:r w:rsidRPr="004A1868">
        <w:rPr>
          <w:rFonts w:ascii="Century Gothic" w:hAnsi="Century Gothic"/>
          <w:b/>
          <w:bCs/>
          <w:iCs/>
          <w:lang w:val="en-US"/>
        </w:rPr>
        <w:tab/>
        <w:t>Orania Dorpsgebied</w:t>
      </w:r>
    </w:p>
    <w:p w14:paraId="61D5B6FB" w14:textId="674B07AC" w:rsidR="008F4E09" w:rsidRPr="004A1868" w:rsidRDefault="008F4E09" w:rsidP="00266AEB">
      <w:pPr>
        <w:jc w:val="both"/>
        <w:rPr>
          <w:rFonts w:ascii="Century Gothic" w:hAnsi="Century Gothic"/>
          <w:iCs/>
          <w:lang w:val="en-US"/>
        </w:rPr>
      </w:pPr>
      <w:r w:rsidRPr="004A1868">
        <w:rPr>
          <w:rFonts w:ascii="Century Gothic" w:hAnsi="Century Gothic"/>
          <w:iCs/>
          <w:lang w:val="en-US"/>
        </w:rPr>
        <w:t xml:space="preserve">Sodanige grondgebied wat die eiendom van Orania Aandeleblok (RF) (Edms.) Bpk. uitmaak en sodanig deur OAB beheer word, en ten aansien waarvan </w:t>
      </w:r>
      <w:r w:rsidR="00EC7A4F" w:rsidRPr="004A1868">
        <w:rPr>
          <w:rFonts w:ascii="Century Gothic" w:hAnsi="Century Gothic"/>
          <w:iCs/>
          <w:lang w:val="en-US"/>
        </w:rPr>
        <w:t>Dorpsreëls</w:t>
      </w:r>
      <w:r w:rsidRPr="004A1868">
        <w:rPr>
          <w:rFonts w:ascii="Century Gothic" w:hAnsi="Century Gothic"/>
          <w:iCs/>
          <w:lang w:val="en-US"/>
        </w:rPr>
        <w:t xml:space="preserve"> soos deur OAB van tyd tot tyd deur die Direksie van OAB aanvaar van toepassing is. Die Orania Dorpsgebied maak deel uit van die groter Orania Grondgebied.</w:t>
      </w:r>
    </w:p>
    <w:p w14:paraId="4EB0AC4E" w14:textId="77777777" w:rsidR="00EC7A4F" w:rsidRPr="004A1868" w:rsidRDefault="00EC7A4F" w:rsidP="00266AEB">
      <w:pPr>
        <w:jc w:val="both"/>
        <w:rPr>
          <w:rFonts w:ascii="Century Gothic" w:hAnsi="Century Gothic"/>
          <w:iCs/>
          <w:lang w:val="en-US"/>
        </w:rPr>
      </w:pPr>
    </w:p>
    <w:p w14:paraId="4F7F3AF0" w14:textId="463E8E6E" w:rsidR="00882BBE" w:rsidRPr="004A1868" w:rsidRDefault="00882BBE" w:rsidP="00266AEB">
      <w:pPr>
        <w:jc w:val="both"/>
        <w:rPr>
          <w:rFonts w:ascii="Century Gothic" w:hAnsi="Century Gothic"/>
          <w:b/>
          <w:bCs/>
          <w:iCs/>
          <w:lang w:val="en-US"/>
        </w:rPr>
      </w:pPr>
      <w:r w:rsidRPr="004A1868">
        <w:rPr>
          <w:rFonts w:ascii="Century Gothic" w:hAnsi="Century Gothic"/>
          <w:b/>
          <w:bCs/>
          <w:iCs/>
          <w:lang w:val="en-US"/>
        </w:rPr>
        <w:t>A.1</w:t>
      </w:r>
      <w:r w:rsidR="00F20FA6">
        <w:rPr>
          <w:rFonts w:ascii="Century Gothic" w:hAnsi="Century Gothic"/>
          <w:b/>
          <w:bCs/>
          <w:iCs/>
          <w:lang w:val="en-US"/>
        </w:rPr>
        <w:t>7</w:t>
      </w:r>
      <w:r w:rsidRPr="004A1868">
        <w:rPr>
          <w:rFonts w:ascii="Century Gothic" w:hAnsi="Century Gothic"/>
          <w:b/>
          <w:bCs/>
          <w:iCs/>
          <w:lang w:val="en-US"/>
        </w:rPr>
        <w:tab/>
        <w:t>Orania Grondgebied</w:t>
      </w:r>
    </w:p>
    <w:p w14:paraId="258B1CC9" w14:textId="2861209D" w:rsidR="00882BBE" w:rsidRPr="004A1868" w:rsidRDefault="00D40C5D" w:rsidP="00266AEB">
      <w:pPr>
        <w:jc w:val="both"/>
        <w:rPr>
          <w:rFonts w:ascii="Century Gothic" w:hAnsi="Century Gothic"/>
          <w:iCs/>
          <w:lang w:val="en-US"/>
        </w:rPr>
      </w:pPr>
      <w:r w:rsidRPr="004A1868">
        <w:rPr>
          <w:rFonts w:ascii="Century Gothic" w:hAnsi="Century Gothic"/>
          <w:iCs/>
          <w:lang w:val="en-US"/>
        </w:rPr>
        <w:t xml:space="preserve">Sodanige grondgebied wat insluit die grondentiteite </w:t>
      </w:r>
      <w:bookmarkStart w:id="7" w:name="_Hlk102720120"/>
      <w:r w:rsidRPr="004A1868">
        <w:rPr>
          <w:rFonts w:ascii="Century Gothic" w:hAnsi="Century Gothic"/>
          <w:iCs/>
          <w:lang w:val="en-US"/>
        </w:rPr>
        <w:t>Orania Aande</w:t>
      </w:r>
      <w:r w:rsidR="008F4E09" w:rsidRPr="004A1868">
        <w:rPr>
          <w:rFonts w:ascii="Century Gothic" w:hAnsi="Century Gothic"/>
          <w:iCs/>
          <w:lang w:val="en-US"/>
        </w:rPr>
        <w:t>le</w:t>
      </w:r>
      <w:r w:rsidRPr="004A1868">
        <w:rPr>
          <w:rFonts w:ascii="Century Gothic" w:hAnsi="Century Gothic"/>
          <w:iCs/>
          <w:lang w:val="en-US"/>
        </w:rPr>
        <w:t>blok (RF) Edms. Bpk</w:t>
      </w:r>
      <w:r w:rsidR="00936126" w:rsidRPr="004A1868">
        <w:rPr>
          <w:rFonts w:ascii="Century Gothic" w:hAnsi="Century Gothic"/>
          <w:iCs/>
          <w:lang w:val="en-US"/>
        </w:rPr>
        <w:t>.</w:t>
      </w:r>
      <w:r w:rsidRPr="004A1868">
        <w:rPr>
          <w:rFonts w:ascii="Century Gothic" w:hAnsi="Century Gothic"/>
          <w:iCs/>
          <w:lang w:val="en-US"/>
        </w:rPr>
        <w:t>; Kambrolandskap Koöperatief Beperk; VKN Boerdery en Ontwikkeling (Edms.) Bpk.</w:t>
      </w:r>
      <w:r w:rsidR="00EC7A4F" w:rsidRPr="004A1868">
        <w:rPr>
          <w:rFonts w:ascii="Century Gothic" w:hAnsi="Century Gothic"/>
          <w:iCs/>
          <w:lang w:val="en-US"/>
        </w:rPr>
        <w:t xml:space="preserve">; </w:t>
      </w:r>
      <w:r w:rsidRPr="004A1868">
        <w:rPr>
          <w:rFonts w:ascii="Century Gothic" w:hAnsi="Century Gothic"/>
          <w:iCs/>
          <w:lang w:val="en-US"/>
        </w:rPr>
        <w:t xml:space="preserve">Vluytjeskraal 272 Eienaarsvereniging </w:t>
      </w:r>
      <w:r w:rsidR="00890CCA" w:rsidRPr="004A1868">
        <w:rPr>
          <w:rFonts w:ascii="Century Gothic" w:hAnsi="Century Gothic"/>
          <w:iCs/>
          <w:lang w:val="en-US"/>
        </w:rPr>
        <w:t xml:space="preserve">(RF) MSW </w:t>
      </w:r>
      <w:bookmarkEnd w:id="7"/>
      <w:r w:rsidR="00890CCA" w:rsidRPr="004A1868">
        <w:rPr>
          <w:rFonts w:ascii="Century Gothic" w:hAnsi="Century Gothic"/>
          <w:iCs/>
          <w:lang w:val="en-US"/>
        </w:rPr>
        <w:t>en</w:t>
      </w:r>
      <w:r w:rsidR="008E3C04" w:rsidRPr="004A1868">
        <w:rPr>
          <w:rFonts w:ascii="Century Gothic" w:hAnsi="Century Gothic"/>
          <w:iCs/>
          <w:lang w:val="en-US"/>
        </w:rPr>
        <w:t xml:space="preserve"> sodanige eiendom waaroor die vermelde grondentiteite eiendomsreg en beheer uitoefen.</w:t>
      </w:r>
      <w:r w:rsidR="001113F0" w:rsidRPr="004A1868">
        <w:rPr>
          <w:rFonts w:ascii="Century Gothic" w:hAnsi="Century Gothic"/>
          <w:iCs/>
          <w:lang w:val="en-US"/>
        </w:rPr>
        <w:t xml:space="preserve"> ’n Verwysing na “Orania” is dienooreenkomstig ’n verwysing, sovêr dit jurisdiksie gebied aangaan, na die Orania Grondgebied.</w:t>
      </w:r>
    </w:p>
    <w:p w14:paraId="3F664BE4" w14:textId="77777777" w:rsidR="00792D44" w:rsidRPr="004A1868" w:rsidRDefault="00792D44" w:rsidP="00266AEB">
      <w:pPr>
        <w:jc w:val="both"/>
        <w:rPr>
          <w:rFonts w:ascii="Century Gothic" w:hAnsi="Century Gothic"/>
          <w:iCs/>
          <w:lang w:val="en-US"/>
        </w:rPr>
      </w:pPr>
    </w:p>
    <w:p w14:paraId="50EA354A" w14:textId="18399F94" w:rsidR="00792D44" w:rsidRPr="004A1868" w:rsidRDefault="00792D44" w:rsidP="00792D44">
      <w:pPr>
        <w:jc w:val="both"/>
        <w:rPr>
          <w:rFonts w:ascii="Century Gothic" w:hAnsi="Century Gothic"/>
          <w:b/>
          <w:iCs/>
          <w:lang w:val="en-US"/>
        </w:rPr>
      </w:pPr>
      <w:r w:rsidRPr="004A1868">
        <w:rPr>
          <w:rFonts w:ascii="Century Gothic" w:hAnsi="Century Gothic"/>
          <w:b/>
          <w:iCs/>
          <w:lang w:val="en-US"/>
        </w:rPr>
        <w:t>A.1</w:t>
      </w:r>
      <w:r w:rsidR="00F20FA6">
        <w:rPr>
          <w:rFonts w:ascii="Century Gothic" w:hAnsi="Century Gothic"/>
          <w:b/>
          <w:iCs/>
          <w:lang w:val="en-US"/>
        </w:rPr>
        <w:t>8</w:t>
      </w:r>
      <w:r w:rsidRPr="004A1868">
        <w:rPr>
          <w:rFonts w:ascii="Century Gothic" w:hAnsi="Century Gothic"/>
          <w:b/>
          <w:iCs/>
          <w:lang w:val="en-US"/>
        </w:rPr>
        <w:tab/>
        <w:t>Orania Regspleging</w:t>
      </w:r>
    </w:p>
    <w:p w14:paraId="37158DB5" w14:textId="5EBC9677" w:rsidR="00792D44" w:rsidRPr="004A1868" w:rsidRDefault="00792D44" w:rsidP="00266AEB">
      <w:pPr>
        <w:jc w:val="both"/>
        <w:rPr>
          <w:rFonts w:ascii="Century Gothic" w:hAnsi="Century Gothic"/>
          <w:bCs/>
          <w:iCs/>
          <w:lang w:val="en-US"/>
        </w:rPr>
      </w:pPr>
      <w:r w:rsidRPr="004A1868">
        <w:rPr>
          <w:rFonts w:ascii="Century Gothic" w:hAnsi="Century Gothic"/>
          <w:bCs/>
          <w:iCs/>
          <w:lang w:val="en-US"/>
        </w:rPr>
        <w:t xml:space="preserve">Die instelling wat regspleging in Orania administratief bestuur, wat insluit die beskikbaarstelling van ŉ aanklaer, en soos verteenwoordig deur die Hoof: Regspleging, met die gedelegeerde bevoegdheid vanaf die grondentiteite om sover dit vervolgings ingevolge hierdie Kode aangaan, alle nodige stappe om aan die inhoud hiervan gehoor te gee mag neem en uitvoer. Voormelde instelling sal funksioneer as kantoor onder die Orania Regsraad se oorsig met operasionele </w:t>
      </w:r>
      <w:r w:rsidRPr="004A1868">
        <w:rPr>
          <w:rFonts w:ascii="Century Gothic" w:hAnsi="Century Gothic"/>
          <w:bCs/>
          <w:iCs/>
          <w:lang w:val="en-US"/>
        </w:rPr>
        <w:lastRenderedPageBreak/>
        <w:t>ondersteuning deur die Dorps</w:t>
      </w:r>
      <w:r w:rsidR="00712E63" w:rsidRPr="004A1868">
        <w:rPr>
          <w:rFonts w:ascii="Century Gothic" w:hAnsi="Century Gothic"/>
          <w:bCs/>
          <w:iCs/>
          <w:lang w:val="en-US"/>
        </w:rPr>
        <w:t>kantoor</w:t>
      </w:r>
      <w:r w:rsidRPr="004A1868">
        <w:rPr>
          <w:rFonts w:ascii="Century Gothic" w:hAnsi="Century Gothic"/>
          <w:bCs/>
          <w:iCs/>
          <w:lang w:val="en-US"/>
        </w:rPr>
        <w:t xml:space="preserve">, of sal as ŉ vereniging wat bestaan uit lede (deelnemende grondentiteite) waar die vereniging tot stand kom funksioneer. </w:t>
      </w:r>
    </w:p>
    <w:p w14:paraId="09AD48BF" w14:textId="77777777" w:rsidR="00792D44" w:rsidRPr="004A1868" w:rsidRDefault="00792D44" w:rsidP="00266AEB">
      <w:pPr>
        <w:jc w:val="both"/>
        <w:rPr>
          <w:rFonts w:ascii="Century Gothic" w:hAnsi="Century Gothic"/>
          <w:iCs/>
          <w:lang w:val="en-US"/>
        </w:rPr>
      </w:pPr>
    </w:p>
    <w:p w14:paraId="00E58701" w14:textId="55022D9C" w:rsidR="00792D44" w:rsidRPr="004A1868" w:rsidRDefault="00792D44" w:rsidP="00792D44">
      <w:pPr>
        <w:jc w:val="both"/>
        <w:rPr>
          <w:rFonts w:ascii="Century Gothic" w:hAnsi="Century Gothic"/>
          <w:b/>
          <w:bCs/>
          <w:iCs/>
          <w:lang w:val="en-US"/>
        </w:rPr>
      </w:pPr>
      <w:r w:rsidRPr="004A1868">
        <w:rPr>
          <w:rFonts w:ascii="Century Gothic" w:hAnsi="Century Gothic"/>
          <w:b/>
          <w:bCs/>
          <w:iCs/>
          <w:lang w:val="en-US"/>
        </w:rPr>
        <w:t>A.1</w:t>
      </w:r>
      <w:r w:rsidR="00F20FA6">
        <w:rPr>
          <w:rFonts w:ascii="Century Gothic" w:hAnsi="Century Gothic"/>
          <w:b/>
          <w:bCs/>
          <w:iCs/>
          <w:lang w:val="en-US"/>
        </w:rPr>
        <w:t>9</w:t>
      </w:r>
      <w:r w:rsidRPr="004A1868">
        <w:rPr>
          <w:rFonts w:ascii="Century Gothic" w:hAnsi="Century Gothic"/>
          <w:b/>
          <w:bCs/>
          <w:iCs/>
          <w:lang w:val="en-US"/>
        </w:rPr>
        <w:tab/>
        <w:t>Orania Regsraad</w:t>
      </w:r>
    </w:p>
    <w:p w14:paraId="0078F33B" w14:textId="0AA1F7DA" w:rsidR="00792D44" w:rsidRPr="004A1868" w:rsidRDefault="00792D44" w:rsidP="00792D44">
      <w:pPr>
        <w:jc w:val="both"/>
        <w:rPr>
          <w:rFonts w:ascii="Century Gothic" w:hAnsi="Century Gothic"/>
          <w:iCs/>
          <w:lang w:val="en-US"/>
        </w:rPr>
      </w:pPr>
      <w:r w:rsidRPr="004A1868">
        <w:rPr>
          <w:rFonts w:ascii="Century Gothic" w:hAnsi="Century Gothic"/>
          <w:iCs/>
          <w:lang w:val="en-US"/>
        </w:rPr>
        <w:t>Sodanige komitee wat saamgestel word vanuit die onderskeie deelnemende grondentiteite wat, sover die vereniging Orania Regspleging nog nie deur sy voorgenome lede gestig is nie, oor die werksaamhede van die Kantoor vir Regspleging toesig hou sonder dat die onafhanklikheid van die aanklaer ten aansien van die instel en deurvoer van vervolgings asook die Orania Regspaneel in gedrang gebring word, terwyl die Dorps</w:t>
      </w:r>
      <w:r w:rsidR="00712E63" w:rsidRPr="004A1868">
        <w:rPr>
          <w:rFonts w:ascii="Century Gothic" w:hAnsi="Century Gothic"/>
          <w:iCs/>
          <w:lang w:val="en-US"/>
        </w:rPr>
        <w:t>kantoor</w:t>
      </w:r>
      <w:r w:rsidRPr="004A1868">
        <w:rPr>
          <w:rFonts w:ascii="Century Gothic" w:hAnsi="Century Gothic"/>
          <w:iCs/>
          <w:lang w:val="en-US"/>
        </w:rPr>
        <w:t xml:space="preserve"> die operasionele ondersteuning aan die Kantoor vir Regspleging sal bied. </w:t>
      </w:r>
    </w:p>
    <w:p w14:paraId="1B6896C7" w14:textId="77777777" w:rsidR="00792D44" w:rsidRPr="004A1868" w:rsidRDefault="00792D44" w:rsidP="00792D44">
      <w:pPr>
        <w:jc w:val="both"/>
        <w:rPr>
          <w:rFonts w:ascii="Century Gothic" w:hAnsi="Century Gothic"/>
          <w:iCs/>
          <w:lang w:val="en-US"/>
        </w:rPr>
      </w:pPr>
    </w:p>
    <w:p w14:paraId="7DF3D3F7" w14:textId="689A64EF" w:rsidR="00792D44" w:rsidRPr="004A1868" w:rsidRDefault="00792D44" w:rsidP="00792D44">
      <w:pPr>
        <w:jc w:val="both"/>
        <w:rPr>
          <w:rFonts w:ascii="Century Gothic" w:hAnsi="Century Gothic"/>
          <w:b/>
          <w:bCs/>
          <w:iCs/>
          <w:lang w:val="en-US"/>
        </w:rPr>
      </w:pPr>
      <w:bookmarkStart w:id="8" w:name="_Toc78969992"/>
      <w:r w:rsidRPr="004A1868">
        <w:rPr>
          <w:rFonts w:ascii="Century Gothic" w:hAnsi="Century Gothic"/>
          <w:b/>
          <w:bCs/>
          <w:iCs/>
          <w:lang w:val="en-US"/>
        </w:rPr>
        <w:t>A.</w:t>
      </w:r>
      <w:r w:rsidR="00F20FA6">
        <w:rPr>
          <w:rFonts w:ascii="Century Gothic" w:hAnsi="Century Gothic"/>
          <w:b/>
          <w:bCs/>
          <w:iCs/>
          <w:lang w:val="en-US"/>
        </w:rPr>
        <w:t>20</w:t>
      </w:r>
      <w:r w:rsidRPr="004A1868">
        <w:rPr>
          <w:rFonts w:ascii="Century Gothic" w:hAnsi="Century Gothic"/>
          <w:b/>
          <w:bCs/>
          <w:iCs/>
          <w:lang w:val="en-US"/>
        </w:rPr>
        <w:tab/>
      </w:r>
      <w:bookmarkEnd w:id="8"/>
      <w:r w:rsidRPr="004A1868">
        <w:rPr>
          <w:rFonts w:ascii="Century Gothic" w:hAnsi="Century Gothic"/>
          <w:b/>
          <w:bCs/>
          <w:iCs/>
          <w:lang w:val="en-US"/>
        </w:rPr>
        <w:t>Orania Regspaneel of Regspaneel</w:t>
      </w:r>
    </w:p>
    <w:p w14:paraId="5A336639" w14:textId="6BB62F5E" w:rsidR="00792D44" w:rsidRPr="004A1868" w:rsidRDefault="00792D44" w:rsidP="00266AEB">
      <w:pPr>
        <w:jc w:val="both"/>
        <w:rPr>
          <w:rFonts w:ascii="Century Gothic" w:hAnsi="Century Gothic"/>
          <w:iCs/>
          <w:lang w:val="en-US"/>
        </w:rPr>
      </w:pPr>
      <w:r w:rsidRPr="004A1868">
        <w:rPr>
          <w:rFonts w:ascii="Century Gothic" w:hAnsi="Century Gothic"/>
          <w:iCs/>
          <w:lang w:val="en-US"/>
        </w:rPr>
        <w:t xml:space="preserve">’n Paneel bestaande uit natuurlike persone met </w:t>
      </w:r>
      <w:r w:rsidR="00E563BB" w:rsidRPr="004A1868">
        <w:rPr>
          <w:rFonts w:ascii="Century Gothic" w:hAnsi="Century Gothic"/>
          <w:iCs/>
          <w:lang w:val="en-US"/>
        </w:rPr>
        <w:t>V</w:t>
      </w:r>
      <w:r w:rsidRPr="004A1868">
        <w:rPr>
          <w:rFonts w:ascii="Century Gothic" w:hAnsi="Century Gothic"/>
          <w:iCs/>
          <w:lang w:val="en-US"/>
        </w:rPr>
        <w:t xml:space="preserve">erblyfreg wat ingevolge die toepaslike reëls en prosedure van Orania Regspleging saamgelees met die Dorpsreëls van tyd tot tyd aangewys word en/of wat deur instansies of persone van tyd tot tyd aangewys word, welke instansies of persone deur die grondentiteite wat tot Orania Regspleging se prosesse verbind is daartoe gemagtig word om paneellede aan te wys, om mediasie, arbitrasie- en dissiplinêre sake in Orania te hanteer en beklee hierdie Regspaneel die regsprekende gesag in Orania. ’n Verwysing na die Regspaneel in hierdie Kode, sluit in ’n verwysing indien van toepassing na ’n Verhoorpaneel of ’n Appèlpaneel. </w:t>
      </w:r>
    </w:p>
    <w:p w14:paraId="70D9FCED" w14:textId="77777777" w:rsidR="00EC7A4F" w:rsidRPr="004A1868" w:rsidRDefault="00EC7A4F" w:rsidP="00266AEB">
      <w:pPr>
        <w:jc w:val="both"/>
        <w:rPr>
          <w:rFonts w:ascii="Century Gothic" w:hAnsi="Century Gothic"/>
          <w:iCs/>
          <w:lang w:val="en-US"/>
        </w:rPr>
      </w:pPr>
    </w:p>
    <w:p w14:paraId="103487EB" w14:textId="73B9D0C4" w:rsidR="001F2A03" w:rsidRPr="004A1868" w:rsidRDefault="002343C7" w:rsidP="00266AEB">
      <w:pPr>
        <w:jc w:val="both"/>
        <w:rPr>
          <w:rFonts w:ascii="Century Gothic" w:hAnsi="Century Gothic"/>
          <w:b/>
          <w:bCs/>
          <w:iCs/>
          <w:lang w:val="en-US"/>
        </w:rPr>
      </w:pPr>
      <w:r w:rsidRPr="004A1868">
        <w:rPr>
          <w:rFonts w:ascii="Century Gothic" w:hAnsi="Century Gothic"/>
          <w:b/>
          <w:bCs/>
          <w:iCs/>
          <w:lang w:val="en-US"/>
        </w:rPr>
        <w:t>A.</w:t>
      </w:r>
      <w:r w:rsidR="00E1035A" w:rsidRPr="004A1868">
        <w:rPr>
          <w:rFonts w:ascii="Century Gothic" w:hAnsi="Century Gothic"/>
          <w:b/>
          <w:bCs/>
          <w:iCs/>
          <w:lang w:val="en-US"/>
        </w:rPr>
        <w:t>2</w:t>
      </w:r>
      <w:r w:rsidR="00F20FA6">
        <w:rPr>
          <w:rFonts w:ascii="Century Gothic" w:hAnsi="Century Gothic"/>
          <w:b/>
          <w:bCs/>
          <w:iCs/>
          <w:lang w:val="en-US"/>
        </w:rPr>
        <w:t>1</w:t>
      </w:r>
      <w:r w:rsidRPr="004A1868">
        <w:rPr>
          <w:rFonts w:ascii="Century Gothic" w:hAnsi="Century Gothic"/>
          <w:b/>
          <w:bCs/>
          <w:iCs/>
          <w:lang w:val="en-US"/>
        </w:rPr>
        <w:tab/>
        <w:t>OVD</w:t>
      </w:r>
    </w:p>
    <w:p w14:paraId="4A700384" w14:textId="506B19AE" w:rsidR="008E3C04" w:rsidRPr="004A1868" w:rsidRDefault="008E3C04" w:rsidP="00266AEB">
      <w:pPr>
        <w:jc w:val="both"/>
        <w:rPr>
          <w:rFonts w:ascii="Century Gothic" w:hAnsi="Century Gothic"/>
          <w:iCs/>
          <w:lang w:val="en-US"/>
        </w:rPr>
      </w:pPr>
      <w:r w:rsidRPr="004A1868">
        <w:rPr>
          <w:rFonts w:ascii="Century Gothic" w:hAnsi="Century Gothic"/>
          <w:iCs/>
          <w:lang w:val="en-US"/>
        </w:rPr>
        <w:t xml:space="preserve">Die afkorting wat gebruik word vir Orania Veiligheidsdienste (Edms.) Bpk., </w:t>
      </w:r>
      <w:r w:rsidRPr="004A1868">
        <w:rPr>
          <w:rFonts w:ascii="Century Gothic" w:hAnsi="Century Gothic" w:cs="Cambria"/>
          <w:iCs/>
          <w:lang w:val="en-US"/>
        </w:rPr>
        <w:t>ŉ</w:t>
      </w:r>
      <w:r w:rsidRPr="004A1868">
        <w:rPr>
          <w:rFonts w:ascii="Century Gothic" w:hAnsi="Century Gothic"/>
          <w:iCs/>
          <w:lang w:val="en-US"/>
        </w:rPr>
        <w:t xml:space="preserve"> filiaal van OAB en wat onder andere verantwoordelik is vir die verpligtinge en take soos in hierdie Kode uiteengesit.</w:t>
      </w:r>
    </w:p>
    <w:p w14:paraId="79FABB36" w14:textId="77777777" w:rsidR="008F4E09" w:rsidRPr="004A1868" w:rsidRDefault="008F4E09" w:rsidP="00266AEB">
      <w:pPr>
        <w:jc w:val="both"/>
        <w:rPr>
          <w:rFonts w:ascii="Century Gothic" w:hAnsi="Century Gothic"/>
          <w:lang w:val="en-US"/>
        </w:rPr>
      </w:pPr>
    </w:p>
    <w:p w14:paraId="7C9F7A2A" w14:textId="7AE7AA60" w:rsidR="006B1857" w:rsidRPr="004A1868" w:rsidRDefault="006B1857" w:rsidP="00266AEB">
      <w:pPr>
        <w:jc w:val="both"/>
        <w:rPr>
          <w:rFonts w:ascii="Century Gothic" w:hAnsi="Century Gothic"/>
          <w:b/>
          <w:bCs/>
          <w:lang w:val="en-US"/>
        </w:rPr>
      </w:pPr>
      <w:bookmarkStart w:id="9" w:name="_Toc78969998"/>
      <w:r w:rsidRPr="004A1868">
        <w:rPr>
          <w:rFonts w:ascii="Century Gothic" w:hAnsi="Century Gothic"/>
          <w:b/>
          <w:bCs/>
          <w:lang w:val="en-US"/>
        </w:rPr>
        <w:t>A.</w:t>
      </w:r>
      <w:r w:rsidR="00792D44" w:rsidRPr="004A1868">
        <w:rPr>
          <w:rFonts w:ascii="Century Gothic" w:hAnsi="Century Gothic"/>
          <w:b/>
          <w:bCs/>
          <w:lang w:val="en-US"/>
        </w:rPr>
        <w:t>2</w:t>
      </w:r>
      <w:r w:rsidR="00F20FA6">
        <w:rPr>
          <w:rFonts w:ascii="Century Gothic" w:hAnsi="Century Gothic"/>
          <w:b/>
          <w:bCs/>
          <w:lang w:val="en-US"/>
        </w:rPr>
        <w:t>2</w:t>
      </w:r>
      <w:r w:rsidRPr="004A1868">
        <w:rPr>
          <w:rFonts w:ascii="Century Gothic" w:hAnsi="Century Gothic"/>
          <w:b/>
          <w:bCs/>
          <w:lang w:val="en-US"/>
        </w:rPr>
        <w:tab/>
        <w:t>Panneellid</w:t>
      </w:r>
      <w:bookmarkEnd w:id="9"/>
    </w:p>
    <w:p w14:paraId="10843C32" w14:textId="28327343" w:rsidR="00EC7A4F" w:rsidRPr="004A1868" w:rsidRDefault="006B1857" w:rsidP="00266AEB">
      <w:pPr>
        <w:jc w:val="both"/>
        <w:rPr>
          <w:rFonts w:ascii="Century Gothic" w:hAnsi="Century Gothic"/>
          <w:bCs/>
          <w:lang w:val="en-US"/>
        </w:rPr>
      </w:pPr>
      <w:r w:rsidRPr="004A1868">
        <w:rPr>
          <w:rFonts w:ascii="Century Gothic" w:hAnsi="Century Gothic"/>
          <w:lang w:val="en-US"/>
        </w:rPr>
        <w:t xml:space="preserve">’n Lid van die </w:t>
      </w:r>
      <w:r w:rsidRPr="004A1868">
        <w:rPr>
          <w:rFonts w:ascii="Century Gothic" w:hAnsi="Century Gothic"/>
          <w:bCs/>
          <w:lang w:val="en-US"/>
        </w:rPr>
        <w:t xml:space="preserve">Regspaneel, op welke wyse aangewys, wat deel uitmaak van </w:t>
      </w:r>
      <w:r w:rsidRPr="004A1868">
        <w:rPr>
          <w:rFonts w:ascii="Century Gothic" w:hAnsi="Century Gothic" w:cs="Cambria"/>
          <w:bCs/>
          <w:lang w:val="en-US"/>
        </w:rPr>
        <w:t>ŉ</w:t>
      </w:r>
      <w:r w:rsidRPr="004A1868">
        <w:rPr>
          <w:rFonts w:ascii="Century Gothic" w:hAnsi="Century Gothic"/>
          <w:bCs/>
          <w:lang w:val="en-US"/>
        </w:rPr>
        <w:t xml:space="preserve"> paneel wat </w:t>
      </w:r>
      <w:r w:rsidRPr="004A1868">
        <w:rPr>
          <w:rFonts w:ascii="Century Gothic" w:hAnsi="Century Gothic" w:cs="Cambria"/>
          <w:bCs/>
          <w:lang w:val="en-US"/>
        </w:rPr>
        <w:t>ŉ</w:t>
      </w:r>
      <w:r w:rsidRPr="004A1868">
        <w:rPr>
          <w:rFonts w:ascii="Century Gothic" w:hAnsi="Century Gothic"/>
          <w:bCs/>
          <w:lang w:val="en-US"/>
        </w:rPr>
        <w:t xml:space="preserve"> </w:t>
      </w:r>
      <w:r w:rsidR="001113F0" w:rsidRPr="004A1868">
        <w:rPr>
          <w:rFonts w:ascii="Century Gothic" w:hAnsi="Century Gothic"/>
          <w:bCs/>
          <w:lang w:val="en-US"/>
        </w:rPr>
        <w:t xml:space="preserve">dissiplinêre </w:t>
      </w:r>
      <w:r w:rsidRPr="004A1868">
        <w:rPr>
          <w:rFonts w:ascii="Century Gothic" w:hAnsi="Century Gothic"/>
          <w:bCs/>
          <w:lang w:val="en-US"/>
        </w:rPr>
        <w:t xml:space="preserve">saak aanhoor. </w:t>
      </w:r>
    </w:p>
    <w:p w14:paraId="073A1FD6" w14:textId="77777777" w:rsidR="006B1857" w:rsidRPr="004A1868" w:rsidRDefault="006B1857" w:rsidP="00266AEB">
      <w:pPr>
        <w:jc w:val="both"/>
        <w:rPr>
          <w:rFonts w:ascii="Century Gothic" w:hAnsi="Century Gothic"/>
          <w:color w:val="000000" w:themeColor="text1"/>
          <w:lang w:val="en-US"/>
        </w:rPr>
      </w:pPr>
    </w:p>
    <w:p w14:paraId="24105AEF" w14:textId="629FA77F" w:rsidR="008E3C04" w:rsidRPr="004A1868" w:rsidRDefault="006B1857" w:rsidP="00266AEB">
      <w:pPr>
        <w:jc w:val="both"/>
        <w:rPr>
          <w:rFonts w:ascii="Century Gothic" w:hAnsi="Century Gothic"/>
          <w:color w:val="000000" w:themeColor="text1"/>
          <w:lang w:val="en-US"/>
        </w:rPr>
      </w:pPr>
      <w:bookmarkStart w:id="10" w:name="_Toc78970001"/>
      <w:r w:rsidRPr="004A1868">
        <w:rPr>
          <w:rFonts w:ascii="Century Gothic" w:hAnsi="Century Gothic"/>
          <w:b/>
          <w:bCs/>
          <w:color w:val="000000" w:themeColor="text1"/>
          <w:lang w:val="en-US"/>
        </w:rPr>
        <w:t>A.</w:t>
      </w:r>
      <w:r w:rsidR="00EC7A4F" w:rsidRPr="004A1868">
        <w:rPr>
          <w:rFonts w:ascii="Century Gothic" w:hAnsi="Century Gothic"/>
          <w:b/>
          <w:bCs/>
          <w:color w:val="000000" w:themeColor="text1"/>
          <w:lang w:val="en-US"/>
        </w:rPr>
        <w:t>2</w:t>
      </w:r>
      <w:r w:rsidR="00F20FA6">
        <w:rPr>
          <w:rFonts w:ascii="Century Gothic" w:hAnsi="Century Gothic"/>
          <w:b/>
          <w:bCs/>
          <w:color w:val="000000" w:themeColor="text1"/>
          <w:lang w:val="en-US"/>
        </w:rPr>
        <w:t>3</w:t>
      </w:r>
      <w:r w:rsidRPr="004A1868">
        <w:rPr>
          <w:rFonts w:ascii="Century Gothic" w:hAnsi="Century Gothic"/>
          <w:b/>
          <w:bCs/>
          <w:color w:val="000000" w:themeColor="text1"/>
          <w:lang w:val="en-US"/>
        </w:rPr>
        <w:tab/>
      </w:r>
      <w:bookmarkEnd w:id="10"/>
      <w:r w:rsidRPr="004A1868">
        <w:rPr>
          <w:rFonts w:ascii="Century Gothic" w:hAnsi="Century Gothic"/>
          <w:b/>
          <w:color w:val="000000" w:themeColor="text1"/>
          <w:lang w:val="en-US"/>
        </w:rPr>
        <w:t>Persoon met regsagtergrond</w:t>
      </w:r>
    </w:p>
    <w:p w14:paraId="5BE403F2" w14:textId="338D66A8" w:rsidR="006B1857" w:rsidRPr="004A1868" w:rsidRDefault="006B1857" w:rsidP="00266AEB">
      <w:pPr>
        <w:jc w:val="both"/>
        <w:rPr>
          <w:rFonts w:ascii="Century Gothic" w:hAnsi="Century Gothic"/>
          <w:b/>
          <w:bCs/>
          <w:color w:val="000000" w:themeColor="text1"/>
          <w:lang w:val="en-US"/>
        </w:rPr>
      </w:pPr>
      <w:r w:rsidRPr="004A1868">
        <w:rPr>
          <w:rFonts w:ascii="Century Gothic" w:hAnsi="Century Gothic"/>
          <w:color w:val="000000" w:themeColor="text1"/>
          <w:lang w:val="en-US"/>
        </w:rPr>
        <w:t xml:space="preserve">Enige persoon wat opleiding/ondervinding in regspleging het, maar sluit nie </w:t>
      </w:r>
      <w:r w:rsidR="008E3C04" w:rsidRPr="004A1868">
        <w:rPr>
          <w:rFonts w:ascii="Century Gothic" w:hAnsi="Century Gothic" w:cs="Cambria"/>
          <w:color w:val="000000" w:themeColor="text1"/>
          <w:lang w:val="en-US"/>
        </w:rPr>
        <w:t>ŉ</w:t>
      </w:r>
      <w:r w:rsidRPr="004A1868">
        <w:rPr>
          <w:rFonts w:ascii="Century Gothic" w:hAnsi="Century Gothic"/>
          <w:color w:val="000000" w:themeColor="text1"/>
          <w:lang w:val="en-US"/>
        </w:rPr>
        <w:t xml:space="preserve"> regspraktisyn in nie.</w:t>
      </w:r>
    </w:p>
    <w:p w14:paraId="55784563" w14:textId="77777777" w:rsidR="006B1857" w:rsidRPr="004A1868" w:rsidRDefault="006B1857" w:rsidP="00266AEB">
      <w:pPr>
        <w:jc w:val="both"/>
        <w:rPr>
          <w:rFonts w:ascii="Century Gothic" w:hAnsi="Century Gothic"/>
          <w:b/>
          <w:lang w:val="en-US"/>
        </w:rPr>
      </w:pPr>
    </w:p>
    <w:p w14:paraId="649AC835" w14:textId="1B501C46" w:rsidR="00792D44" w:rsidRPr="004A1868" w:rsidRDefault="00792D44" w:rsidP="00792D44">
      <w:pPr>
        <w:jc w:val="both"/>
        <w:rPr>
          <w:rFonts w:ascii="Century Gothic" w:hAnsi="Century Gothic"/>
          <w:b/>
          <w:bCs/>
          <w:lang w:val="en-US"/>
        </w:rPr>
      </w:pPr>
      <w:bookmarkStart w:id="11" w:name="_Toc78970000"/>
      <w:r w:rsidRPr="004A1868">
        <w:rPr>
          <w:rFonts w:ascii="Century Gothic" w:hAnsi="Century Gothic"/>
          <w:b/>
          <w:bCs/>
          <w:lang w:val="en-US"/>
        </w:rPr>
        <w:t>A.2</w:t>
      </w:r>
      <w:r w:rsidR="00F20FA6">
        <w:rPr>
          <w:rFonts w:ascii="Century Gothic" w:hAnsi="Century Gothic"/>
          <w:b/>
          <w:bCs/>
          <w:lang w:val="en-US"/>
        </w:rPr>
        <w:t>4</w:t>
      </w:r>
      <w:r w:rsidRPr="004A1868">
        <w:rPr>
          <w:rFonts w:ascii="Century Gothic" w:hAnsi="Century Gothic"/>
          <w:b/>
          <w:bCs/>
          <w:lang w:val="en-US"/>
        </w:rPr>
        <w:tab/>
        <w:t>Regspraktisyn</w:t>
      </w:r>
      <w:bookmarkEnd w:id="11"/>
    </w:p>
    <w:p w14:paraId="20FF8F91" w14:textId="77777777" w:rsidR="00792D44" w:rsidRPr="004A1868" w:rsidRDefault="00792D44" w:rsidP="00792D44">
      <w:pPr>
        <w:jc w:val="both"/>
        <w:rPr>
          <w:rFonts w:ascii="Century Gothic" w:hAnsi="Century Gothic"/>
          <w:bCs/>
          <w:lang w:val="en-US"/>
        </w:rPr>
      </w:pPr>
      <w:r w:rsidRPr="004A1868">
        <w:rPr>
          <w:rFonts w:ascii="Century Gothic" w:hAnsi="Century Gothic"/>
          <w:bCs/>
          <w:lang w:val="en-US"/>
        </w:rPr>
        <w:lastRenderedPageBreak/>
        <w:t xml:space="preserve">Enige toegelate prokureur, kandidaat prokureur, toegelate advokaat of voornemende advokaat onder pupilskap, wat in die veld van regspleging praktiseer en daarvoor vergoed word, sowel as enige persoon wat aangestel en waarneem as regter of landdros. </w:t>
      </w:r>
    </w:p>
    <w:p w14:paraId="4DFD9863" w14:textId="77777777" w:rsidR="006B1857" w:rsidRPr="004A1868" w:rsidRDefault="006B1857" w:rsidP="00266AEB">
      <w:pPr>
        <w:jc w:val="both"/>
        <w:rPr>
          <w:rFonts w:ascii="Century Gothic" w:hAnsi="Century Gothic"/>
          <w:lang w:val="en-US"/>
        </w:rPr>
      </w:pPr>
    </w:p>
    <w:p w14:paraId="4C6807B5" w14:textId="61A3BB8B" w:rsidR="006B1857" w:rsidRPr="004A1868" w:rsidRDefault="006B1857" w:rsidP="00266AEB">
      <w:pPr>
        <w:jc w:val="both"/>
        <w:rPr>
          <w:rFonts w:ascii="Century Gothic" w:hAnsi="Century Gothic"/>
          <w:b/>
          <w:bCs/>
          <w:lang w:val="en-US"/>
        </w:rPr>
      </w:pPr>
      <w:bookmarkStart w:id="12" w:name="_Toc78970003"/>
      <w:r w:rsidRPr="004A1868">
        <w:rPr>
          <w:rFonts w:ascii="Century Gothic" w:hAnsi="Century Gothic"/>
          <w:b/>
          <w:bCs/>
          <w:lang w:val="en-US"/>
        </w:rPr>
        <w:t>A.</w:t>
      </w:r>
      <w:r w:rsidR="00EC7A4F" w:rsidRPr="004A1868">
        <w:rPr>
          <w:rFonts w:ascii="Century Gothic" w:hAnsi="Century Gothic"/>
          <w:b/>
          <w:bCs/>
          <w:lang w:val="en-US"/>
        </w:rPr>
        <w:t>2</w:t>
      </w:r>
      <w:r w:rsidR="00F20FA6">
        <w:rPr>
          <w:rFonts w:ascii="Century Gothic" w:hAnsi="Century Gothic"/>
          <w:b/>
          <w:bCs/>
          <w:lang w:val="en-US"/>
        </w:rPr>
        <w:t>5</w:t>
      </w:r>
      <w:r w:rsidRPr="004A1868">
        <w:rPr>
          <w:rFonts w:ascii="Century Gothic" w:hAnsi="Century Gothic"/>
          <w:b/>
          <w:bCs/>
          <w:lang w:val="en-US"/>
        </w:rPr>
        <w:tab/>
        <w:t>Tydperke</w:t>
      </w:r>
      <w:bookmarkEnd w:id="12"/>
    </w:p>
    <w:p w14:paraId="4DFC83B1" w14:textId="05D14A63" w:rsidR="006B1857" w:rsidRPr="004A1868" w:rsidRDefault="006B1857" w:rsidP="00266AEB">
      <w:pPr>
        <w:jc w:val="both"/>
        <w:rPr>
          <w:rFonts w:ascii="Century Gothic" w:hAnsi="Century Gothic"/>
          <w:bCs/>
          <w:lang w:val="en-US"/>
        </w:rPr>
      </w:pPr>
      <w:r w:rsidRPr="004A1868">
        <w:rPr>
          <w:rFonts w:ascii="Century Gothic" w:hAnsi="Century Gothic"/>
          <w:bCs/>
          <w:lang w:val="en-US"/>
        </w:rPr>
        <w:t xml:space="preserve">Die tydperke vir handelinge en aksies soos bepaal deur hierdie </w:t>
      </w:r>
      <w:r w:rsidR="00636465" w:rsidRPr="004A1868">
        <w:rPr>
          <w:rFonts w:ascii="Century Gothic" w:hAnsi="Century Gothic"/>
          <w:bCs/>
          <w:lang w:val="en-US"/>
        </w:rPr>
        <w:t>Dissiplinêre</w:t>
      </w:r>
      <w:r w:rsidRPr="004A1868">
        <w:rPr>
          <w:rFonts w:ascii="Century Gothic" w:hAnsi="Century Gothic"/>
          <w:bCs/>
          <w:lang w:val="en-US"/>
        </w:rPr>
        <w:t xml:space="preserve"> Kode of soos bepaal deur die Regspaneel in enige saak. Tydperke wat bereken moet word in terme van hierdie </w:t>
      </w:r>
      <w:r w:rsidR="00636465" w:rsidRPr="004A1868">
        <w:rPr>
          <w:rFonts w:ascii="Century Gothic" w:hAnsi="Century Gothic"/>
          <w:bCs/>
          <w:lang w:val="en-US"/>
        </w:rPr>
        <w:t>Dissiplinêre</w:t>
      </w:r>
      <w:r w:rsidRPr="004A1868">
        <w:rPr>
          <w:rFonts w:ascii="Century Gothic" w:hAnsi="Century Gothic"/>
          <w:bCs/>
          <w:lang w:val="en-US"/>
        </w:rPr>
        <w:t xml:space="preserve"> Kode sal bereken word met die uitsluiting van die eerste dag en insluiting van die laaste dag.</w:t>
      </w:r>
    </w:p>
    <w:p w14:paraId="74F02290" w14:textId="77777777" w:rsidR="00EC7A4F" w:rsidRPr="004A1868" w:rsidRDefault="00EC7A4F" w:rsidP="00266AEB">
      <w:pPr>
        <w:jc w:val="both"/>
        <w:rPr>
          <w:rFonts w:ascii="Century Gothic" w:hAnsi="Century Gothic"/>
          <w:bCs/>
          <w:lang w:val="en-US"/>
        </w:rPr>
      </w:pPr>
    </w:p>
    <w:p w14:paraId="444257BA" w14:textId="0645383A" w:rsidR="00792D44" w:rsidRPr="004A1868" w:rsidRDefault="00792D44" w:rsidP="00792D44">
      <w:pPr>
        <w:jc w:val="both"/>
        <w:rPr>
          <w:rFonts w:ascii="Century Gothic" w:hAnsi="Century Gothic"/>
          <w:b/>
          <w:bCs/>
          <w:lang w:val="en-US"/>
        </w:rPr>
      </w:pPr>
      <w:r w:rsidRPr="004A1868">
        <w:rPr>
          <w:rFonts w:ascii="Century Gothic" w:hAnsi="Century Gothic"/>
          <w:b/>
          <w:bCs/>
          <w:lang w:val="en-US"/>
        </w:rPr>
        <w:t>A.2</w:t>
      </w:r>
      <w:r w:rsidR="00F20FA6">
        <w:rPr>
          <w:rFonts w:ascii="Century Gothic" w:hAnsi="Century Gothic"/>
          <w:b/>
          <w:bCs/>
          <w:lang w:val="en-US"/>
        </w:rPr>
        <w:t>6</w:t>
      </w:r>
      <w:r w:rsidRPr="004A1868">
        <w:rPr>
          <w:rFonts w:ascii="Century Gothic" w:hAnsi="Century Gothic"/>
          <w:b/>
          <w:bCs/>
          <w:lang w:val="en-US"/>
        </w:rPr>
        <w:tab/>
        <w:t>Verblyfreg</w:t>
      </w:r>
    </w:p>
    <w:p w14:paraId="402C5AC8" w14:textId="4D8EDF5E" w:rsidR="00792D44" w:rsidRPr="004A1868" w:rsidRDefault="00792D44" w:rsidP="00792D44">
      <w:pPr>
        <w:jc w:val="both"/>
        <w:rPr>
          <w:rFonts w:ascii="Century Gothic" w:hAnsi="Century Gothic"/>
          <w:bCs/>
          <w:lang w:val="en-US"/>
        </w:rPr>
      </w:pPr>
      <w:r w:rsidRPr="004A1868">
        <w:rPr>
          <w:rFonts w:ascii="Century Gothic" w:hAnsi="Century Gothic"/>
          <w:bCs/>
          <w:lang w:val="en-US"/>
        </w:rPr>
        <w:t xml:space="preserve">Die status wat ŉ persoon vanaf die Kantoor vir Verblyfreg ontvang, waar sodanige persoon aansoek om Verblyfreg ingevolge die voorgestelde prosedure en ingevolge ŉ relevante kategorie gedoen het, sodanige aansoek oorweeg is en Verblyfreg met of sonder voorwaardes aan die persoon toegestaan is. Geen persoon kan in Orania woon, werk, </w:t>
      </w:r>
      <w:r w:rsidR="00DE00EE" w:rsidRPr="004A1868">
        <w:rPr>
          <w:rFonts w:ascii="Century Gothic" w:hAnsi="Century Gothic"/>
          <w:bCs/>
          <w:lang w:val="en-US"/>
        </w:rPr>
        <w:t xml:space="preserve">grondgebruik </w:t>
      </w:r>
      <w:r w:rsidR="00C63D33" w:rsidRPr="004A1868">
        <w:rPr>
          <w:rFonts w:ascii="Century Gothic" w:hAnsi="Century Gothic"/>
          <w:bCs/>
          <w:lang w:val="en-US"/>
        </w:rPr>
        <w:t>regte uitoefen (</w:t>
      </w:r>
      <w:r w:rsidRPr="004A1868">
        <w:rPr>
          <w:rFonts w:ascii="Century Gothic" w:hAnsi="Century Gothic"/>
          <w:bCs/>
          <w:lang w:val="en-US"/>
        </w:rPr>
        <w:t>ŉ besigheid registreer of eiendom koop</w:t>
      </w:r>
      <w:r w:rsidR="00C63D33" w:rsidRPr="004A1868">
        <w:rPr>
          <w:rFonts w:ascii="Century Gothic" w:hAnsi="Century Gothic"/>
          <w:bCs/>
          <w:lang w:val="en-US"/>
        </w:rPr>
        <w:t>) of stemreg uitoefen</w:t>
      </w:r>
      <w:r w:rsidRPr="004A1868">
        <w:rPr>
          <w:rFonts w:ascii="Century Gothic" w:hAnsi="Century Gothic"/>
          <w:bCs/>
          <w:lang w:val="en-US"/>
        </w:rPr>
        <w:t xml:space="preserve"> sonder dat Verblyfreg toegestaan is nie.</w:t>
      </w:r>
    </w:p>
    <w:p w14:paraId="012A065A" w14:textId="77777777" w:rsidR="00792D44" w:rsidRPr="004A1868" w:rsidRDefault="00792D44" w:rsidP="00266AEB">
      <w:pPr>
        <w:jc w:val="both"/>
        <w:rPr>
          <w:rFonts w:ascii="Century Gothic" w:hAnsi="Century Gothic"/>
          <w:bCs/>
          <w:lang w:val="en-US"/>
        </w:rPr>
      </w:pPr>
    </w:p>
    <w:p w14:paraId="5F746C47" w14:textId="6EF14733" w:rsidR="005D22DC" w:rsidRPr="004A1868" w:rsidRDefault="006B1857" w:rsidP="00266AEB">
      <w:pPr>
        <w:jc w:val="both"/>
        <w:rPr>
          <w:rFonts w:ascii="Century Gothic" w:hAnsi="Century Gothic"/>
          <w:b/>
          <w:bCs/>
          <w:lang w:val="en-US"/>
        </w:rPr>
      </w:pPr>
      <w:bookmarkStart w:id="13" w:name="_Toc78970005"/>
      <w:r w:rsidRPr="004A1868">
        <w:rPr>
          <w:rFonts w:ascii="Century Gothic" w:hAnsi="Century Gothic"/>
          <w:b/>
          <w:bCs/>
          <w:lang w:val="en-US"/>
        </w:rPr>
        <w:t>A.2</w:t>
      </w:r>
      <w:r w:rsidR="00F20FA6">
        <w:rPr>
          <w:rFonts w:ascii="Century Gothic" w:hAnsi="Century Gothic"/>
          <w:b/>
          <w:bCs/>
          <w:lang w:val="en-US"/>
        </w:rPr>
        <w:t>7</w:t>
      </w:r>
      <w:r w:rsidRPr="004A1868">
        <w:rPr>
          <w:rFonts w:ascii="Century Gothic" w:hAnsi="Century Gothic"/>
          <w:b/>
          <w:bCs/>
          <w:lang w:val="en-US"/>
        </w:rPr>
        <w:tab/>
        <w:t>Verblyfreg</w:t>
      </w:r>
      <w:r w:rsidR="00EC7A4F" w:rsidRPr="004A1868">
        <w:rPr>
          <w:rFonts w:ascii="Century Gothic" w:hAnsi="Century Gothic"/>
          <w:b/>
          <w:bCs/>
          <w:lang w:val="en-US"/>
        </w:rPr>
        <w:t>b</w:t>
      </w:r>
      <w:r w:rsidR="005D22DC" w:rsidRPr="004A1868">
        <w:rPr>
          <w:rFonts w:ascii="Century Gothic" w:hAnsi="Century Gothic"/>
          <w:b/>
          <w:bCs/>
          <w:lang w:val="en-US"/>
        </w:rPr>
        <w:t>eleid</w:t>
      </w:r>
      <w:r w:rsidRPr="004A1868">
        <w:rPr>
          <w:rFonts w:ascii="Century Gothic" w:hAnsi="Century Gothic"/>
          <w:b/>
          <w:bCs/>
          <w:lang w:val="en-US"/>
        </w:rPr>
        <w:t>komitee</w:t>
      </w:r>
      <w:bookmarkEnd w:id="13"/>
    </w:p>
    <w:p w14:paraId="51D437FF" w14:textId="452BE025" w:rsidR="00587AF4" w:rsidRPr="004A1868" w:rsidRDefault="006B1857" w:rsidP="00266AEB">
      <w:pPr>
        <w:jc w:val="both"/>
        <w:rPr>
          <w:rFonts w:ascii="Century Gothic" w:hAnsi="Century Gothic"/>
          <w:lang w:val="en-US"/>
        </w:rPr>
      </w:pPr>
      <w:r w:rsidRPr="004A1868">
        <w:rPr>
          <w:rFonts w:ascii="Century Gothic" w:hAnsi="Century Gothic"/>
          <w:lang w:val="en-US"/>
        </w:rPr>
        <w:t xml:space="preserve">’n Komitee </w:t>
      </w:r>
      <w:r w:rsidRPr="004A1868">
        <w:rPr>
          <w:rFonts w:ascii="Century Gothic" w:hAnsi="Century Gothic"/>
          <w:bCs/>
          <w:lang w:val="en-US"/>
        </w:rPr>
        <w:t>saamgestel</w:t>
      </w:r>
      <w:r w:rsidRPr="004A1868">
        <w:rPr>
          <w:rFonts w:ascii="Century Gothic" w:hAnsi="Century Gothic"/>
          <w:lang w:val="en-US"/>
        </w:rPr>
        <w:t xml:space="preserve"> uit</w:t>
      </w:r>
      <w:r w:rsidR="00096B72" w:rsidRPr="004A1868">
        <w:rPr>
          <w:rFonts w:ascii="Century Gothic" w:hAnsi="Century Gothic"/>
          <w:lang w:val="en-US"/>
        </w:rPr>
        <w:t xml:space="preserve"> verteenwoordigers van elke grondentiteit van Orania</w:t>
      </w:r>
      <w:r w:rsidR="00EA48CF" w:rsidRPr="004A1868">
        <w:rPr>
          <w:rFonts w:ascii="Century Gothic" w:hAnsi="Century Gothic"/>
          <w:lang w:val="en-US"/>
        </w:rPr>
        <w:t xml:space="preserve">, </w:t>
      </w:r>
      <w:r w:rsidR="00096B72" w:rsidRPr="004A1868">
        <w:rPr>
          <w:rFonts w:ascii="Century Gothic" w:hAnsi="Century Gothic"/>
          <w:lang w:val="en-US"/>
        </w:rPr>
        <w:t xml:space="preserve">asook die Orania Beweging en die Orania Verteenwoordigende Raad, </w:t>
      </w:r>
      <w:r w:rsidR="00EA48CF" w:rsidRPr="004A1868">
        <w:rPr>
          <w:rFonts w:ascii="Century Gothic" w:hAnsi="Century Gothic"/>
          <w:lang w:val="en-US"/>
        </w:rPr>
        <w:t>met bevoegdhede soos uiteengesit in die Verblyfreg</w:t>
      </w:r>
      <w:r w:rsidR="005D22DC" w:rsidRPr="004A1868">
        <w:rPr>
          <w:rFonts w:ascii="Century Gothic" w:hAnsi="Century Gothic"/>
          <w:lang w:val="en-US"/>
        </w:rPr>
        <w:t>b</w:t>
      </w:r>
      <w:r w:rsidR="00EA48CF" w:rsidRPr="004A1868">
        <w:rPr>
          <w:rFonts w:ascii="Century Gothic" w:hAnsi="Century Gothic"/>
          <w:lang w:val="en-US"/>
        </w:rPr>
        <w:t>eleid behoorlik deur</w:t>
      </w:r>
      <w:r w:rsidR="005D22DC" w:rsidRPr="004A1868">
        <w:rPr>
          <w:rFonts w:ascii="Century Gothic" w:hAnsi="Century Gothic"/>
          <w:lang w:val="en-US"/>
        </w:rPr>
        <w:t xml:space="preserve"> die relevante grondentiteite</w:t>
      </w:r>
      <w:r w:rsidR="00EA48CF" w:rsidRPr="004A1868">
        <w:rPr>
          <w:rFonts w:ascii="Century Gothic" w:hAnsi="Century Gothic"/>
          <w:lang w:val="en-US"/>
        </w:rPr>
        <w:t xml:space="preserve"> aanvaar en van toepassing op Verblyfreg in Orania, </w:t>
      </w:r>
      <w:r w:rsidR="00587AF4" w:rsidRPr="004A1868">
        <w:rPr>
          <w:rFonts w:ascii="Century Gothic" w:hAnsi="Century Gothic"/>
          <w:lang w:val="en-US"/>
        </w:rPr>
        <w:t xml:space="preserve">wat verantwoordelik is vir die bepaling van </w:t>
      </w:r>
      <w:r w:rsidR="00EC7A4F" w:rsidRPr="004A1868">
        <w:rPr>
          <w:rFonts w:ascii="Century Gothic" w:hAnsi="Century Gothic"/>
          <w:lang w:val="en-US"/>
        </w:rPr>
        <w:t>beleidsake rakende Verblyfreg.</w:t>
      </w:r>
    </w:p>
    <w:p w14:paraId="3CB709CA" w14:textId="77777777" w:rsidR="00EC7A4F" w:rsidRPr="004A1868" w:rsidRDefault="00EC7A4F" w:rsidP="00266AEB">
      <w:pPr>
        <w:jc w:val="both"/>
        <w:rPr>
          <w:rFonts w:ascii="Century Gothic" w:hAnsi="Century Gothic"/>
          <w:bCs/>
          <w:lang w:val="en-US"/>
        </w:rPr>
      </w:pPr>
    </w:p>
    <w:p w14:paraId="424D9CBD" w14:textId="35864595" w:rsidR="006B1857" w:rsidRPr="004A1868" w:rsidRDefault="006B1857" w:rsidP="00266AEB">
      <w:pPr>
        <w:jc w:val="both"/>
        <w:rPr>
          <w:rFonts w:ascii="Century Gothic" w:hAnsi="Century Gothic"/>
          <w:b/>
          <w:bCs/>
          <w:lang w:val="en-US"/>
        </w:rPr>
      </w:pPr>
      <w:bookmarkStart w:id="14" w:name="_Toc78970007"/>
      <w:r w:rsidRPr="004A1868">
        <w:rPr>
          <w:rFonts w:ascii="Century Gothic" w:hAnsi="Century Gothic"/>
          <w:b/>
          <w:bCs/>
          <w:lang w:val="en-US"/>
        </w:rPr>
        <w:t>A.2</w:t>
      </w:r>
      <w:r w:rsidR="00F20FA6">
        <w:rPr>
          <w:rFonts w:ascii="Century Gothic" w:hAnsi="Century Gothic"/>
          <w:b/>
          <w:bCs/>
          <w:lang w:val="en-US"/>
        </w:rPr>
        <w:t>8</w:t>
      </w:r>
      <w:r w:rsidRPr="004A1868">
        <w:rPr>
          <w:rFonts w:ascii="Century Gothic" w:hAnsi="Century Gothic"/>
          <w:b/>
          <w:bCs/>
          <w:lang w:val="en-US"/>
        </w:rPr>
        <w:tab/>
        <w:t>Voorsittende Beampte</w:t>
      </w:r>
      <w:bookmarkEnd w:id="14"/>
    </w:p>
    <w:p w14:paraId="18F2F7EB" w14:textId="74D72C85" w:rsidR="0080745F" w:rsidRPr="004A1868" w:rsidRDefault="006B1857" w:rsidP="00266AEB">
      <w:pPr>
        <w:jc w:val="both"/>
        <w:rPr>
          <w:rFonts w:ascii="Century Gothic" w:hAnsi="Century Gothic"/>
          <w:bCs/>
          <w:lang w:val="en-US"/>
        </w:rPr>
      </w:pPr>
      <w:r w:rsidRPr="004A1868">
        <w:rPr>
          <w:rFonts w:ascii="Century Gothic" w:hAnsi="Century Gothic"/>
          <w:bCs/>
          <w:lang w:val="en-US"/>
        </w:rPr>
        <w:t>Die Paneellid</w:t>
      </w:r>
      <w:r w:rsidR="008F6DA3" w:rsidRPr="004A1868">
        <w:rPr>
          <w:rFonts w:ascii="Century Gothic" w:hAnsi="Century Gothic"/>
          <w:bCs/>
          <w:lang w:val="en-US"/>
        </w:rPr>
        <w:t>, of Besoldigde Voorsittende Beampte, indien van toepassing,</w:t>
      </w:r>
      <w:r w:rsidRPr="004A1868">
        <w:rPr>
          <w:rFonts w:ascii="Century Gothic" w:hAnsi="Century Gothic"/>
          <w:bCs/>
          <w:lang w:val="en-US"/>
        </w:rPr>
        <w:t xml:space="preserve"> wat die prosedure lei en die </w:t>
      </w:r>
      <w:r w:rsidRPr="004A1868">
        <w:rPr>
          <w:rFonts w:ascii="Century Gothic" w:hAnsi="Century Gothic"/>
          <w:lang w:val="en-US"/>
        </w:rPr>
        <w:t>prosesse</w:t>
      </w:r>
      <w:r w:rsidRPr="004A1868">
        <w:rPr>
          <w:rFonts w:ascii="Century Gothic" w:hAnsi="Century Gothic"/>
          <w:bCs/>
          <w:lang w:val="en-US"/>
        </w:rPr>
        <w:t xml:space="preserve"> bestuur gedurende die verloop van </w:t>
      </w:r>
      <w:r w:rsidR="00974B5D" w:rsidRPr="004A1868">
        <w:rPr>
          <w:rFonts w:ascii="Century Gothic" w:hAnsi="Century Gothic" w:cs="Cambria"/>
          <w:bCs/>
          <w:lang w:val="en-US"/>
        </w:rPr>
        <w:t>ŉ</w:t>
      </w:r>
      <w:r w:rsidR="00974B5D" w:rsidRPr="004A1868">
        <w:rPr>
          <w:rFonts w:ascii="Century Gothic" w:hAnsi="Century Gothic"/>
          <w:bCs/>
          <w:lang w:val="en-US"/>
        </w:rPr>
        <w:t xml:space="preserve"> dissiplin</w:t>
      </w:r>
      <w:r w:rsidR="00974B5D" w:rsidRPr="004A1868">
        <w:rPr>
          <w:rFonts w:ascii="Century Gothic" w:hAnsi="Century Gothic" w:cs="Grotesque"/>
          <w:bCs/>
          <w:lang w:val="en-US"/>
        </w:rPr>
        <w:t>ê</w:t>
      </w:r>
      <w:r w:rsidR="00974B5D" w:rsidRPr="004A1868">
        <w:rPr>
          <w:rFonts w:ascii="Century Gothic" w:hAnsi="Century Gothic"/>
          <w:bCs/>
          <w:lang w:val="en-US"/>
        </w:rPr>
        <w:t>re saak.</w:t>
      </w:r>
      <w:r w:rsidRPr="004A1868">
        <w:rPr>
          <w:rFonts w:ascii="Century Gothic" w:hAnsi="Century Gothic"/>
          <w:bCs/>
          <w:lang w:val="en-US"/>
        </w:rPr>
        <w:t xml:space="preserve"> Die </w:t>
      </w:r>
      <w:r w:rsidR="00974B5D" w:rsidRPr="004A1868">
        <w:rPr>
          <w:rFonts w:ascii="Century Gothic" w:hAnsi="Century Gothic"/>
          <w:bCs/>
          <w:lang w:val="en-US"/>
        </w:rPr>
        <w:t xml:space="preserve">Voorsittende Beampte word tesame met die </w:t>
      </w:r>
      <w:r w:rsidR="0080745F" w:rsidRPr="004A1868">
        <w:rPr>
          <w:rFonts w:ascii="Century Gothic" w:hAnsi="Century Gothic"/>
          <w:bCs/>
          <w:lang w:val="en-US"/>
        </w:rPr>
        <w:t xml:space="preserve">ander lede van </w:t>
      </w:r>
      <w:r w:rsidR="0080745F" w:rsidRPr="004A1868">
        <w:rPr>
          <w:rFonts w:ascii="Century Gothic" w:hAnsi="Century Gothic" w:cs="Cambria"/>
          <w:bCs/>
          <w:lang w:val="en-US"/>
        </w:rPr>
        <w:t>ŉ</w:t>
      </w:r>
      <w:r w:rsidR="0080745F" w:rsidRPr="004A1868">
        <w:rPr>
          <w:rFonts w:ascii="Century Gothic" w:hAnsi="Century Gothic"/>
          <w:bCs/>
          <w:lang w:val="en-US"/>
        </w:rPr>
        <w:t xml:space="preserve"> </w:t>
      </w:r>
      <w:r w:rsidRPr="004A1868">
        <w:rPr>
          <w:rFonts w:ascii="Century Gothic" w:hAnsi="Century Gothic"/>
          <w:bCs/>
          <w:lang w:val="en-US"/>
        </w:rPr>
        <w:t>Paneel</w:t>
      </w:r>
      <w:r w:rsidR="0080745F" w:rsidRPr="004A1868">
        <w:rPr>
          <w:rFonts w:ascii="Century Gothic" w:hAnsi="Century Gothic"/>
          <w:bCs/>
          <w:lang w:val="en-US"/>
        </w:rPr>
        <w:t xml:space="preserve"> sodanig deur die Hoof van die Regspaneel aangewys, in die alternatief en in die afwesigheid van sodanige Hoof van die Regspaneel, deur die Hoof: </w:t>
      </w:r>
      <w:r w:rsidR="00D8371B" w:rsidRPr="004A1868">
        <w:rPr>
          <w:rFonts w:ascii="Century Gothic" w:hAnsi="Century Gothic"/>
          <w:bCs/>
          <w:lang w:val="en-US"/>
        </w:rPr>
        <w:t>Regspleging</w:t>
      </w:r>
      <w:r w:rsidR="0080745F" w:rsidRPr="004A1868">
        <w:rPr>
          <w:rFonts w:ascii="Century Gothic" w:hAnsi="Century Gothic"/>
          <w:bCs/>
          <w:lang w:val="en-US"/>
        </w:rPr>
        <w:t xml:space="preserve"> aangewys.</w:t>
      </w:r>
    </w:p>
    <w:p w14:paraId="7E2D4456" w14:textId="77777777" w:rsidR="00EC7A4F" w:rsidRPr="004A1868" w:rsidRDefault="00EC7A4F" w:rsidP="00266AEB">
      <w:pPr>
        <w:jc w:val="both"/>
        <w:rPr>
          <w:rFonts w:ascii="Century Gothic" w:hAnsi="Century Gothic"/>
          <w:bCs/>
          <w:lang w:val="en-US"/>
        </w:rPr>
      </w:pPr>
    </w:p>
    <w:p w14:paraId="5276B22A" w14:textId="4F38C1F8" w:rsidR="006B1857" w:rsidRPr="004A1868" w:rsidRDefault="006B1857" w:rsidP="00266AEB">
      <w:pPr>
        <w:jc w:val="both"/>
        <w:rPr>
          <w:rFonts w:ascii="Century Gothic" w:hAnsi="Century Gothic"/>
          <w:b/>
          <w:bCs/>
          <w:lang w:val="en-US"/>
        </w:rPr>
      </w:pPr>
      <w:bookmarkStart w:id="15" w:name="_Toc78970008"/>
      <w:r w:rsidRPr="004A1868">
        <w:rPr>
          <w:rFonts w:ascii="Century Gothic" w:hAnsi="Century Gothic"/>
          <w:b/>
          <w:bCs/>
          <w:lang w:val="en-US"/>
        </w:rPr>
        <w:t>A.</w:t>
      </w:r>
      <w:r w:rsidR="00792D44" w:rsidRPr="004A1868">
        <w:rPr>
          <w:rFonts w:ascii="Century Gothic" w:hAnsi="Century Gothic"/>
          <w:b/>
          <w:bCs/>
          <w:lang w:val="en-US"/>
        </w:rPr>
        <w:t>2</w:t>
      </w:r>
      <w:r w:rsidR="00F20FA6">
        <w:rPr>
          <w:rFonts w:ascii="Century Gothic" w:hAnsi="Century Gothic"/>
          <w:b/>
          <w:bCs/>
          <w:lang w:val="en-US"/>
        </w:rPr>
        <w:t>9</w:t>
      </w:r>
      <w:r w:rsidRPr="004A1868">
        <w:rPr>
          <w:rFonts w:ascii="Century Gothic" w:hAnsi="Century Gothic"/>
          <w:b/>
          <w:bCs/>
          <w:lang w:val="en-US"/>
        </w:rPr>
        <w:tab/>
        <w:t>Werksdag</w:t>
      </w:r>
      <w:bookmarkEnd w:id="15"/>
    </w:p>
    <w:p w14:paraId="2E9DE55A" w14:textId="480669BF" w:rsidR="006B1857" w:rsidRPr="004A1868" w:rsidRDefault="006B1857" w:rsidP="00266AEB">
      <w:pPr>
        <w:jc w:val="both"/>
        <w:rPr>
          <w:rFonts w:ascii="Century Gothic" w:hAnsi="Century Gothic"/>
          <w:lang w:val="en-US"/>
        </w:rPr>
      </w:pPr>
      <w:r w:rsidRPr="004A1868">
        <w:rPr>
          <w:rFonts w:ascii="Century Gothic" w:hAnsi="Century Gothic"/>
          <w:lang w:val="en-US"/>
        </w:rPr>
        <w:t>’n Gewone dag van Maandag tot Vrydag, wat nie ’n openbare vakansiedag is wat deur die Dorpsraad as sodanig erken word nie.</w:t>
      </w:r>
      <w:r w:rsidR="00286AA7" w:rsidRPr="004A1868">
        <w:rPr>
          <w:rFonts w:ascii="Century Gothic" w:hAnsi="Century Gothic"/>
          <w:lang w:val="en-US"/>
        </w:rPr>
        <w:t xml:space="preserve"> ’n Verwysing na “dae” is ’n verwysing na werksdae, tensy die teendeel duidelik aangedui word. </w:t>
      </w:r>
    </w:p>
    <w:p w14:paraId="4754927D" w14:textId="12848F5E" w:rsidR="006B1857" w:rsidRPr="004A1868" w:rsidRDefault="006B1857" w:rsidP="00266AEB">
      <w:pPr>
        <w:jc w:val="both"/>
        <w:rPr>
          <w:rFonts w:ascii="Century Gothic" w:hAnsi="Century Gothic"/>
          <w:lang w:val="en-US"/>
        </w:rPr>
      </w:pPr>
    </w:p>
    <w:p w14:paraId="0755507C" w14:textId="77777777" w:rsidR="006B1857" w:rsidRPr="004A1868" w:rsidRDefault="006B1857" w:rsidP="00266AEB">
      <w:pPr>
        <w:jc w:val="both"/>
        <w:rPr>
          <w:rFonts w:ascii="Century Gothic" w:hAnsi="Century Gothic"/>
          <w:b/>
          <w:bCs/>
          <w:lang w:val="en-US"/>
        </w:rPr>
      </w:pPr>
      <w:bookmarkStart w:id="16" w:name="_Toc78970009"/>
      <w:r w:rsidRPr="004A1868">
        <w:rPr>
          <w:rFonts w:ascii="Century Gothic" w:hAnsi="Century Gothic"/>
          <w:b/>
          <w:bCs/>
          <w:lang w:val="en-US"/>
        </w:rPr>
        <w:lastRenderedPageBreak/>
        <w:t>AFDELING B: ALGEMENE BEPALINGS</w:t>
      </w:r>
      <w:bookmarkEnd w:id="16"/>
    </w:p>
    <w:p w14:paraId="2791A49E" w14:textId="77777777" w:rsidR="00E1035A" w:rsidRPr="004A1868" w:rsidRDefault="00E1035A" w:rsidP="00266AEB">
      <w:pPr>
        <w:jc w:val="both"/>
        <w:rPr>
          <w:rFonts w:ascii="Century Gothic" w:hAnsi="Century Gothic"/>
          <w:b/>
          <w:bCs/>
          <w:lang w:val="en-US"/>
        </w:rPr>
      </w:pPr>
    </w:p>
    <w:p w14:paraId="6EFD4BDB" w14:textId="1CEA545B" w:rsidR="006B1857" w:rsidRPr="004A1868" w:rsidRDefault="006C3456" w:rsidP="00266AEB">
      <w:pPr>
        <w:jc w:val="both"/>
        <w:rPr>
          <w:rFonts w:ascii="Century Gothic" w:hAnsi="Century Gothic"/>
          <w:b/>
          <w:bCs/>
          <w:lang w:val="en-US"/>
        </w:rPr>
      </w:pPr>
      <w:bookmarkStart w:id="17" w:name="_Toc78970010"/>
      <w:r w:rsidRPr="004A1868">
        <w:rPr>
          <w:rFonts w:ascii="Century Gothic" w:hAnsi="Century Gothic"/>
          <w:b/>
          <w:bCs/>
          <w:lang w:val="en-US"/>
        </w:rPr>
        <w:t>B.1</w:t>
      </w:r>
      <w:r w:rsidRPr="004A1868">
        <w:rPr>
          <w:rFonts w:ascii="Century Gothic" w:hAnsi="Century Gothic"/>
          <w:b/>
          <w:bCs/>
          <w:lang w:val="en-US"/>
        </w:rPr>
        <w:tab/>
      </w:r>
      <w:r w:rsidR="006B1857" w:rsidRPr="004A1868">
        <w:rPr>
          <w:rFonts w:ascii="Century Gothic" w:hAnsi="Century Gothic"/>
          <w:b/>
          <w:bCs/>
          <w:lang w:val="en-US"/>
        </w:rPr>
        <w:t>Oppergesag</w:t>
      </w:r>
      <w:bookmarkEnd w:id="17"/>
      <w:r w:rsidR="0043752A" w:rsidRPr="004A1868">
        <w:rPr>
          <w:rFonts w:ascii="Century Gothic" w:hAnsi="Century Gothic"/>
          <w:b/>
          <w:bCs/>
          <w:lang w:val="en-US"/>
        </w:rPr>
        <w:t xml:space="preserve"> en grondslag</w:t>
      </w:r>
    </w:p>
    <w:p w14:paraId="06541436" w14:textId="69A60199" w:rsidR="006B1857" w:rsidRPr="004A1868" w:rsidRDefault="006B1857" w:rsidP="00266AEB">
      <w:pPr>
        <w:ind w:left="708" w:hanging="708"/>
        <w:jc w:val="both"/>
        <w:rPr>
          <w:rFonts w:ascii="Century Gothic" w:hAnsi="Century Gothic"/>
          <w:lang w:val="en-US"/>
        </w:rPr>
      </w:pPr>
      <w:r w:rsidRPr="004A1868">
        <w:rPr>
          <w:rFonts w:ascii="Century Gothic" w:hAnsi="Century Gothic"/>
          <w:lang w:val="en-US"/>
        </w:rPr>
        <w:t>1.1</w:t>
      </w:r>
      <w:r w:rsidRPr="004A1868">
        <w:rPr>
          <w:rFonts w:ascii="Century Gothic" w:hAnsi="Century Gothic"/>
          <w:lang w:val="en-US"/>
        </w:rPr>
        <w:tab/>
        <w:t xml:space="preserve">Die reëlskeppende </w:t>
      </w:r>
      <w:r w:rsidR="00223106" w:rsidRPr="004A1868">
        <w:rPr>
          <w:rFonts w:ascii="Century Gothic" w:hAnsi="Century Gothic"/>
          <w:lang w:val="en-US"/>
        </w:rPr>
        <w:t xml:space="preserve">en wetgewende </w:t>
      </w:r>
      <w:r w:rsidRPr="004A1868">
        <w:rPr>
          <w:rFonts w:ascii="Century Gothic" w:hAnsi="Century Gothic"/>
          <w:lang w:val="en-US"/>
        </w:rPr>
        <w:t xml:space="preserve">gesag </w:t>
      </w:r>
      <w:r w:rsidR="00B24407" w:rsidRPr="004A1868">
        <w:rPr>
          <w:rFonts w:ascii="Century Gothic" w:hAnsi="Century Gothic"/>
          <w:lang w:val="en-US"/>
        </w:rPr>
        <w:t xml:space="preserve">in Orania </w:t>
      </w:r>
      <w:r w:rsidRPr="004A1868">
        <w:rPr>
          <w:rFonts w:ascii="Century Gothic" w:hAnsi="Century Gothic"/>
          <w:lang w:val="en-US"/>
        </w:rPr>
        <w:t xml:space="preserve">is in </w:t>
      </w:r>
      <w:r w:rsidR="00CC290E" w:rsidRPr="004A1868">
        <w:rPr>
          <w:rFonts w:ascii="Century Gothic" w:hAnsi="Century Gothic"/>
          <w:lang w:val="en-US"/>
        </w:rPr>
        <w:t xml:space="preserve">die grondentiteite wat tot hierdie Dissiplinêre Kode verbind is gesetel </w:t>
      </w:r>
      <w:r w:rsidRPr="004A1868">
        <w:rPr>
          <w:rFonts w:ascii="Century Gothic" w:hAnsi="Century Gothic"/>
          <w:lang w:val="en-US"/>
        </w:rPr>
        <w:t xml:space="preserve">en alle dissiplinêre sake vind plaas onder die gesag van die </w:t>
      </w:r>
      <w:r w:rsidR="00CC290E" w:rsidRPr="004A1868">
        <w:rPr>
          <w:rFonts w:ascii="Century Gothic" w:hAnsi="Century Gothic"/>
          <w:lang w:val="en-US"/>
        </w:rPr>
        <w:t xml:space="preserve">grondentiteite </w:t>
      </w:r>
      <w:r w:rsidRPr="004A1868">
        <w:rPr>
          <w:rFonts w:ascii="Century Gothic" w:hAnsi="Century Gothic"/>
          <w:lang w:val="en-US"/>
        </w:rPr>
        <w:t xml:space="preserve">kragtens </w:t>
      </w:r>
      <w:r w:rsidR="00CC290E" w:rsidRPr="004A1868">
        <w:rPr>
          <w:rFonts w:ascii="Century Gothic" w:hAnsi="Century Gothic"/>
          <w:lang w:val="en-US"/>
        </w:rPr>
        <w:t xml:space="preserve">elke grondentiteit hiertoe verbind se </w:t>
      </w:r>
      <w:r w:rsidRPr="004A1868">
        <w:rPr>
          <w:rFonts w:ascii="Century Gothic" w:hAnsi="Century Gothic"/>
          <w:lang w:val="en-US"/>
        </w:rPr>
        <w:t xml:space="preserve">Akte van Oprigting, </w:t>
      </w:r>
      <w:r w:rsidR="00CC290E" w:rsidRPr="004A1868">
        <w:rPr>
          <w:rFonts w:ascii="Century Gothic" w:hAnsi="Century Gothic"/>
          <w:lang w:val="en-US"/>
        </w:rPr>
        <w:t xml:space="preserve">Statuut, Trustakte of Reëls soos van toepassing, die </w:t>
      </w:r>
      <w:r w:rsidRPr="004A1868">
        <w:rPr>
          <w:rFonts w:ascii="Century Gothic" w:hAnsi="Century Gothic"/>
          <w:lang w:val="en-US"/>
        </w:rPr>
        <w:t>Dorpsreëls</w:t>
      </w:r>
      <w:r w:rsidR="00B53A7D" w:rsidRPr="004A1868">
        <w:rPr>
          <w:rFonts w:ascii="Century Gothic" w:hAnsi="Century Gothic"/>
          <w:lang w:val="en-US"/>
        </w:rPr>
        <w:t xml:space="preserve"> of ander reëls binne </w:t>
      </w:r>
      <w:r w:rsidR="00B53A7D" w:rsidRPr="004A1868">
        <w:rPr>
          <w:rFonts w:ascii="Century Gothic" w:hAnsi="Century Gothic" w:cs="Cambria"/>
          <w:lang w:val="en-US"/>
        </w:rPr>
        <w:t>ŉ</w:t>
      </w:r>
      <w:r w:rsidR="00B53A7D" w:rsidRPr="004A1868">
        <w:rPr>
          <w:rFonts w:ascii="Century Gothic" w:hAnsi="Century Gothic"/>
          <w:lang w:val="en-US"/>
        </w:rPr>
        <w:t xml:space="preserve"> grondentiteit van toepassing</w:t>
      </w:r>
      <w:r w:rsidRPr="004A1868">
        <w:rPr>
          <w:rFonts w:ascii="Century Gothic" w:hAnsi="Century Gothic"/>
          <w:lang w:val="en-US"/>
        </w:rPr>
        <w:t xml:space="preserve"> en toepaslike wetgewing, hetsy by wyse van goedkeuring, opdrag of delegasie.</w:t>
      </w:r>
    </w:p>
    <w:p w14:paraId="0BA4BD54" w14:textId="0D6D5D15" w:rsidR="006B1857" w:rsidRPr="004A1868" w:rsidRDefault="006B1857" w:rsidP="00266AEB">
      <w:pPr>
        <w:ind w:left="708" w:hanging="708"/>
        <w:jc w:val="both"/>
        <w:rPr>
          <w:rFonts w:ascii="Century Gothic" w:hAnsi="Century Gothic"/>
          <w:lang w:val="en-US"/>
        </w:rPr>
      </w:pPr>
      <w:r w:rsidRPr="004A1868">
        <w:rPr>
          <w:rFonts w:ascii="Century Gothic" w:hAnsi="Century Gothic"/>
          <w:lang w:val="en-US"/>
        </w:rPr>
        <w:t>1.2</w:t>
      </w:r>
      <w:r w:rsidRPr="004A1868">
        <w:rPr>
          <w:rFonts w:ascii="Century Gothic" w:hAnsi="Century Gothic"/>
          <w:lang w:val="en-US"/>
        </w:rPr>
        <w:tab/>
        <w:t xml:space="preserve">Die </w:t>
      </w:r>
      <w:r w:rsidR="00223106" w:rsidRPr="004A1868">
        <w:rPr>
          <w:rFonts w:ascii="Century Gothic" w:hAnsi="Century Gothic"/>
          <w:lang w:val="en-US"/>
        </w:rPr>
        <w:t xml:space="preserve">regsprekende gesag </w:t>
      </w:r>
      <w:r w:rsidR="00B24407" w:rsidRPr="004A1868">
        <w:rPr>
          <w:rFonts w:ascii="Century Gothic" w:hAnsi="Century Gothic"/>
          <w:lang w:val="en-US"/>
        </w:rPr>
        <w:t xml:space="preserve">van Orania </w:t>
      </w:r>
      <w:r w:rsidR="00223106" w:rsidRPr="004A1868">
        <w:rPr>
          <w:rFonts w:ascii="Century Gothic" w:hAnsi="Century Gothic"/>
          <w:lang w:val="en-US"/>
        </w:rPr>
        <w:t xml:space="preserve">is gesetel in die Orania Regspaneel, </w:t>
      </w:r>
      <w:r w:rsidR="00266AEB" w:rsidRPr="004A1868">
        <w:rPr>
          <w:rFonts w:ascii="Century Gothic" w:hAnsi="Century Gothic"/>
          <w:lang w:val="en-US"/>
        </w:rPr>
        <w:t xml:space="preserve">of enige ander aangestelde regsprekende persoon of liggaam, </w:t>
      </w:r>
      <w:r w:rsidR="00223106" w:rsidRPr="004A1868">
        <w:rPr>
          <w:rFonts w:ascii="Century Gothic" w:hAnsi="Century Gothic"/>
          <w:lang w:val="en-US"/>
        </w:rPr>
        <w:t xml:space="preserve">van tyd tot tyd aangewys ingevolge die </w:t>
      </w:r>
      <w:r w:rsidR="00CC290E" w:rsidRPr="004A1868">
        <w:rPr>
          <w:rFonts w:ascii="Century Gothic" w:hAnsi="Century Gothic"/>
          <w:lang w:val="en-US"/>
        </w:rPr>
        <w:t xml:space="preserve">reëls en prosedure van Orania Regspleging saamgelees met die </w:t>
      </w:r>
      <w:r w:rsidR="00223106" w:rsidRPr="004A1868">
        <w:rPr>
          <w:rFonts w:ascii="Century Gothic" w:hAnsi="Century Gothic"/>
          <w:lang w:val="en-US"/>
        </w:rPr>
        <w:t xml:space="preserve">Dorpsreëls, en is </w:t>
      </w:r>
      <w:r w:rsidR="00C03CC4" w:rsidRPr="004A1868">
        <w:rPr>
          <w:rFonts w:ascii="Century Gothic" w:hAnsi="Century Gothic"/>
          <w:lang w:val="en-US"/>
        </w:rPr>
        <w:t xml:space="preserve">die Regspaneel </w:t>
      </w:r>
      <w:r w:rsidR="00223106" w:rsidRPr="004A1868">
        <w:rPr>
          <w:rFonts w:ascii="Century Gothic" w:hAnsi="Century Gothic"/>
          <w:lang w:val="en-US"/>
        </w:rPr>
        <w:t>ten volle daartoe gemagtig en bevoeg om alle dissiplinêre sake in Orania aan te hoor, die prosedurele aspekte daarvan aan die hand van hierdie Dissiplinêre Kode te bestuur en om gepaste uitsprake</w:t>
      </w:r>
      <w:r w:rsidR="001F2A03" w:rsidRPr="004A1868">
        <w:rPr>
          <w:rFonts w:ascii="Century Gothic" w:hAnsi="Century Gothic"/>
          <w:lang w:val="en-US"/>
        </w:rPr>
        <w:t xml:space="preserve"> volgens hierdie Kode</w:t>
      </w:r>
      <w:r w:rsidR="00223106" w:rsidRPr="004A1868">
        <w:rPr>
          <w:rFonts w:ascii="Century Gothic" w:hAnsi="Century Gothic"/>
          <w:lang w:val="en-US"/>
        </w:rPr>
        <w:t xml:space="preserve"> in die verband te maak.</w:t>
      </w:r>
    </w:p>
    <w:p w14:paraId="1195E3D7" w14:textId="747B699E" w:rsidR="0043752A" w:rsidRPr="004A1868" w:rsidRDefault="006C3456" w:rsidP="00266AEB">
      <w:pPr>
        <w:ind w:left="708" w:hanging="708"/>
        <w:jc w:val="both"/>
        <w:rPr>
          <w:rFonts w:ascii="Century Gothic" w:hAnsi="Century Gothic"/>
          <w:lang w:val="en-US"/>
        </w:rPr>
      </w:pPr>
      <w:r w:rsidRPr="004A1868">
        <w:rPr>
          <w:rFonts w:ascii="Century Gothic" w:hAnsi="Century Gothic"/>
          <w:lang w:val="en-US"/>
        </w:rPr>
        <w:t>1.3</w:t>
      </w:r>
      <w:r w:rsidRPr="004A1868">
        <w:rPr>
          <w:rFonts w:ascii="Century Gothic" w:hAnsi="Century Gothic"/>
          <w:lang w:val="en-US"/>
        </w:rPr>
        <w:tab/>
        <w:t xml:space="preserve">Enige en alle </w:t>
      </w:r>
      <w:r w:rsidR="0043752A" w:rsidRPr="004A1868">
        <w:rPr>
          <w:rFonts w:ascii="Century Gothic" w:hAnsi="Century Gothic"/>
          <w:lang w:val="en-US"/>
        </w:rPr>
        <w:t>dissiplinêre</w:t>
      </w:r>
      <w:r w:rsidRPr="004A1868">
        <w:rPr>
          <w:rFonts w:ascii="Century Gothic" w:hAnsi="Century Gothic"/>
          <w:lang w:val="en-US"/>
        </w:rPr>
        <w:t xml:space="preserve"> optrede kan slegs vanuit die gesag van Orania grondentiteite </w:t>
      </w:r>
      <w:r w:rsidR="001F2A03" w:rsidRPr="004A1868">
        <w:rPr>
          <w:rFonts w:ascii="Century Gothic" w:hAnsi="Century Gothic"/>
          <w:lang w:val="en-US"/>
        </w:rPr>
        <w:t xml:space="preserve">as die eienaars van die grond / eiendom </w:t>
      </w:r>
      <w:r w:rsidRPr="004A1868">
        <w:rPr>
          <w:rFonts w:ascii="Century Gothic" w:hAnsi="Century Gothic"/>
          <w:lang w:val="en-US"/>
        </w:rPr>
        <w:t xml:space="preserve">voortspruit en kan hierdie </w:t>
      </w:r>
      <w:r w:rsidR="0043752A" w:rsidRPr="004A1868">
        <w:rPr>
          <w:rFonts w:ascii="Century Gothic" w:hAnsi="Century Gothic"/>
          <w:lang w:val="en-US"/>
        </w:rPr>
        <w:t>Dissiplinêre</w:t>
      </w:r>
      <w:r w:rsidRPr="004A1868">
        <w:rPr>
          <w:rFonts w:ascii="Century Gothic" w:hAnsi="Century Gothic"/>
          <w:lang w:val="en-US"/>
        </w:rPr>
        <w:t xml:space="preserve"> Kode vir daardie oogmerk </w:t>
      </w:r>
      <w:r w:rsidR="0043752A" w:rsidRPr="004A1868">
        <w:rPr>
          <w:rFonts w:ascii="Century Gothic" w:hAnsi="Century Gothic"/>
          <w:lang w:val="en-US"/>
        </w:rPr>
        <w:t xml:space="preserve">ook </w:t>
      </w:r>
      <w:r w:rsidRPr="004A1868">
        <w:rPr>
          <w:rFonts w:ascii="Century Gothic" w:hAnsi="Century Gothic"/>
          <w:lang w:val="en-US"/>
        </w:rPr>
        <w:t xml:space="preserve">deur ander grondentiteite as </w:t>
      </w:r>
      <w:r w:rsidR="0012130C" w:rsidRPr="004A1868">
        <w:rPr>
          <w:rFonts w:ascii="Century Gothic" w:hAnsi="Century Gothic"/>
          <w:lang w:val="en-US"/>
        </w:rPr>
        <w:t>OAB</w:t>
      </w:r>
      <w:r w:rsidR="0043752A" w:rsidRPr="004A1868">
        <w:rPr>
          <w:rFonts w:ascii="Century Gothic" w:hAnsi="Century Gothic"/>
          <w:lang w:val="en-US"/>
        </w:rPr>
        <w:t xml:space="preserve"> </w:t>
      </w:r>
      <w:r w:rsidRPr="004A1868">
        <w:rPr>
          <w:rFonts w:ascii="Century Gothic" w:hAnsi="Century Gothic"/>
          <w:lang w:val="en-US"/>
        </w:rPr>
        <w:t xml:space="preserve">aanvaar word, met dien verstande dat die Orania Regspaneel by die oorweging van enige oortredings in </w:t>
      </w:r>
      <w:r w:rsidR="0043752A" w:rsidRPr="004A1868">
        <w:rPr>
          <w:rFonts w:ascii="Century Gothic" w:hAnsi="Century Gothic"/>
          <w:lang w:val="en-US"/>
        </w:rPr>
        <w:t>enige grond</w:t>
      </w:r>
      <w:r w:rsidR="00B24407" w:rsidRPr="004A1868">
        <w:rPr>
          <w:rFonts w:ascii="Century Gothic" w:hAnsi="Century Gothic"/>
          <w:lang w:val="en-US"/>
        </w:rPr>
        <w:t>entiteit</w:t>
      </w:r>
      <w:r w:rsidR="0043752A" w:rsidRPr="004A1868">
        <w:rPr>
          <w:rFonts w:ascii="Century Gothic" w:hAnsi="Century Gothic"/>
          <w:lang w:val="en-US"/>
        </w:rPr>
        <w:t xml:space="preserve"> beperk sal word tot die oortredings soos hierin vermeld, asook enige verdere toepaslike reëls wat ten tyde van </w:t>
      </w:r>
      <w:r w:rsidR="0043752A" w:rsidRPr="004A1868">
        <w:rPr>
          <w:rFonts w:ascii="Century Gothic" w:hAnsi="Century Gothic" w:cs="Cambria"/>
          <w:lang w:val="en-US"/>
        </w:rPr>
        <w:t>ŉ</w:t>
      </w:r>
      <w:r w:rsidR="0043752A" w:rsidRPr="004A1868">
        <w:rPr>
          <w:rFonts w:ascii="Century Gothic" w:hAnsi="Century Gothic"/>
          <w:lang w:val="en-US"/>
        </w:rPr>
        <w:t xml:space="preserve"> oortreding in enige grondgebied geld. In sodanige geval waar </w:t>
      </w:r>
      <w:r w:rsidR="0043752A" w:rsidRPr="004A1868">
        <w:rPr>
          <w:rFonts w:ascii="Century Gothic" w:hAnsi="Century Gothic" w:cs="Cambria"/>
          <w:lang w:val="en-US"/>
        </w:rPr>
        <w:t>ŉ</w:t>
      </w:r>
      <w:r w:rsidR="0043752A" w:rsidRPr="004A1868">
        <w:rPr>
          <w:rFonts w:ascii="Century Gothic" w:hAnsi="Century Gothic"/>
          <w:lang w:val="en-US"/>
        </w:rPr>
        <w:t xml:space="preserve"> ander grondentiteit hierdie Dissiplin</w:t>
      </w:r>
      <w:r w:rsidR="0043752A" w:rsidRPr="004A1868">
        <w:rPr>
          <w:rFonts w:ascii="Century Gothic" w:hAnsi="Century Gothic" w:cs="Grotesque"/>
          <w:lang w:val="en-US"/>
        </w:rPr>
        <w:t>ê</w:t>
      </w:r>
      <w:r w:rsidR="0043752A" w:rsidRPr="004A1868">
        <w:rPr>
          <w:rFonts w:ascii="Century Gothic" w:hAnsi="Century Gothic"/>
          <w:lang w:val="en-US"/>
        </w:rPr>
        <w:t>re Kode aanvaar setel die re</w:t>
      </w:r>
      <w:r w:rsidR="0043752A" w:rsidRPr="004A1868">
        <w:rPr>
          <w:rFonts w:ascii="Century Gothic" w:hAnsi="Century Gothic" w:cs="Grotesque"/>
          <w:lang w:val="en-US"/>
        </w:rPr>
        <w:t>ë</w:t>
      </w:r>
      <w:r w:rsidR="0043752A" w:rsidRPr="004A1868">
        <w:rPr>
          <w:rFonts w:ascii="Century Gothic" w:hAnsi="Century Gothic"/>
          <w:lang w:val="en-US"/>
        </w:rPr>
        <w:t>lskeppende en wetgewende gesag vir die maak van re</w:t>
      </w:r>
      <w:r w:rsidR="0043752A" w:rsidRPr="004A1868">
        <w:rPr>
          <w:rFonts w:ascii="Century Gothic" w:hAnsi="Century Gothic" w:cs="Grotesque"/>
          <w:lang w:val="en-US"/>
        </w:rPr>
        <w:t>ë</w:t>
      </w:r>
      <w:r w:rsidR="0043752A" w:rsidRPr="004A1868">
        <w:rPr>
          <w:rFonts w:ascii="Century Gothic" w:hAnsi="Century Gothic"/>
          <w:lang w:val="en-US"/>
        </w:rPr>
        <w:t xml:space="preserve">ls binne </w:t>
      </w:r>
      <w:r w:rsidR="0043752A" w:rsidRPr="004A1868">
        <w:rPr>
          <w:rFonts w:ascii="Century Gothic" w:hAnsi="Century Gothic" w:cs="Cambria"/>
          <w:lang w:val="en-US"/>
        </w:rPr>
        <w:t>ŉ</w:t>
      </w:r>
      <w:r w:rsidR="0043752A" w:rsidRPr="004A1868">
        <w:rPr>
          <w:rFonts w:ascii="Century Gothic" w:hAnsi="Century Gothic"/>
          <w:lang w:val="en-US"/>
        </w:rPr>
        <w:t xml:space="preserve"> bepaalde grondentiteit by sodanige grondentiteit se direksie / bestuur en vind enige dissiplin</w:t>
      </w:r>
      <w:r w:rsidR="0043752A" w:rsidRPr="004A1868">
        <w:rPr>
          <w:rFonts w:ascii="Century Gothic" w:hAnsi="Century Gothic" w:cs="Grotesque"/>
          <w:lang w:val="en-US"/>
        </w:rPr>
        <w:t>ê</w:t>
      </w:r>
      <w:r w:rsidR="0043752A" w:rsidRPr="004A1868">
        <w:rPr>
          <w:rFonts w:ascii="Century Gothic" w:hAnsi="Century Gothic"/>
          <w:lang w:val="en-US"/>
        </w:rPr>
        <w:t>re sake rakende oortredings binne die bepaalde grondgebied plaas onder die gesag van sodanige grondentiteit se direksie / bestuur, hetsy by wyse van goedkeuring, opdrag of delegasie.</w:t>
      </w:r>
    </w:p>
    <w:p w14:paraId="5D1093C3" w14:textId="65D2BF82" w:rsidR="0043752A" w:rsidRPr="004A1868" w:rsidRDefault="0043752A" w:rsidP="00266AEB">
      <w:pPr>
        <w:jc w:val="both"/>
        <w:rPr>
          <w:rFonts w:ascii="Century Gothic" w:hAnsi="Century Gothic"/>
          <w:lang w:val="en-US"/>
        </w:rPr>
      </w:pPr>
    </w:p>
    <w:p w14:paraId="629814A3" w14:textId="64B2F7C1" w:rsidR="006B1857" w:rsidRPr="004A1868" w:rsidRDefault="006B1857" w:rsidP="00266AEB">
      <w:pPr>
        <w:jc w:val="both"/>
        <w:rPr>
          <w:rFonts w:ascii="Century Gothic" w:hAnsi="Century Gothic"/>
          <w:b/>
          <w:bCs/>
          <w:lang w:val="en-US"/>
        </w:rPr>
      </w:pPr>
      <w:bookmarkStart w:id="18" w:name="_Toc78970011"/>
      <w:r w:rsidRPr="004A1868">
        <w:rPr>
          <w:rFonts w:ascii="Century Gothic" w:hAnsi="Century Gothic"/>
          <w:b/>
          <w:bCs/>
          <w:lang w:val="en-US"/>
        </w:rPr>
        <w:t>B.2</w:t>
      </w:r>
      <w:r w:rsidRPr="004A1868">
        <w:rPr>
          <w:rFonts w:ascii="Century Gothic" w:hAnsi="Century Gothic"/>
          <w:b/>
          <w:bCs/>
          <w:lang w:val="en-US"/>
        </w:rPr>
        <w:tab/>
        <w:t>Voertaal</w:t>
      </w:r>
      <w:bookmarkEnd w:id="18"/>
    </w:p>
    <w:p w14:paraId="7F5C93D1" w14:textId="77777777" w:rsidR="006B1857" w:rsidRPr="004A1868" w:rsidRDefault="006B1857" w:rsidP="00266AEB">
      <w:pPr>
        <w:jc w:val="both"/>
        <w:rPr>
          <w:rFonts w:ascii="Century Gothic" w:hAnsi="Century Gothic"/>
          <w:lang w:val="en-US"/>
        </w:rPr>
      </w:pPr>
      <w:r w:rsidRPr="004A1868">
        <w:rPr>
          <w:rFonts w:ascii="Century Gothic" w:hAnsi="Century Gothic"/>
          <w:lang w:val="en-US"/>
        </w:rPr>
        <w:t>2.1.</w:t>
      </w:r>
      <w:r w:rsidRPr="004A1868">
        <w:rPr>
          <w:rFonts w:ascii="Century Gothic" w:hAnsi="Century Gothic"/>
          <w:lang w:val="en-US"/>
        </w:rPr>
        <w:tab/>
        <w:t>Die voertaal in alle dokumente, prosesse en verrigtinge is Afrikaans.</w:t>
      </w:r>
    </w:p>
    <w:p w14:paraId="1D9FBAA1" w14:textId="356D2AD5" w:rsidR="006B1857" w:rsidRPr="004A1868" w:rsidRDefault="006B1857" w:rsidP="00266AEB">
      <w:pPr>
        <w:ind w:left="708" w:hanging="708"/>
        <w:jc w:val="both"/>
        <w:rPr>
          <w:rFonts w:ascii="Century Gothic" w:hAnsi="Century Gothic"/>
          <w:lang w:val="en-US"/>
        </w:rPr>
      </w:pPr>
      <w:r w:rsidRPr="004A1868">
        <w:rPr>
          <w:rFonts w:ascii="Century Gothic" w:hAnsi="Century Gothic"/>
          <w:lang w:val="en-US"/>
        </w:rPr>
        <w:t>2.2.</w:t>
      </w:r>
      <w:r w:rsidRPr="004A1868">
        <w:rPr>
          <w:rFonts w:ascii="Century Gothic" w:hAnsi="Century Gothic"/>
          <w:lang w:val="en-US"/>
        </w:rPr>
        <w:tab/>
        <w:t xml:space="preserve">Indien </w:t>
      </w:r>
      <w:r w:rsidR="006C79F6" w:rsidRPr="004A1868">
        <w:rPr>
          <w:rFonts w:ascii="Century Gothic" w:hAnsi="Century Gothic" w:cs="Cambria"/>
          <w:lang w:val="en-US"/>
        </w:rPr>
        <w:t>ŉ</w:t>
      </w:r>
      <w:r w:rsidR="006C79F6" w:rsidRPr="004A1868">
        <w:rPr>
          <w:rFonts w:ascii="Century Gothic" w:hAnsi="Century Gothic"/>
          <w:lang w:val="en-US"/>
        </w:rPr>
        <w:t xml:space="preserve"> beskuldigde </w:t>
      </w:r>
      <w:r w:rsidRPr="004A1868">
        <w:rPr>
          <w:rFonts w:ascii="Century Gothic" w:hAnsi="Century Gothic"/>
          <w:lang w:val="en-US"/>
        </w:rPr>
        <w:t xml:space="preserve">nie Afrikaans magtig is nie of die behoefte het dat enige prosesse uit Afrikaans na enige ander taal vertaal moet word, rus die verpligting op daardie </w:t>
      </w:r>
      <w:r w:rsidR="006C79F6" w:rsidRPr="004A1868">
        <w:rPr>
          <w:rFonts w:ascii="Century Gothic" w:hAnsi="Century Gothic"/>
          <w:lang w:val="en-US"/>
        </w:rPr>
        <w:t xml:space="preserve">persoon </w:t>
      </w:r>
      <w:r w:rsidRPr="004A1868">
        <w:rPr>
          <w:rFonts w:ascii="Century Gothic" w:hAnsi="Century Gothic"/>
          <w:lang w:val="en-US"/>
        </w:rPr>
        <w:t xml:space="preserve">om op eie koste ’n tolk, wat vooraf deur </w:t>
      </w:r>
      <w:r w:rsidR="00D8371B" w:rsidRPr="004A1868">
        <w:rPr>
          <w:rFonts w:ascii="Century Gothic" w:hAnsi="Century Gothic"/>
          <w:lang w:val="en-US"/>
        </w:rPr>
        <w:t>Regspleging</w:t>
      </w:r>
      <w:r w:rsidR="00EC7A4F" w:rsidRPr="004A1868">
        <w:rPr>
          <w:rFonts w:ascii="Century Gothic" w:hAnsi="Century Gothic"/>
          <w:lang w:val="en-US"/>
        </w:rPr>
        <w:t xml:space="preserve"> goedgekeur is</w:t>
      </w:r>
      <w:r w:rsidR="006C79F6" w:rsidRPr="004A1868">
        <w:rPr>
          <w:rFonts w:ascii="Century Gothic" w:hAnsi="Century Gothic"/>
          <w:lang w:val="en-US"/>
        </w:rPr>
        <w:t xml:space="preserve">, </w:t>
      </w:r>
      <w:r w:rsidRPr="004A1868">
        <w:rPr>
          <w:rFonts w:ascii="Century Gothic" w:hAnsi="Century Gothic"/>
          <w:lang w:val="en-US"/>
        </w:rPr>
        <w:t>te voorsien.</w:t>
      </w:r>
      <w:r w:rsidR="0045539B" w:rsidRPr="004A1868">
        <w:rPr>
          <w:rFonts w:ascii="Century Gothic" w:hAnsi="Century Gothic"/>
          <w:lang w:val="en-US"/>
        </w:rPr>
        <w:t xml:space="preserve"> Enige party wat ’n getuie roep wat nie-Afrikaans magtig is nie, moet op eie koste ’n tolk </w:t>
      </w:r>
      <w:r w:rsidR="000C0DB1" w:rsidRPr="004A1868">
        <w:rPr>
          <w:rFonts w:ascii="Century Gothic" w:hAnsi="Century Gothic"/>
          <w:lang w:val="en-US"/>
        </w:rPr>
        <w:t>wat vooraf deur Regspleging goedgekeur is vir die betrokke getuie voorsien.</w:t>
      </w:r>
    </w:p>
    <w:p w14:paraId="13C77627" w14:textId="2E0407E2" w:rsidR="006B1857" w:rsidRPr="004A1868" w:rsidRDefault="006B1857" w:rsidP="00266AEB">
      <w:pPr>
        <w:ind w:left="708" w:hanging="708"/>
        <w:jc w:val="both"/>
        <w:rPr>
          <w:rFonts w:ascii="Century Gothic" w:hAnsi="Century Gothic"/>
          <w:lang w:val="en-US"/>
        </w:rPr>
      </w:pPr>
      <w:r w:rsidRPr="004A1868">
        <w:rPr>
          <w:rFonts w:ascii="Century Gothic" w:hAnsi="Century Gothic"/>
          <w:lang w:val="en-US"/>
        </w:rPr>
        <w:t>2.3.</w:t>
      </w:r>
      <w:r w:rsidRPr="004A1868">
        <w:rPr>
          <w:rFonts w:ascii="Century Gothic" w:hAnsi="Century Gothic"/>
          <w:lang w:val="en-US"/>
        </w:rPr>
        <w:tab/>
        <w:t xml:space="preserve">Afrikaanse en Engelse dokumente sal sonder amptelike vertalings as getuienis toegelaat kan word en </w:t>
      </w:r>
      <w:r w:rsidR="006C79F6" w:rsidRPr="004A1868">
        <w:rPr>
          <w:rFonts w:ascii="Century Gothic" w:hAnsi="Century Gothic"/>
          <w:lang w:val="en-US"/>
        </w:rPr>
        <w:t>getuienis</w:t>
      </w:r>
      <w:r w:rsidRPr="004A1868">
        <w:rPr>
          <w:rFonts w:ascii="Century Gothic" w:hAnsi="Century Gothic"/>
          <w:lang w:val="en-US"/>
        </w:rPr>
        <w:t xml:space="preserve"> </w:t>
      </w:r>
      <w:r w:rsidR="00794A4F" w:rsidRPr="004A1868">
        <w:rPr>
          <w:rFonts w:ascii="Century Gothic" w:hAnsi="Century Gothic"/>
          <w:lang w:val="en-US"/>
        </w:rPr>
        <w:t xml:space="preserve">sal in </w:t>
      </w:r>
      <w:r w:rsidR="00076B41" w:rsidRPr="004A1868">
        <w:rPr>
          <w:rFonts w:ascii="Century Gothic" w:hAnsi="Century Gothic"/>
          <w:lang w:val="en-US"/>
        </w:rPr>
        <w:t xml:space="preserve">Afrikaans </w:t>
      </w:r>
      <w:r w:rsidRPr="004A1868">
        <w:rPr>
          <w:rFonts w:ascii="Century Gothic" w:hAnsi="Century Gothic"/>
          <w:lang w:val="en-US"/>
        </w:rPr>
        <w:t>oor die aard, oorsprong en inhoud van die dokumente aangebied word.</w:t>
      </w:r>
      <w:r w:rsidR="00076B41" w:rsidRPr="004A1868">
        <w:rPr>
          <w:rFonts w:ascii="Century Gothic" w:hAnsi="Century Gothic"/>
          <w:lang w:val="en-US"/>
        </w:rPr>
        <w:t xml:space="preserve"> </w:t>
      </w:r>
      <w:r w:rsidRPr="004A1868">
        <w:rPr>
          <w:rFonts w:ascii="Century Gothic" w:hAnsi="Century Gothic"/>
          <w:lang w:val="en-US"/>
        </w:rPr>
        <w:t xml:space="preserve">Indien enige </w:t>
      </w:r>
      <w:r w:rsidR="006C79F6" w:rsidRPr="004A1868">
        <w:rPr>
          <w:rFonts w:ascii="Century Gothic" w:hAnsi="Century Gothic"/>
          <w:lang w:val="en-US"/>
        </w:rPr>
        <w:t>p</w:t>
      </w:r>
      <w:r w:rsidRPr="004A1868">
        <w:rPr>
          <w:rFonts w:ascii="Century Gothic" w:hAnsi="Century Gothic"/>
          <w:lang w:val="en-US"/>
        </w:rPr>
        <w:t xml:space="preserve">arty enige </w:t>
      </w:r>
      <w:r w:rsidRPr="004A1868">
        <w:rPr>
          <w:rFonts w:ascii="Century Gothic" w:hAnsi="Century Gothic"/>
          <w:lang w:val="en-US"/>
        </w:rPr>
        <w:lastRenderedPageBreak/>
        <w:t xml:space="preserve">weergawe van </w:t>
      </w:r>
      <w:r w:rsidR="006C79F6" w:rsidRPr="004A1868">
        <w:rPr>
          <w:rFonts w:ascii="Century Gothic" w:hAnsi="Century Gothic" w:cs="Cambria"/>
          <w:lang w:val="en-US"/>
        </w:rPr>
        <w:t>ŉ</w:t>
      </w:r>
      <w:r w:rsidRPr="004A1868">
        <w:rPr>
          <w:rFonts w:ascii="Century Gothic" w:hAnsi="Century Gothic"/>
          <w:lang w:val="en-US"/>
        </w:rPr>
        <w:t xml:space="preserve"> dokument, wat nie in Afrikaans of Engels geskryf of amptelik vertaal is nie, wil bewys of andersins gebruik tydens </w:t>
      </w:r>
      <w:r w:rsidR="006C79F6" w:rsidRPr="004A1868">
        <w:rPr>
          <w:rFonts w:ascii="Century Gothic" w:hAnsi="Century Gothic" w:cs="Cambria"/>
          <w:lang w:val="en-US"/>
        </w:rPr>
        <w:t>ŉ</w:t>
      </w:r>
      <w:r w:rsidR="006C79F6" w:rsidRPr="004A1868">
        <w:rPr>
          <w:rFonts w:ascii="Century Gothic" w:hAnsi="Century Gothic"/>
          <w:lang w:val="en-US"/>
        </w:rPr>
        <w:t xml:space="preserve"> </w:t>
      </w:r>
      <w:r w:rsidR="00C44DC7" w:rsidRPr="004A1868">
        <w:rPr>
          <w:rFonts w:ascii="Century Gothic" w:hAnsi="Century Gothic"/>
          <w:lang w:val="en-US"/>
        </w:rPr>
        <w:t>dissiplinêre</w:t>
      </w:r>
      <w:r w:rsidR="006C79F6" w:rsidRPr="004A1868">
        <w:rPr>
          <w:rFonts w:ascii="Century Gothic" w:hAnsi="Century Gothic"/>
          <w:lang w:val="en-US"/>
        </w:rPr>
        <w:t xml:space="preserve"> saak</w:t>
      </w:r>
      <w:r w:rsidRPr="004A1868">
        <w:rPr>
          <w:rFonts w:ascii="Century Gothic" w:hAnsi="Century Gothic"/>
          <w:lang w:val="en-US"/>
        </w:rPr>
        <w:t xml:space="preserve">, moet daardie </w:t>
      </w:r>
      <w:r w:rsidR="006C79F6" w:rsidRPr="004A1868">
        <w:rPr>
          <w:rFonts w:ascii="Century Gothic" w:hAnsi="Century Gothic"/>
          <w:lang w:val="en-US"/>
        </w:rPr>
        <w:t>p</w:t>
      </w:r>
      <w:r w:rsidRPr="004A1868">
        <w:rPr>
          <w:rFonts w:ascii="Century Gothic" w:hAnsi="Century Gothic"/>
          <w:lang w:val="en-US"/>
        </w:rPr>
        <w:t xml:space="preserve">arty op eie koste </w:t>
      </w:r>
      <w:r w:rsidR="006C79F6" w:rsidRPr="004A1868">
        <w:rPr>
          <w:rFonts w:ascii="Century Gothic" w:hAnsi="Century Gothic" w:cs="Cambria"/>
          <w:lang w:val="en-US"/>
        </w:rPr>
        <w:t>ŉ</w:t>
      </w:r>
      <w:r w:rsidRPr="004A1868">
        <w:rPr>
          <w:rFonts w:ascii="Century Gothic" w:hAnsi="Century Gothic"/>
          <w:lang w:val="en-US"/>
        </w:rPr>
        <w:t xml:space="preserve"> behoorlike en korrekte vertaling daarvan in Afrikaans laat opstel en die vertaalde dokument asook die korrektheid van die vertaling uit die oorspronklike taal waarin dit voorkom, bewys.</w:t>
      </w:r>
    </w:p>
    <w:p w14:paraId="08C610EC" w14:textId="77777777" w:rsidR="00EC7A4F" w:rsidRPr="004A1868" w:rsidRDefault="00EC7A4F" w:rsidP="00266AEB">
      <w:pPr>
        <w:ind w:left="708" w:hanging="708"/>
        <w:jc w:val="both"/>
        <w:rPr>
          <w:rFonts w:ascii="Century Gothic" w:hAnsi="Century Gothic"/>
          <w:lang w:val="en-US"/>
        </w:rPr>
      </w:pPr>
    </w:p>
    <w:p w14:paraId="67B3DD38" w14:textId="1993B75C" w:rsidR="006B1857" w:rsidRPr="004A1868" w:rsidRDefault="006B1857" w:rsidP="00266AEB">
      <w:pPr>
        <w:jc w:val="both"/>
        <w:rPr>
          <w:rFonts w:ascii="Century Gothic" w:hAnsi="Century Gothic"/>
          <w:b/>
          <w:bCs/>
          <w:lang w:val="en-US"/>
        </w:rPr>
      </w:pPr>
      <w:bookmarkStart w:id="19" w:name="_Toc78970013"/>
      <w:r w:rsidRPr="004A1868">
        <w:rPr>
          <w:rFonts w:ascii="Century Gothic" w:hAnsi="Century Gothic"/>
          <w:b/>
          <w:bCs/>
          <w:lang w:val="en-US"/>
        </w:rPr>
        <w:t>B.</w:t>
      </w:r>
      <w:r w:rsidR="00EC7A4F" w:rsidRPr="004A1868">
        <w:rPr>
          <w:rFonts w:ascii="Century Gothic" w:hAnsi="Century Gothic"/>
          <w:b/>
          <w:bCs/>
          <w:lang w:val="en-US"/>
        </w:rPr>
        <w:t>3</w:t>
      </w:r>
      <w:r w:rsidRPr="004A1868">
        <w:rPr>
          <w:rFonts w:ascii="Century Gothic" w:hAnsi="Century Gothic"/>
          <w:b/>
          <w:bCs/>
          <w:lang w:val="en-US"/>
        </w:rPr>
        <w:tab/>
        <w:t>Toepassing van Suid-Afrikaanse Reg</w:t>
      </w:r>
      <w:bookmarkEnd w:id="19"/>
    </w:p>
    <w:p w14:paraId="7A3AA60D" w14:textId="28B165F6"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3.1</w:t>
      </w:r>
      <w:r w:rsidR="006C79F6" w:rsidRPr="004A1868">
        <w:rPr>
          <w:rFonts w:ascii="Century Gothic" w:hAnsi="Century Gothic"/>
          <w:lang w:val="en-US"/>
        </w:rPr>
        <w:tab/>
      </w:r>
      <w:r w:rsidR="006B1857" w:rsidRPr="004A1868">
        <w:rPr>
          <w:rFonts w:ascii="Century Gothic" w:hAnsi="Century Gothic"/>
          <w:lang w:val="en-US"/>
        </w:rPr>
        <w:t xml:space="preserve">Die Suid-Afrikaanse Reg vorm die basis van alle prosesse en uitgangspunte tydens </w:t>
      </w:r>
      <w:r w:rsidR="006C79F6" w:rsidRPr="004A1868">
        <w:rPr>
          <w:rFonts w:ascii="Century Gothic" w:hAnsi="Century Gothic"/>
          <w:lang w:val="en-US"/>
        </w:rPr>
        <w:t>dissiplinêre sake, met dien verstandhouding dat dit</w:t>
      </w:r>
      <w:r w:rsidR="0043752A" w:rsidRPr="004A1868">
        <w:rPr>
          <w:rFonts w:ascii="Century Gothic" w:hAnsi="Century Gothic"/>
          <w:lang w:val="en-US"/>
        </w:rPr>
        <w:t>,</w:t>
      </w:r>
      <w:r w:rsidR="006C79F6" w:rsidRPr="004A1868">
        <w:rPr>
          <w:rFonts w:ascii="Century Gothic" w:hAnsi="Century Gothic"/>
          <w:lang w:val="en-US"/>
        </w:rPr>
        <w:t xml:space="preserve"> indien van toepassing</w:t>
      </w:r>
      <w:r w:rsidR="0043752A" w:rsidRPr="004A1868">
        <w:rPr>
          <w:rFonts w:ascii="Century Gothic" w:hAnsi="Century Gothic"/>
          <w:lang w:val="en-US"/>
        </w:rPr>
        <w:t>,</w:t>
      </w:r>
      <w:r w:rsidR="006C79F6" w:rsidRPr="004A1868">
        <w:rPr>
          <w:rFonts w:ascii="Century Gothic" w:hAnsi="Century Gothic"/>
          <w:lang w:val="en-US"/>
        </w:rPr>
        <w:t xml:space="preserve"> sodanig geïnterpreteer word </w:t>
      </w:r>
      <w:r w:rsidR="0043752A" w:rsidRPr="004A1868">
        <w:rPr>
          <w:rFonts w:ascii="Century Gothic" w:hAnsi="Century Gothic"/>
          <w:lang w:val="en-US"/>
        </w:rPr>
        <w:t xml:space="preserve">om effek te gee aan die bedoeling en bepalings van hierdie </w:t>
      </w:r>
      <w:r w:rsidR="006C79F6" w:rsidRPr="004A1868">
        <w:rPr>
          <w:rFonts w:ascii="Century Gothic" w:hAnsi="Century Gothic"/>
          <w:lang w:val="en-US"/>
        </w:rPr>
        <w:t>Dissiplinêre Kode.</w:t>
      </w:r>
    </w:p>
    <w:p w14:paraId="12217CE9" w14:textId="5A5445AB" w:rsidR="006C79F6" w:rsidRPr="004A1868" w:rsidRDefault="00EC7A4F" w:rsidP="00266AEB">
      <w:pPr>
        <w:ind w:left="708" w:hanging="708"/>
        <w:jc w:val="both"/>
        <w:rPr>
          <w:rFonts w:ascii="Century Gothic" w:hAnsi="Century Gothic"/>
          <w:lang w:val="en-US"/>
        </w:rPr>
      </w:pPr>
      <w:r w:rsidRPr="004A1868">
        <w:rPr>
          <w:rFonts w:ascii="Century Gothic" w:hAnsi="Century Gothic"/>
          <w:lang w:val="en-US"/>
        </w:rPr>
        <w:t>3.2</w:t>
      </w:r>
      <w:r w:rsidR="006C79F6" w:rsidRPr="004A1868">
        <w:rPr>
          <w:rFonts w:ascii="Century Gothic" w:hAnsi="Century Gothic"/>
          <w:lang w:val="en-US"/>
        </w:rPr>
        <w:tab/>
        <w:t xml:space="preserve">Die Suid-Afrikaanse Reg word verder sodanig geïnterpreteer en toegepas dat die gemeenskaplike belang en oogmerk van Orania, </w:t>
      </w:r>
      <w:r w:rsidR="0043752A" w:rsidRPr="004A1868">
        <w:rPr>
          <w:rFonts w:ascii="Century Gothic" w:hAnsi="Century Gothic"/>
          <w:lang w:val="en-US"/>
        </w:rPr>
        <w:t>met inbegrip sy strewe na selfbeskikking en soos erken in die Suid-Afrikaanse Grondwet</w:t>
      </w:r>
      <w:r w:rsidR="009921B5" w:rsidRPr="004A1868">
        <w:rPr>
          <w:rFonts w:ascii="Century Gothic" w:hAnsi="Century Gothic"/>
          <w:lang w:val="en-US"/>
        </w:rPr>
        <w:t xml:space="preserve">, </w:t>
      </w:r>
      <w:r w:rsidR="006C79F6" w:rsidRPr="004A1868">
        <w:rPr>
          <w:rFonts w:ascii="Century Gothic" w:hAnsi="Century Gothic"/>
          <w:lang w:val="en-US"/>
        </w:rPr>
        <w:t>erkenning sal geniet.</w:t>
      </w:r>
    </w:p>
    <w:p w14:paraId="1AD99B4D" w14:textId="77777777" w:rsidR="00EC7A4F" w:rsidRPr="004A1868" w:rsidRDefault="00EC7A4F" w:rsidP="00266AEB">
      <w:pPr>
        <w:ind w:left="708" w:hanging="708"/>
        <w:jc w:val="both"/>
        <w:rPr>
          <w:rFonts w:ascii="Century Gothic" w:hAnsi="Century Gothic"/>
          <w:lang w:val="en-US"/>
        </w:rPr>
      </w:pPr>
    </w:p>
    <w:p w14:paraId="37013277" w14:textId="4E587CCC" w:rsidR="006B1857" w:rsidRPr="004A1868" w:rsidRDefault="006B1857" w:rsidP="00266AEB">
      <w:pPr>
        <w:jc w:val="both"/>
        <w:rPr>
          <w:rFonts w:ascii="Century Gothic" w:hAnsi="Century Gothic"/>
          <w:b/>
          <w:bCs/>
          <w:lang w:val="en-US"/>
        </w:rPr>
      </w:pPr>
      <w:bookmarkStart w:id="20" w:name="_Toc78970014"/>
      <w:r w:rsidRPr="004A1868">
        <w:rPr>
          <w:rFonts w:ascii="Century Gothic" w:hAnsi="Century Gothic"/>
          <w:b/>
          <w:bCs/>
          <w:lang w:val="en-US"/>
        </w:rPr>
        <w:t>B.</w:t>
      </w:r>
      <w:r w:rsidR="00EC7A4F" w:rsidRPr="004A1868">
        <w:rPr>
          <w:rFonts w:ascii="Century Gothic" w:hAnsi="Century Gothic"/>
          <w:b/>
          <w:bCs/>
          <w:lang w:val="en-US"/>
        </w:rPr>
        <w:t>4</w:t>
      </w:r>
      <w:r w:rsidRPr="004A1868">
        <w:rPr>
          <w:rFonts w:ascii="Century Gothic" w:hAnsi="Century Gothic"/>
          <w:b/>
          <w:bCs/>
          <w:lang w:val="en-US"/>
        </w:rPr>
        <w:tab/>
        <w:t>Regsverteenwoordiging</w:t>
      </w:r>
      <w:bookmarkEnd w:id="20"/>
    </w:p>
    <w:p w14:paraId="43F9CEE1" w14:textId="0B979347"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4.1</w:t>
      </w:r>
      <w:r w:rsidR="006B1857" w:rsidRPr="004A1868">
        <w:rPr>
          <w:rFonts w:ascii="Century Gothic" w:hAnsi="Century Gothic"/>
          <w:lang w:val="en-US"/>
        </w:rPr>
        <w:tab/>
        <w:t xml:space="preserve">Die gemeenskap van </w:t>
      </w:r>
      <w:r w:rsidR="0087153F" w:rsidRPr="004A1868">
        <w:rPr>
          <w:rFonts w:ascii="Century Gothic" w:hAnsi="Century Gothic"/>
          <w:lang w:val="en-US"/>
        </w:rPr>
        <w:t>Orania</w:t>
      </w:r>
      <w:r w:rsidR="006B1857" w:rsidRPr="004A1868">
        <w:rPr>
          <w:rFonts w:ascii="Century Gothic" w:hAnsi="Century Gothic"/>
          <w:lang w:val="en-US"/>
        </w:rPr>
        <w:t xml:space="preserve"> word deur die</w:t>
      </w:r>
      <w:r w:rsidR="0087153F" w:rsidRPr="004A1868">
        <w:rPr>
          <w:rFonts w:ascii="Century Gothic" w:hAnsi="Century Gothic"/>
          <w:lang w:val="en-US"/>
        </w:rPr>
        <w:t xml:space="preserve"> Hoof: </w:t>
      </w:r>
      <w:r w:rsidR="00D8371B" w:rsidRPr="004A1868">
        <w:rPr>
          <w:rFonts w:ascii="Century Gothic" w:hAnsi="Century Gothic"/>
          <w:lang w:val="en-US"/>
        </w:rPr>
        <w:t>Regspleging</w:t>
      </w:r>
      <w:r w:rsidR="0087153F" w:rsidRPr="004A1868">
        <w:rPr>
          <w:rFonts w:ascii="Century Gothic" w:hAnsi="Century Gothic"/>
          <w:lang w:val="en-US"/>
        </w:rPr>
        <w:t xml:space="preserve"> of sy gevolmagtigde verteenwoordig </w:t>
      </w:r>
      <w:r w:rsidR="006B1857" w:rsidRPr="004A1868">
        <w:rPr>
          <w:rFonts w:ascii="Century Gothic" w:hAnsi="Century Gothic"/>
          <w:lang w:val="en-US"/>
        </w:rPr>
        <w:t xml:space="preserve">en die verbod op die verteenwoordiging deur </w:t>
      </w:r>
      <w:r w:rsidR="00974B5D" w:rsidRPr="004A1868">
        <w:rPr>
          <w:rFonts w:ascii="Century Gothic" w:hAnsi="Century Gothic" w:cs="Cambria"/>
          <w:lang w:val="en-US"/>
        </w:rPr>
        <w:t>ŉ</w:t>
      </w:r>
      <w:r w:rsidR="006B1857" w:rsidRPr="004A1868">
        <w:rPr>
          <w:rFonts w:ascii="Century Gothic" w:hAnsi="Century Gothic"/>
          <w:lang w:val="en-US"/>
        </w:rPr>
        <w:t xml:space="preserve"> Regspraktisyn sal nie geld ten opsigte van die </w:t>
      </w:r>
      <w:r w:rsidR="00974B5D" w:rsidRPr="004A1868">
        <w:rPr>
          <w:rFonts w:ascii="Century Gothic" w:hAnsi="Century Gothic"/>
          <w:lang w:val="en-US"/>
        </w:rPr>
        <w:t xml:space="preserve">Hoof: </w:t>
      </w:r>
      <w:r w:rsidR="00D8371B" w:rsidRPr="004A1868">
        <w:rPr>
          <w:rFonts w:ascii="Century Gothic" w:hAnsi="Century Gothic"/>
          <w:lang w:val="en-US"/>
        </w:rPr>
        <w:t>Regspleging</w:t>
      </w:r>
      <w:r w:rsidR="00974B5D" w:rsidRPr="004A1868">
        <w:rPr>
          <w:rFonts w:ascii="Century Gothic" w:hAnsi="Century Gothic"/>
          <w:lang w:val="en-US"/>
        </w:rPr>
        <w:t xml:space="preserve"> of sy gevolmagtigde nie.</w:t>
      </w:r>
    </w:p>
    <w:p w14:paraId="61826ACC" w14:textId="6187206C" w:rsidR="006B1857" w:rsidRDefault="00EC7A4F" w:rsidP="00266AEB">
      <w:pPr>
        <w:ind w:left="708" w:hanging="708"/>
        <w:jc w:val="both"/>
        <w:rPr>
          <w:rFonts w:ascii="Century Gothic" w:hAnsi="Century Gothic"/>
          <w:lang w:val="en-US"/>
        </w:rPr>
      </w:pPr>
      <w:r w:rsidRPr="004A1868">
        <w:rPr>
          <w:rFonts w:ascii="Century Gothic" w:hAnsi="Century Gothic"/>
          <w:lang w:val="en-US"/>
        </w:rPr>
        <w:t>4.2</w:t>
      </w:r>
      <w:r w:rsidR="006B1857" w:rsidRPr="004A1868">
        <w:rPr>
          <w:rFonts w:ascii="Century Gothic" w:hAnsi="Century Gothic"/>
          <w:lang w:val="en-US"/>
        </w:rPr>
        <w:tab/>
      </w:r>
      <w:r w:rsidR="00974B5D" w:rsidRPr="004A1868">
        <w:rPr>
          <w:rFonts w:ascii="Century Gothic" w:hAnsi="Century Gothic"/>
          <w:lang w:val="en-US"/>
        </w:rPr>
        <w:t>Geen formele regsverteenwoordiging</w:t>
      </w:r>
      <w:r w:rsidR="001113F0" w:rsidRPr="004A1868">
        <w:rPr>
          <w:rFonts w:ascii="Century Gothic" w:hAnsi="Century Gothic"/>
          <w:lang w:val="en-US"/>
        </w:rPr>
        <w:t>, tensy in die geval waar ’n Besoldigde Voorsittende Beampte ’n Dissiplinêre Verhoor waarneem,</w:t>
      </w:r>
      <w:r w:rsidR="00974B5D" w:rsidRPr="004A1868">
        <w:rPr>
          <w:rFonts w:ascii="Century Gothic" w:hAnsi="Century Gothic"/>
          <w:lang w:val="en-US"/>
        </w:rPr>
        <w:t xml:space="preserve"> word op enige stadium van die regsprosedure soos in hierdie </w:t>
      </w:r>
      <w:r w:rsidR="003229CD" w:rsidRPr="004A1868">
        <w:rPr>
          <w:rFonts w:ascii="Century Gothic" w:hAnsi="Century Gothic"/>
          <w:lang w:val="en-US"/>
        </w:rPr>
        <w:t>Kode</w:t>
      </w:r>
      <w:r w:rsidR="00974B5D" w:rsidRPr="004A1868">
        <w:rPr>
          <w:rFonts w:ascii="Century Gothic" w:hAnsi="Century Gothic"/>
          <w:lang w:val="en-US"/>
        </w:rPr>
        <w:t xml:space="preserve"> beskryf toegelaat nie. Inwoners is egter geregtig om bystand van </w:t>
      </w:r>
      <w:r w:rsidR="00974B5D" w:rsidRPr="004A1868">
        <w:rPr>
          <w:rFonts w:ascii="Century Gothic" w:hAnsi="Century Gothic" w:cs="Cambria"/>
          <w:lang w:val="en-US"/>
        </w:rPr>
        <w:t>ŉ</w:t>
      </w:r>
      <w:r w:rsidR="00974B5D" w:rsidRPr="004A1868">
        <w:rPr>
          <w:rFonts w:ascii="Century Gothic" w:hAnsi="Century Gothic"/>
          <w:lang w:val="en-US"/>
        </w:rPr>
        <w:t xml:space="preserve"> mede-inwoner van Orania te verkry, met dien verstande dat so </w:t>
      </w:r>
      <w:r w:rsidR="00974B5D" w:rsidRPr="004A1868">
        <w:rPr>
          <w:rFonts w:ascii="Century Gothic" w:hAnsi="Century Gothic" w:cs="Cambria"/>
          <w:lang w:val="en-US"/>
        </w:rPr>
        <w:t>ŉ</w:t>
      </w:r>
      <w:r w:rsidR="00974B5D" w:rsidRPr="004A1868">
        <w:rPr>
          <w:rFonts w:ascii="Century Gothic" w:hAnsi="Century Gothic"/>
          <w:lang w:val="en-US"/>
        </w:rPr>
        <w:t xml:space="preserve"> persoon wel oor </w:t>
      </w:r>
      <w:r w:rsidR="00974B5D" w:rsidRPr="004A1868">
        <w:rPr>
          <w:rFonts w:ascii="Century Gothic" w:hAnsi="Century Gothic" w:cs="Cambria"/>
          <w:lang w:val="en-US"/>
        </w:rPr>
        <w:t>ŉ</w:t>
      </w:r>
      <w:r w:rsidR="00974B5D" w:rsidRPr="004A1868">
        <w:rPr>
          <w:rFonts w:ascii="Century Gothic" w:hAnsi="Century Gothic"/>
          <w:lang w:val="en-US"/>
        </w:rPr>
        <w:t xml:space="preserve"> regsagtergrond mag beskik, maar nie </w:t>
      </w:r>
      <w:r w:rsidR="00974B5D" w:rsidRPr="004A1868">
        <w:rPr>
          <w:rFonts w:ascii="Century Gothic" w:hAnsi="Century Gothic" w:cs="Cambria"/>
          <w:lang w:val="en-US"/>
        </w:rPr>
        <w:t>ŉ</w:t>
      </w:r>
      <w:r w:rsidR="00974B5D" w:rsidRPr="004A1868">
        <w:rPr>
          <w:rFonts w:ascii="Century Gothic" w:hAnsi="Century Gothic"/>
          <w:lang w:val="en-US"/>
        </w:rPr>
        <w:t xml:space="preserve"> regspraktisyn mag wees nie. </w:t>
      </w:r>
      <w:r w:rsidR="00974B5D" w:rsidRPr="004A1868">
        <w:rPr>
          <w:rFonts w:ascii="Century Gothic" w:hAnsi="Century Gothic" w:cs="Cambria"/>
          <w:lang w:val="en-US"/>
        </w:rPr>
        <w:t>ŉ</w:t>
      </w:r>
      <w:r w:rsidR="00974B5D" w:rsidRPr="004A1868">
        <w:rPr>
          <w:rFonts w:ascii="Century Gothic" w:hAnsi="Century Gothic"/>
          <w:lang w:val="en-US"/>
        </w:rPr>
        <w:t xml:space="preserve"> </w:t>
      </w:r>
      <w:r w:rsidR="006B1857" w:rsidRPr="004A1868">
        <w:rPr>
          <w:rFonts w:ascii="Century Gothic" w:hAnsi="Century Gothic"/>
          <w:lang w:val="en-US"/>
        </w:rPr>
        <w:t>Regspraktisy</w:t>
      </w:r>
      <w:r w:rsidR="00974B5D" w:rsidRPr="004A1868">
        <w:rPr>
          <w:rFonts w:ascii="Century Gothic" w:hAnsi="Century Gothic"/>
          <w:lang w:val="en-US"/>
        </w:rPr>
        <w:t xml:space="preserve">n kan wel </w:t>
      </w:r>
      <w:r w:rsidR="006B1857" w:rsidRPr="004A1868">
        <w:rPr>
          <w:rFonts w:ascii="Century Gothic" w:hAnsi="Century Gothic"/>
          <w:lang w:val="en-US"/>
        </w:rPr>
        <w:t xml:space="preserve">as </w:t>
      </w:r>
      <w:r w:rsidR="00974B5D" w:rsidRPr="004A1868">
        <w:rPr>
          <w:rFonts w:ascii="Century Gothic" w:hAnsi="Century Gothic" w:cs="Cambria"/>
          <w:lang w:val="en-US"/>
        </w:rPr>
        <w:t>ŉ</w:t>
      </w:r>
      <w:r w:rsidR="00974B5D" w:rsidRPr="004A1868">
        <w:rPr>
          <w:rFonts w:ascii="Century Gothic" w:hAnsi="Century Gothic"/>
          <w:lang w:val="en-US"/>
        </w:rPr>
        <w:t xml:space="preserve"> </w:t>
      </w:r>
      <w:r w:rsidR="006B1857" w:rsidRPr="004A1868">
        <w:rPr>
          <w:rFonts w:ascii="Century Gothic" w:hAnsi="Century Gothic"/>
          <w:lang w:val="en-US"/>
        </w:rPr>
        <w:t>toelaatbare getuie geroep word en dan mag die persoon ook slegs tydens sy of haar getuienislewering in die hoedanigheid as getuie teenwoordig wees.</w:t>
      </w:r>
    </w:p>
    <w:p w14:paraId="210A6335" w14:textId="5B893BC4" w:rsidR="00335ED5" w:rsidRDefault="00335ED5" w:rsidP="00266AEB">
      <w:pPr>
        <w:ind w:left="708" w:hanging="708"/>
        <w:jc w:val="both"/>
        <w:rPr>
          <w:rFonts w:ascii="Century Gothic" w:hAnsi="Century Gothic"/>
          <w:lang w:val="en-US"/>
        </w:rPr>
      </w:pPr>
      <w:r>
        <w:rPr>
          <w:rFonts w:ascii="Century Gothic" w:hAnsi="Century Gothic"/>
          <w:lang w:val="en-US"/>
        </w:rPr>
        <w:t>4.3</w:t>
      </w:r>
      <w:r>
        <w:rPr>
          <w:rFonts w:ascii="Century Gothic" w:hAnsi="Century Gothic"/>
          <w:lang w:val="en-US"/>
        </w:rPr>
        <w:tab/>
      </w:r>
      <w:r w:rsidR="008E175B">
        <w:rPr>
          <w:rFonts w:ascii="Century Gothic" w:hAnsi="Century Gothic"/>
          <w:lang w:val="en-US"/>
        </w:rPr>
        <w:t>Voormelde beperking op regsverteenwoordiging is nie van toepassing in die geval waar ’n besoldigde voorsittende beampte</w:t>
      </w:r>
      <w:r w:rsidR="00D75DA9">
        <w:rPr>
          <w:rFonts w:ascii="Century Gothic" w:hAnsi="Century Gothic"/>
          <w:lang w:val="en-US"/>
        </w:rPr>
        <w:t xml:space="preserve"> as voorsitter van die Verhoorpaneel ’n saak aanhoor nie</w:t>
      </w:r>
      <w:r w:rsidR="001945BE">
        <w:rPr>
          <w:rFonts w:ascii="Century Gothic" w:hAnsi="Century Gothic"/>
          <w:lang w:val="en-US"/>
        </w:rPr>
        <w:t xml:space="preserve"> en kan die beskuldigde regsverteenwoordiging </w:t>
      </w:r>
      <w:r w:rsidR="003646C8">
        <w:rPr>
          <w:rFonts w:ascii="Century Gothic" w:hAnsi="Century Gothic"/>
          <w:lang w:val="en-US"/>
        </w:rPr>
        <w:t>op sy of haar eie onkoste en gepaardgaande reëlings verkry.</w:t>
      </w:r>
    </w:p>
    <w:p w14:paraId="74E6D1B8" w14:textId="5FBEBB61" w:rsidR="00467B8A" w:rsidRDefault="00D75DA9" w:rsidP="00266AEB">
      <w:pPr>
        <w:ind w:left="708" w:hanging="708"/>
        <w:jc w:val="both"/>
        <w:rPr>
          <w:rFonts w:ascii="Century Gothic" w:hAnsi="Century Gothic"/>
          <w:lang w:val="en-US"/>
        </w:rPr>
      </w:pPr>
      <w:r>
        <w:rPr>
          <w:rFonts w:ascii="Century Gothic" w:hAnsi="Century Gothic"/>
          <w:lang w:val="en-US"/>
        </w:rPr>
        <w:t>4.4</w:t>
      </w:r>
      <w:r>
        <w:rPr>
          <w:rFonts w:ascii="Century Gothic" w:hAnsi="Century Gothic"/>
          <w:lang w:val="en-US"/>
        </w:rPr>
        <w:tab/>
        <w:t xml:space="preserve">Lede van die Regspaneel en die </w:t>
      </w:r>
      <w:r w:rsidR="003646C8">
        <w:rPr>
          <w:rFonts w:ascii="Century Gothic" w:hAnsi="Century Gothic"/>
          <w:lang w:val="en-US"/>
        </w:rPr>
        <w:t xml:space="preserve">Orania </w:t>
      </w:r>
      <w:r>
        <w:rPr>
          <w:rFonts w:ascii="Century Gothic" w:hAnsi="Century Gothic"/>
          <w:lang w:val="en-US"/>
        </w:rPr>
        <w:t xml:space="preserve">Regsraad kan nie beskuldigdes verteenwoordig nie. </w:t>
      </w:r>
    </w:p>
    <w:p w14:paraId="2AEA7D9F" w14:textId="43BDCB00" w:rsidR="00D75DA9" w:rsidRDefault="00467B8A" w:rsidP="00266AEB">
      <w:pPr>
        <w:ind w:left="708" w:hanging="708"/>
        <w:jc w:val="both"/>
        <w:rPr>
          <w:rFonts w:ascii="Century Gothic" w:hAnsi="Century Gothic"/>
          <w:lang w:val="en-US"/>
        </w:rPr>
      </w:pPr>
      <w:r>
        <w:rPr>
          <w:rFonts w:ascii="Century Gothic" w:hAnsi="Century Gothic"/>
          <w:lang w:val="en-US"/>
        </w:rPr>
        <w:t>4.5</w:t>
      </w:r>
      <w:r>
        <w:rPr>
          <w:rFonts w:ascii="Century Gothic" w:hAnsi="Century Gothic"/>
          <w:lang w:val="en-US"/>
        </w:rPr>
        <w:tab/>
      </w:r>
      <w:r w:rsidR="00D75DA9">
        <w:rPr>
          <w:rFonts w:ascii="Century Gothic" w:hAnsi="Century Gothic"/>
          <w:lang w:val="en-US"/>
        </w:rPr>
        <w:t xml:space="preserve">Die lede van </w:t>
      </w:r>
      <w:r w:rsidR="009C1F49">
        <w:rPr>
          <w:rFonts w:ascii="Century Gothic" w:hAnsi="Century Gothic"/>
          <w:lang w:val="en-US"/>
        </w:rPr>
        <w:t>enige grondentiteit se direksie of bestuur kan slegs</w:t>
      </w:r>
      <w:r>
        <w:rPr>
          <w:rFonts w:ascii="Century Gothic" w:hAnsi="Century Gothic"/>
          <w:lang w:val="en-US"/>
        </w:rPr>
        <w:t xml:space="preserve"> ’n beskuldigde verteenwoordig</w:t>
      </w:r>
      <w:r w:rsidR="00CD09DF">
        <w:rPr>
          <w:rFonts w:ascii="Century Gothic" w:hAnsi="Century Gothic"/>
          <w:lang w:val="en-US"/>
        </w:rPr>
        <w:t xml:space="preserve">, indien daar vooraf skriftelike </w:t>
      </w:r>
      <w:r w:rsidR="00B7540E">
        <w:rPr>
          <w:rFonts w:ascii="Century Gothic" w:hAnsi="Century Gothic"/>
          <w:lang w:val="en-US"/>
        </w:rPr>
        <w:t xml:space="preserve">toestemming deur sodanige direksie of bestuur gegee is met die bykomende </w:t>
      </w:r>
      <w:r>
        <w:rPr>
          <w:rFonts w:ascii="Century Gothic" w:hAnsi="Century Gothic"/>
          <w:lang w:val="en-US"/>
        </w:rPr>
        <w:t>duidelike bevestiging dat geen moontlike botsing van belange voorsien word nie.</w:t>
      </w:r>
      <w:r w:rsidR="00D83851">
        <w:rPr>
          <w:rFonts w:ascii="Century Gothic" w:hAnsi="Century Gothic"/>
          <w:lang w:val="en-US"/>
        </w:rPr>
        <w:t xml:space="preserve"> Die skriftelike </w:t>
      </w:r>
      <w:r w:rsidR="00D83851">
        <w:rPr>
          <w:rFonts w:ascii="Century Gothic" w:hAnsi="Century Gothic"/>
          <w:lang w:val="en-US"/>
        </w:rPr>
        <w:lastRenderedPageBreak/>
        <w:t>toestemming moet voor die aanvang van die verhoor by die aanklaer ingedien word.</w:t>
      </w:r>
    </w:p>
    <w:p w14:paraId="02569170" w14:textId="25E3C40A" w:rsidR="00ED3849" w:rsidRPr="004A1868" w:rsidRDefault="00ED3849" w:rsidP="00266AEB">
      <w:pPr>
        <w:ind w:left="708" w:hanging="708"/>
        <w:jc w:val="both"/>
        <w:rPr>
          <w:rFonts w:ascii="Century Gothic" w:hAnsi="Century Gothic"/>
          <w:lang w:val="en-US"/>
        </w:rPr>
      </w:pPr>
      <w:r>
        <w:rPr>
          <w:rFonts w:ascii="Century Gothic" w:hAnsi="Century Gothic"/>
          <w:lang w:val="en-US"/>
        </w:rPr>
        <w:t>4.6</w:t>
      </w:r>
      <w:r>
        <w:rPr>
          <w:rFonts w:ascii="Century Gothic" w:hAnsi="Century Gothic"/>
          <w:lang w:val="en-US"/>
        </w:rPr>
        <w:tab/>
        <w:t>Enige verteenwoordiger van ’n beskuldigde sal deurentyd</w:t>
      </w:r>
      <w:r w:rsidR="002E4996">
        <w:rPr>
          <w:rFonts w:ascii="Century Gothic" w:hAnsi="Century Gothic"/>
          <w:lang w:val="en-US"/>
        </w:rPr>
        <w:t xml:space="preserve"> ten tyde en na afloop van ’n verhoor, die voorsitter daarvan se gesag erken en respekteer, </w:t>
      </w:r>
      <w:r w:rsidR="009005E4">
        <w:rPr>
          <w:rFonts w:ascii="Century Gothic" w:hAnsi="Century Gothic"/>
          <w:lang w:val="en-US"/>
        </w:rPr>
        <w:t>sodanig optree dat die decorum van die verrigtinge nie benadeel of in gedrang gebring word nie</w:t>
      </w:r>
      <w:r w:rsidR="000228B9">
        <w:rPr>
          <w:rFonts w:ascii="Century Gothic" w:hAnsi="Century Gothic"/>
          <w:lang w:val="en-US"/>
        </w:rPr>
        <w:t xml:space="preserve"> </w:t>
      </w:r>
      <w:r w:rsidR="00B230D6">
        <w:rPr>
          <w:rFonts w:ascii="Century Gothic" w:hAnsi="Century Gothic"/>
          <w:lang w:val="en-US"/>
        </w:rPr>
        <w:t>en aan algemeen aanvaarde etiese standaarde voldoen.</w:t>
      </w:r>
    </w:p>
    <w:p w14:paraId="14A2A5D2" w14:textId="77777777" w:rsidR="00EC7A4F" w:rsidRPr="004A1868" w:rsidRDefault="00EC7A4F" w:rsidP="00266AEB">
      <w:pPr>
        <w:ind w:left="708" w:hanging="708"/>
        <w:jc w:val="both"/>
        <w:rPr>
          <w:rFonts w:ascii="Century Gothic" w:hAnsi="Century Gothic"/>
          <w:lang w:val="en-US"/>
        </w:rPr>
      </w:pPr>
    </w:p>
    <w:p w14:paraId="65201F53" w14:textId="2BD3E4A6" w:rsidR="006B1857" w:rsidRPr="004A1868" w:rsidRDefault="006B1857" w:rsidP="00266AEB">
      <w:pPr>
        <w:jc w:val="both"/>
        <w:rPr>
          <w:rFonts w:ascii="Century Gothic" w:hAnsi="Century Gothic"/>
          <w:b/>
          <w:bCs/>
          <w:lang w:val="en-US"/>
        </w:rPr>
      </w:pPr>
      <w:bookmarkStart w:id="21" w:name="_Toc78970015"/>
      <w:r w:rsidRPr="004A1868">
        <w:rPr>
          <w:rFonts w:ascii="Century Gothic" w:hAnsi="Century Gothic"/>
          <w:b/>
          <w:bCs/>
          <w:lang w:val="en-US"/>
        </w:rPr>
        <w:t>B.</w:t>
      </w:r>
      <w:r w:rsidR="00EC7A4F" w:rsidRPr="004A1868">
        <w:rPr>
          <w:rFonts w:ascii="Century Gothic" w:hAnsi="Century Gothic"/>
          <w:b/>
          <w:bCs/>
          <w:lang w:val="en-US"/>
        </w:rPr>
        <w:t>5</w:t>
      </w:r>
      <w:r w:rsidRPr="004A1868">
        <w:rPr>
          <w:rFonts w:ascii="Century Gothic" w:hAnsi="Century Gothic"/>
          <w:b/>
          <w:bCs/>
          <w:lang w:val="en-US"/>
        </w:rPr>
        <w:tab/>
        <w:t>Bevoegdheid van Voorsittende Beampte en ander Paneellede</w:t>
      </w:r>
      <w:bookmarkEnd w:id="21"/>
    </w:p>
    <w:p w14:paraId="659EBEAA" w14:textId="0506BF46" w:rsidR="00974B5D" w:rsidRPr="004A1868" w:rsidRDefault="00EC7A4F" w:rsidP="00266AEB">
      <w:pPr>
        <w:ind w:left="708" w:hanging="708"/>
        <w:jc w:val="both"/>
        <w:rPr>
          <w:rFonts w:ascii="Century Gothic" w:hAnsi="Century Gothic"/>
          <w:lang w:val="en-US"/>
        </w:rPr>
      </w:pPr>
      <w:r w:rsidRPr="004A1868">
        <w:rPr>
          <w:rFonts w:ascii="Century Gothic" w:hAnsi="Century Gothic"/>
          <w:lang w:val="en-US"/>
        </w:rPr>
        <w:t>5</w:t>
      </w:r>
      <w:r w:rsidR="00343429" w:rsidRPr="004A1868">
        <w:rPr>
          <w:rFonts w:ascii="Century Gothic" w:hAnsi="Century Gothic"/>
          <w:lang w:val="en-US"/>
        </w:rPr>
        <w:t>.1</w:t>
      </w:r>
      <w:r w:rsidR="00343429" w:rsidRPr="004A1868">
        <w:rPr>
          <w:rFonts w:ascii="Century Gothic" w:hAnsi="Century Gothic"/>
          <w:lang w:val="en-US"/>
        </w:rPr>
        <w:tab/>
      </w:r>
      <w:r w:rsidR="006B1857" w:rsidRPr="004A1868">
        <w:rPr>
          <w:rFonts w:ascii="Century Gothic" w:hAnsi="Century Gothic"/>
          <w:lang w:val="en-US"/>
        </w:rPr>
        <w:t xml:space="preserve">Die regte en bevoegdhede van die Voorsittende Beampte en ander Paneellede tydens </w:t>
      </w:r>
      <w:r w:rsidR="00974B5D" w:rsidRPr="004A1868">
        <w:rPr>
          <w:rFonts w:ascii="Century Gothic" w:hAnsi="Century Gothic"/>
          <w:lang w:val="en-US"/>
        </w:rPr>
        <w:t xml:space="preserve">dissiplinêre sake </w:t>
      </w:r>
      <w:r w:rsidR="006B1857" w:rsidRPr="004A1868">
        <w:rPr>
          <w:rFonts w:ascii="Century Gothic" w:hAnsi="Century Gothic"/>
          <w:lang w:val="en-US"/>
        </w:rPr>
        <w:t>word bepaal deur die gesag verleen uit hoofde van hierdie</w:t>
      </w:r>
      <w:r w:rsidR="00974B5D" w:rsidRPr="004A1868">
        <w:rPr>
          <w:rFonts w:ascii="Century Gothic" w:hAnsi="Century Gothic"/>
          <w:lang w:val="en-US"/>
        </w:rPr>
        <w:t xml:space="preserve"> Dissiplinêre Kode.</w:t>
      </w:r>
    </w:p>
    <w:p w14:paraId="6594B803" w14:textId="727D926B" w:rsidR="00343429" w:rsidRPr="004A1868" w:rsidRDefault="00EC7A4F" w:rsidP="00266AEB">
      <w:pPr>
        <w:ind w:left="708" w:hanging="708"/>
        <w:jc w:val="both"/>
        <w:rPr>
          <w:rFonts w:ascii="Century Gothic" w:hAnsi="Century Gothic"/>
          <w:lang w:val="en-US"/>
        </w:rPr>
      </w:pPr>
      <w:r w:rsidRPr="004A1868">
        <w:rPr>
          <w:rFonts w:ascii="Century Gothic" w:hAnsi="Century Gothic"/>
          <w:lang w:val="en-US"/>
        </w:rPr>
        <w:t>5</w:t>
      </w:r>
      <w:r w:rsidR="00343429" w:rsidRPr="004A1868">
        <w:rPr>
          <w:rFonts w:ascii="Century Gothic" w:hAnsi="Century Gothic"/>
          <w:lang w:val="en-US"/>
        </w:rPr>
        <w:t>.2</w:t>
      </w:r>
      <w:r w:rsidR="00343429" w:rsidRPr="004A1868">
        <w:rPr>
          <w:rFonts w:ascii="Century Gothic" w:hAnsi="Century Gothic"/>
          <w:lang w:val="en-US"/>
        </w:rPr>
        <w:tab/>
      </w:r>
      <w:r w:rsidR="002A7059" w:rsidRPr="004A1868">
        <w:rPr>
          <w:rFonts w:ascii="Century Gothic" w:hAnsi="Century Gothic"/>
          <w:lang w:val="en-US"/>
        </w:rPr>
        <w:t xml:space="preserve">Die Voorsittende Beampte is verdermeer in beheer van </w:t>
      </w:r>
      <w:r w:rsidR="002A7059" w:rsidRPr="004A1868">
        <w:rPr>
          <w:rFonts w:ascii="Century Gothic" w:hAnsi="Century Gothic" w:cs="Cambria"/>
          <w:lang w:val="en-US"/>
        </w:rPr>
        <w:t>ŉ</w:t>
      </w:r>
      <w:r w:rsidR="002A7059" w:rsidRPr="004A1868">
        <w:rPr>
          <w:rFonts w:ascii="Century Gothic" w:hAnsi="Century Gothic"/>
          <w:lang w:val="en-US"/>
        </w:rPr>
        <w:t xml:space="preserve"> verhoor en mag, in die afwesigheid van </w:t>
      </w:r>
      <w:r w:rsidR="002A7059" w:rsidRPr="004A1868">
        <w:rPr>
          <w:rFonts w:ascii="Century Gothic" w:hAnsi="Century Gothic" w:cs="Cambria"/>
          <w:lang w:val="en-US"/>
        </w:rPr>
        <w:t>ŉ</w:t>
      </w:r>
      <w:r w:rsidR="002A7059" w:rsidRPr="004A1868">
        <w:rPr>
          <w:rFonts w:ascii="Century Gothic" w:hAnsi="Century Gothic"/>
          <w:lang w:val="en-US"/>
        </w:rPr>
        <w:t xml:space="preserve"> spesifieke bepaling in hierdie Kode, sodanige besluite </w:t>
      </w:r>
      <w:r w:rsidR="001113F0" w:rsidRPr="004A1868">
        <w:rPr>
          <w:rFonts w:ascii="Century Gothic" w:hAnsi="Century Gothic"/>
          <w:lang w:val="en-US"/>
        </w:rPr>
        <w:t xml:space="preserve">met inagneming van algemene bewysregtelike beginsels </w:t>
      </w:r>
      <w:r w:rsidR="002A7059" w:rsidRPr="004A1868">
        <w:rPr>
          <w:rFonts w:ascii="Century Gothic" w:hAnsi="Century Gothic"/>
          <w:lang w:val="en-US"/>
        </w:rPr>
        <w:t>neem wat daartoe sorg sal dra dat die beginsels van natuurlike geregtigheid nagekom word</w:t>
      </w:r>
      <w:r w:rsidR="003229CD" w:rsidRPr="004A1868">
        <w:rPr>
          <w:rFonts w:ascii="Century Gothic" w:hAnsi="Century Gothic"/>
          <w:lang w:val="en-US"/>
        </w:rPr>
        <w:t xml:space="preserve"> en </w:t>
      </w:r>
      <w:r w:rsidR="003229CD" w:rsidRPr="004A1868">
        <w:rPr>
          <w:rFonts w:ascii="Century Gothic" w:hAnsi="Century Gothic" w:cs="Cambria"/>
          <w:lang w:val="en-US"/>
        </w:rPr>
        <w:t>ŉ</w:t>
      </w:r>
      <w:r w:rsidR="003229CD" w:rsidRPr="004A1868">
        <w:rPr>
          <w:rFonts w:ascii="Century Gothic" w:hAnsi="Century Gothic"/>
          <w:lang w:val="en-US"/>
        </w:rPr>
        <w:t xml:space="preserve"> uitkoms wat regverdig en billik is sal laat geskied.</w:t>
      </w:r>
    </w:p>
    <w:p w14:paraId="1C5E92FD" w14:textId="160C4154" w:rsidR="006B1857" w:rsidRPr="004A1868" w:rsidRDefault="006B1857" w:rsidP="00266AEB">
      <w:pPr>
        <w:jc w:val="both"/>
        <w:rPr>
          <w:rFonts w:ascii="Century Gothic" w:hAnsi="Century Gothic"/>
          <w:lang w:val="en-US"/>
        </w:rPr>
      </w:pPr>
      <w:r w:rsidRPr="004A1868">
        <w:rPr>
          <w:rFonts w:ascii="Century Gothic" w:hAnsi="Century Gothic"/>
          <w:lang w:val="en-US"/>
        </w:rPr>
        <w:t xml:space="preserve"> </w:t>
      </w:r>
    </w:p>
    <w:p w14:paraId="7339B399" w14:textId="209827DF" w:rsidR="006B1857" w:rsidRPr="004A1868" w:rsidRDefault="006B1857" w:rsidP="00266AEB">
      <w:pPr>
        <w:jc w:val="both"/>
        <w:rPr>
          <w:rFonts w:ascii="Century Gothic" w:hAnsi="Century Gothic"/>
          <w:b/>
          <w:bCs/>
          <w:lang w:val="en-US"/>
        </w:rPr>
      </w:pPr>
      <w:bookmarkStart w:id="22" w:name="_Toc78970016"/>
      <w:r w:rsidRPr="004A1868">
        <w:rPr>
          <w:rFonts w:ascii="Century Gothic" w:hAnsi="Century Gothic"/>
          <w:b/>
          <w:bCs/>
          <w:lang w:val="en-US"/>
        </w:rPr>
        <w:t>B.</w:t>
      </w:r>
      <w:r w:rsidR="00EC7A4F" w:rsidRPr="004A1868">
        <w:rPr>
          <w:rFonts w:ascii="Century Gothic" w:hAnsi="Century Gothic"/>
          <w:b/>
          <w:bCs/>
          <w:lang w:val="en-US"/>
        </w:rPr>
        <w:t>6</w:t>
      </w:r>
      <w:r w:rsidRPr="004A1868">
        <w:rPr>
          <w:rFonts w:ascii="Century Gothic" w:hAnsi="Century Gothic"/>
          <w:b/>
          <w:bCs/>
          <w:lang w:val="en-US"/>
        </w:rPr>
        <w:tab/>
        <w:t xml:space="preserve">Verrigtinge </w:t>
      </w:r>
      <w:r w:rsidR="001113F0" w:rsidRPr="004A1868">
        <w:rPr>
          <w:rFonts w:ascii="Century Gothic" w:hAnsi="Century Gothic"/>
          <w:b/>
          <w:bCs/>
          <w:lang w:val="en-US"/>
        </w:rPr>
        <w:t>oop</w:t>
      </w:r>
      <w:r w:rsidRPr="004A1868">
        <w:rPr>
          <w:rFonts w:ascii="Century Gothic" w:hAnsi="Century Gothic"/>
          <w:b/>
          <w:bCs/>
          <w:lang w:val="en-US"/>
        </w:rPr>
        <w:t xml:space="preserve"> vir publiek</w:t>
      </w:r>
      <w:bookmarkEnd w:id="22"/>
      <w:r w:rsidR="001113F0" w:rsidRPr="004A1868">
        <w:rPr>
          <w:rFonts w:ascii="Century Gothic" w:hAnsi="Century Gothic"/>
          <w:b/>
          <w:bCs/>
          <w:lang w:val="en-US"/>
        </w:rPr>
        <w:t>, maar kan beperk word</w:t>
      </w:r>
    </w:p>
    <w:p w14:paraId="5956800E" w14:textId="15829DD6" w:rsidR="001113F0" w:rsidRPr="004A1868" w:rsidRDefault="00EC7A4F" w:rsidP="00266AEB">
      <w:pPr>
        <w:ind w:left="708" w:hanging="708"/>
        <w:jc w:val="both"/>
        <w:rPr>
          <w:rFonts w:ascii="Century Gothic" w:hAnsi="Century Gothic"/>
          <w:lang w:val="en-US"/>
        </w:rPr>
      </w:pPr>
      <w:r w:rsidRPr="004A1868">
        <w:rPr>
          <w:rFonts w:ascii="Century Gothic" w:hAnsi="Century Gothic"/>
          <w:lang w:val="en-US"/>
        </w:rPr>
        <w:t>6.1</w:t>
      </w:r>
      <w:r w:rsidR="006B1857" w:rsidRPr="004A1868">
        <w:rPr>
          <w:rFonts w:ascii="Century Gothic" w:hAnsi="Century Gothic"/>
          <w:lang w:val="en-US"/>
        </w:rPr>
        <w:tab/>
      </w:r>
      <w:r w:rsidR="001113F0" w:rsidRPr="004A1868">
        <w:rPr>
          <w:rFonts w:ascii="Century Gothic" w:hAnsi="Century Gothic"/>
          <w:lang w:val="en-US"/>
        </w:rPr>
        <w:t>Dissiplinêre Verhore en Appèlaansoeke is, tensy deur die Voorsittende Beampte beperk of deur die reg verbied, oop vir bywoning deur persone wat oor Verblyfreg beskik.</w:t>
      </w:r>
    </w:p>
    <w:p w14:paraId="1C045F9E" w14:textId="7BF86E9C" w:rsidR="001113F0" w:rsidRPr="004A1868" w:rsidRDefault="001113F0" w:rsidP="001113F0">
      <w:pPr>
        <w:ind w:left="708" w:hanging="708"/>
        <w:jc w:val="both"/>
        <w:rPr>
          <w:rFonts w:ascii="Century Gothic" w:hAnsi="Century Gothic"/>
          <w:lang w:val="en-US"/>
        </w:rPr>
      </w:pPr>
      <w:r w:rsidRPr="004A1868">
        <w:rPr>
          <w:rFonts w:ascii="Century Gothic" w:hAnsi="Century Gothic"/>
          <w:lang w:val="en-US"/>
        </w:rPr>
        <w:t>6.2</w:t>
      </w:r>
      <w:r w:rsidRPr="004A1868">
        <w:rPr>
          <w:rFonts w:ascii="Century Gothic" w:hAnsi="Century Gothic"/>
          <w:lang w:val="en-US"/>
        </w:rPr>
        <w:tab/>
        <w:t xml:space="preserve">Die Voorsittende Beampte moet toesien dat waar die reg vereis dat verrigtinge </w:t>
      </w:r>
      <w:r w:rsidRPr="004A1868">
        <w:rPr>
          <w:rFonts w:ascii="Century Gothic" w:hAnsi="Century Gothic"/>
          <w:i/>
          <w:iCs/>
          <w:lang w:val="en-US"/>
        </w:rPr>
        <w:t>in camera</w:t>
      </w:r>
      <w:r w:rsidRPr="004A1868">
        <w:rPr>
          <w:rFonts w:ascii="Century Gothic" w:hAnsi="Century Gothic"/>
          <w:lang w:val="en-US"/>
        </w:rPr>
        <w:t xml:space="preserve"> moet plaasvind, daardie beginsels deur die Regspaneel toegepas word bykomstig tot die ander beginsels soos vervat in hierdie Dissiplinêre Kode. Vir duidelikheid, maar nie hiertoe beperk nie, word alle dissiplinêre sake vir algemene bywoning deur die publiek gesluit in die gevalle waar die beskuldigde ’n minderjarige is of waar daar ’n klag van ’n seksuele oortreding is.</w:t>
      </w:r>
    </w:p>
    <w:p w14:paraId="6F7BCC77" w14:textId="7E14A10A" w:rsidR="001113F0" w:rsidRPr="004A1868" w:rsidRDefault="001113F0" w:rsidP="00266AEB">
      <w:pPr>
        <w:ind w:left="708" w:hanging="708"/>
        <w:jc w:val="both"/>
        <w:rPr>
          <w:rFonts w:ascii="Century Gothic" w:hAnsi="Century Gothic"/>
          <w:lang w:val="en-US"/>
        </w:rPr>
      </w:pPr>
      <w:r w:rsidRPr="004A1868">
        <w:rPr>
          <w:rFonts w:ascii="Century Gothic" w:hAnsi="Century Gothic"/>
          <w:lang w:val="en-US"/>
        </w:rPr>
        <w:t>6.3</w:t>
      </w:r>
      <w:r w:rsidRPr="004A1868">
        <w:rPr>
          <w:rFonts w:ascii="Century Gothic" w:hAnsi="Century Gothic"/>
          <w:lang w:val="en-US"/>
        </w:rPr>
        <w:tab/>
        <w:t xml:space="preserve">Die Voorsittende Beampte het </w:t>
      </w:r>
      <w:r w:rsidR="004668A8" w:rsidRPr="004A1868">
        <w:rPr>
          <w:rFonts w:ascii="Century Gothic" w:hAnsi="Century Gothic"/>
          <w:lang w:val="en-US"/>
        </w:rPr>
        <w:t xml:space="preserve">in die volgende gevalle </w:t>
      </w:r>
      <w:r w:rsidRPr="004A1868">
        <w:rPr>
          <w:rFonts w:ascii="Century Gothic" w:hAnsi="Century Gothic"/>
          <w:lang w:val="en-US"/>
        </w:rPr>
        <w:t>die diskresie om bywoning van dissiplinêre sake algeheel</w:t>
      </w:r>
      <w:r w:rsidR="004E3A83" w:rsidRPr="004A1868">
        <w:rPr>
          <w:rFonts w:ascii="Century Gothic" w:hAnsi="Century Gothic"/>
          <w:lang w:val="en-US"/>
        </w:rPr>
        <w:t xml:space="preserve"> te</w:t>
      </w:r>
      <w:r w:rsidRPr="004A1868">
        <w:rPr>
          <w:rFonts w:ascii="Century Gothic" w:hAnsi="Century Gothic"/>
          <w:lang w:val="en-US"/>
        </w:rPr>
        <w:t xml:space="preserve"> verbied, of dit te beperk:</w:t>
      </w:r>
    </w:p>
    <w:p w14:paraId="6B8ECC35" w14:textId="77777777" w:rsidR="001113F0" w:rsidRPr="004A1868" w:rsidRDefault="001113F0" w:rsidP="001113F0">
      <w:pPr>
        <w:ind w:left="708"/>
        <w:jc w:val="both"/>
        <w:rPr>
          <w:rFonts w:ascii="Century Gothic" w:hAnsi="Century Gothic"/>
          <w:lang w:val="en-US"/>
        </w:rPr>
      </w:pPr>
      <w:r w:rsidRPr="004A1868">
        <w:rPr>
          <w:rFonts w:ascii="Century Gothic" w:hAnsi="Century Gothic"/>
          <w:lang w:val="en-US"/>
        </w:rPr>
        <w:t>6.3.1</w:t>
      </w:r>
      <w:r w:rsidRPr="004A1868">
        <w:rPr>
          <w:rFonts w:ascii="Century Gothic" w:hAnsi="Century Gothic"/>
          <w:lang w:val="en-US"/>
        </w:rPr>
        <w:tab/>
        <w:t>Waar dit in belang van goeie orde is.</w:t>
      </w:r>
    </w:p>
    <w:p w14:paraId="1E021040" w14:textId="77777777" w:rsidR="001113F0" w:rsidRPr="004A1868" w:rsidRDefault="001113F0" w:rsidP="001113F0">
      <w:pPr>
        <w:ind w:left="708"/>
        <w:jc w:val="both"/>
        <w:rPr>
          <w:rFonts w:ascii="Century Gothic" w:hAnsi="Century Gothic"/>
          <w:lang w:val="en-US"/>
        </w:rPr>
      </w:pPr>
      <w:r w:rsidRPr="004A1868">
        <w:rPr>
          <w:rFonts w:ascii="Century Gothic" w:hAnsi="Century Gothic"/>
          <w:lang w:val="en-US"/>
        </w:rPr>
        <w:t>6.3.2</w:t>
      </w:r>
      <w:r w:rsidRPr="004A1868">
        <w:rPr>
          <w:rFonts w:ascii="Century Gothic" w:hAnsi="Century Gothic"/>
          <w:lang w:val="en-US"/>
        </w:rPr>
        <w:tab/>
        <w:t>Waar dit in belang van publieke moraliteit is.</w:t>
      </w:r>
    </w:p>
    <w:p w14:paraId="4DD51536" w14:textId="77777777" w:rsidR="001113F0" w:rsidRPr="004A1868" w:rsidRDefault="001113F0" w:rsidP="001113F0">
      <w:pPr>
        <w:ind w:left="708"/>
        <w:jc w:val="both"/>
        <w:rPr>
          <w:rFonts w:ascii="Century Gothic" w:hAnsi="Century Gothic"/>
          <w:lang w:val="en-US"/>
        </w:rPr>
      </w:pPr>
      <w:r w:rsidRPr="004A1868">
        <w:rPr>
          <w:rFonts w:ascii="Century Gothic" w:hAnsi="Century Gothic"/>
          <w:lang w:val="en-US"/>
        </w:rPr>
        <w:t>6.3.3</w:t>
      </w:r>
      <w:r w:rsidRPr="004A1868">
        <w:rPr>
          <w:rFonts w:ascii="Century Gothic" w:hAnsi="Century Gothic"/>
          <w:lang w:val="en-US"/>
        </w:rPr>
        <w:tab/>
        <w:t>Waar dit in belang van die effektiewe uitvoering van die reg is.</w:t>
      </w:r>
    </w:p>
    <w:p w14:paraId="0EBAABF6" w14:textId="3334CF0C" w:rsidR="001113F0" w:rsidRPr="004A1868" w:rsidRDefault="001113F0" w:rsidP="001113F0">
      <w:pPr>
        <w:ind w:left="1416" w:hanging="708"/>
        <w:jc w:val="both"/>
        <w:rPr>
          <w:rFonts w:ascii="Century Gothic" w:hAnsi="Century Gothic"/>
          <w:lang w:val="en-US"/>
        </w:rPr>
      </w:pPr>
      <w:r w:rsidRPr="004A1868">
        <w:rPr>
          <w:rFonts w:ascii="Century Gothic" w:hAnsi="Century Gothic"/>
          <w:lang w:val="en-US"/>
        </w:rPr>
        <w:t>6.3.4</w:t>
      </w:r>
      <w:r w:rsidRPr="004A1868">
        <w:rPr>
          <w:rFonts w:ascii="Century Gothic" w:hAnsi="Century Gothic"/>
          <w:lang w:val="en-US"/>
        </w:rPr>
        <w:tab/>
        <w:t>Waar bywoning deur lede van die publiek ’n gevaar vir enige getuie of die beskuldigde mag inhou.</w:t>
      </w:r>
    </w:p>
    <w:p w14:paraId="0D2721FB" w14:textId="1BA8FEF2" w:rsidR="001113F0" w:rsidRPr="004A1868" w:rsidRDefault="001113F0" w:rsidP="001113F0">
      <w:pPr>
        <w:ind w:left="1416" w:hanging="708"/>
        <w:jc w:val="both"/>
        <w:rPr>
          <w:rFonts w:ascii="Century Gothic" w:hAnsi="Century Gothic"/>
          <w:lang w:val="en-US"/>
        </w:rPr>
      </w:pPr>
      <w:r w:rsidRPr="004A1868">
        <w:rPr>
          <w:rFonts w:ascii="Century Gothic" w:hAnsi="Century Gothic"/>
          <w:lang w:val="en-US"/>
        </w:rPr>
        <w:t>6.3.5</w:t>
      </w:r>
      <w:r w:rsidRPr="004A1868">
        <w:rPr>
          <w:rFonts w:ascii="Century Gothic" w:hAnsi="Century Gothic"/>
          <w:lang w:val="en-US"/>
        </w:rPr>
        <w:tab/>
        <w:t>Waar ’n klaer insake ’n klag van afpersing of intimidasie moet getuig.</w:t>
      </w:r>
    </w:p>
    <w:p w14:paraId="128C4AFA" w14:textId="6D7F5D50" w:rsidR="001113F0" w:rsidRPr="004A1868" w:rsidRDefault="001113F0" w:rsidP="001113F0">
      <w:pPr>
        <w:ind w:left="1416" w:hanging="708"/>
        <w:jc w:val="both"/>
        <w:rPr>
          <w:rFonts w:ascii="Century Gothic" w:hAnsi="Century Gothic"/>
          <w:lang w:val="en-US"/>
        </w:rPr>
      </w:pPr>
      <w:r w:rsidRPr="004A1868">
        <w:rPr>
          <w:rFonts w:ascii="Century Gothic" w:hAnsi="Century Gothic"/>
          <w:lang w:val="en-US"/>
        </w:rPr>
        <w:t>6.3.6</w:t>
      </w:r>
      <w:r w:rsidRPr="004A1868">
        <w:rPr>
          <w:rFonts w:ascii="Century Gothic" w:hAnsi="Century Gothic"/>
          <w:lang w:val="en-US"/>
        </w:rPr>
        <w:tab/>
        <w:t>Waar die klaer of ’n getuie ’n minderjarige is.</w:t>
      </w:r>
    </w:p>
    <w:p w14:paraId="0193C4AE" w14:textId="5F02A322" w:rsidR="001113F0" w:rsidRPr="004A1868" w:rsidRDefault="001113F0" w:rsidP="001113F0">
      <w:pPr>
        <w:ind w:left="708" w:hanging="708"/>
        <w:jc w:val="both"/>
        <w:rPr>
          <w:rFonts w:ascii="Century Gothic" w:hAnsi="Century Gothic"/>
          <w:lang w:val="en-US"/>
        </w:rPr>
      </w:pPr>
      <w:r w:rsidRPr="004A1868">
        <w:rPr>
          <w:rFonts w:ascii="Century Gothic" w:hAnsi="Century Gothic"/>
          <w:lang w:val="en-US"/>
        </w:rPr>
        <w:lastRenderedPageBreak/>
        <w:t>6.4</w:t>
      </w:r>
      <w:r w:rsidRPr="004A1868">
        <w:rPr>
          <w:rFonts w:ascii="Century Gothic" w:hAnsi="Century Gothic"/>
          <w:lang w:val="en-US"/>
        </w:rPr>
        <w:tab/>
        <w:t>Die bywoning van verrigtinge word deur die Voorsittende Beampte beperk deurdat ’n beperking op die getal van bywoners geplaas word, of dat slegs sekere waarnemers selektief die toestemming het om verrigtinge by te woon, of dat lede van die publiek sekere gedeeltes van die verrigtinge nie mag bywoon nie.</w:t>
      </w:r>
    </w:p>
    <w:p w14:paraId="5545C974" w14:textId="2784886A" w:rsidR="006B1857" w:rsidRPr="004A1868" w:rsidRDefault="001113F0" w:rsidP="001113F0">
      <w:pPr>
        <w:ind w:left="708" w:hanging="708"/>
        <w:jc w:val="both"/>
        <w:rPr>
          <w:rFonts w:ascii="Century Gothic" w:hAnsi="Century Gothic"/>
          <w:lang w:val="en-US"/>
        </w:rPr>
      </w:pPr>
      <w:r w:rsidRPr="004A1868">
        <w:rPr>
          <w:rFonts w:ascii="Century Gothic" w:hAnsi="Century Gothic"/>
          <w:lang w:val="en-US"/>
        </w:rPr>
        <w:t>6.5</w:t>
      </w:r>
      <w:r w:rsidRPr="004A1868">
        <w:rPr>
          <w:rFonts w:ascii="Century Gothic" w:hAnsi="Century Gothic"/>
          <w:lang w:val="en-US"/>
        </w:rPr>
        <w:tab/>
      </w:r>
      <w:r w:rsidR="006B1857" w:rsidRPr="004A1868">
        <w:rPr>
          <w:rFonts w:ascii="Century Gothic" w:hAnsi="Century Gothic"/>
          <w:lang w:val="en-US"/>
        </w:rPr>
        <w:t xml:space="preserve">Enige </w:t>
      </w:r>
      <w:r w:rsidRPr="004A1868">
        <w:rPr>
          <w:rFonts w:ascii="Century Gothic" w:hAnsi="Century Gothic"/>
          <w:lang w:val="en-US"/>
        </w:rPr>
        <w:t xml:space="preserve">lede van die publiek </w:t>
      </w:r>
      <w:r w:rsidR="006B1857" w:rsidRPr="004A1868">
        <w:rPr>
          <w:rFonts w:ascii="Century Gothic" w:hAnsi="Century Gothic"/>
          <w:lang w:val="en-US"/>
        </w:rPr>
        <w:t xml:space="preserve">wat </w:t>
      </w:r>
      <w:r w:rsidRPr="004A1868">
        <w:rPr>
          <w:rFonts w:ascii="Century Gothic" w:hAnsi="Century Gothic"/>
          <w:lang w:val="en-US"/>
        </w:rPr>
        <w:t xml:space="preserve">verrigtinge mag bywoon, </w:t>
      </w:r>
      <w:r w:rsidR="006B1857" w:rsidRPr="004A1868">
        <w:rPr>
          <w:rFonts w:ascii="Century Gothic" w:hAnsi="Century Gothic"/>
          <w:lang w:val="en-US"/>
        </w:rPr>
        <w:t xml:space="preserve">mag slegs as waarnemers </w:t>
      </w:r>
      <w:r w:rsidR="0080745F" w:rsidRPr="004A1868">
        <w:rPr>
          <w:rFonts w:ascii="Century Gothic" w:hAnsi="Century Gothic"/>
          <w:lang w:val="en-US"/>
        </w:rPr>
        <w:t>optree</w:t>
      </w:r>
      <w:r w:rsidR="006B1857" w:rsidRPr="004A1868">
        <w:rPr>
          <w:rFonts w:ascii="Century Gothic" w:hAnsi="Century Gothic"/>
          <w:lang w:val="en-US"/>
        </w:rPr>
        <w:t xml:space="preserve"> en sal te alle tye die gesag van die Voorsittende Beampte respekteer en sy of haar instruksies stiptelik navolg en uitvoer.</w:t>
      </w:r>
    </w:p>
    <w:p w14:paraId="714E568E" w14:textId="227205B4"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6.</w:t>
      </w:r>
      <w:r w:rsidR="001113F0" w:rsidRPr="004A1868">
        <w:rPr>
          <w:rFonts w:ascii="Century Gothic" w:hAnsi="Century Gothic"/>
          <w:lang w:val="en-US"/>
        </w:rPr>
        <w:t>6</w:t>
      </w:r>
      <w:r w:rsidR="006B1857" w:rsidRPr="004A1868">
        <w:rPr>
          <w:rFonts w:ascii="Century Gothic" w:hAnsi="Century Gothic"/>
          <w:lang w:val="en-US"/>
        </w:rPr>
        <w:tab/>
      </w:r>
      <w:r w:rsidR="001113F0" w:rsidRPr="004A1868">
        <w:rPr>
          <w:rFonts w:ascii="Century Gothic" w:hAnsi="Century Gothic"/>
          <w:lang w:val="en-US"/>
        </w:rPr>
        <w:t xml:space="preserve">Die Voorsittende Beampte mag </w:t>
      </w:r>
      <w:r w:rsidR="006B1857" w:rsidRPr="004A1868">
        <w:rPr>
          <w:rFonts w:ascii="Century Gothic" w:hAnsi="Century Gothic"/>
          <w:lang w:val="en-US"/>
        </w:rPr>
        <w:t xml:space="preserve">enige tyd </w:t>
      </w:r>
      <w:r w:rsidR="001113F0" w:rsidRPr="004A1868">
        <w:rPr>
          <w:rFonts w:ascii="Century Gothic" w:hAnsi="Century Gothic"/>
          <w:lang w:val="en-US"/>
        </w:rPr>
        <w:t xml:space="preserve">die bywoning van die verrigtinge deur ’n lid van die publiek, of ’n groep, of die algehele publiek opskort, beperk, of ander gepaste maatreëls rakende die bywoning daarvan uitreik </w:t>
      </w:r>
      <w:r w:rsidR="006B1857" w:rsidRPr="004A1868">
        <w:rPr>
          <w:rFonts w:ascii="Century Gothic" w:hAnsi="Century Gothic"/>
          <w:lang w:val="en-US"/>
        </w:rPr>
        <w:t xml:space="preserve">indien die Voorsittende Beampte van mening is dat dit nodig is vir goeie orde of </w:t>
      </w:r>
      <w:r w:rsidRPr="004A1868">
        <w:rPr>
          <w:rFonts w:ascii="Century Gothic" w:hAnsi="Century Gothic"/>
          <w:lang w:val="en-US"/>
        </w:rPr>
        <w:t xml:space="preserve">die </w:t>
      </w:r>
      <w:r w:rsidR="006B1857" w:rsidRPr="004A1868">
        <w:rPr>
          <w:rFonts w:ascii="Century Gothic" w:hAnsi="Century Gothic"/>
          <w:lang w:val="en-US"/>
        </w:rPr>
        <w:t>ordelike verloop van verrigtinge.</w:t>
      </w:r>
    </w:p>
    <w:p w14:paraId="53309E78" w14:textId="2CAE803A" w:rsidR="004D234B" w:rsidRPr="004A1868" w:rsidRDefault="004D234B" w:rsidP="00266AEB">
      <w:pPr>
        <w:ind w:left="708" w:hanging="708"/>
        <w:jc w:val="both"/>
        <w:rPr>
          <w:rFonts w:ascii="Century Gothic" w:hAnsi="Century Gothic"/>
          <w:lang w:val="en-US"/>
        </w:rPr>
      </w:pPr>
      <w:r w:rsidRPr="004A1868">
        <w:rPr>
          <w:rFonts w:ascii="Century Gothic" w:hAnsi="Century Gothic"/>
          <w:lang w:val="en-US"/>
        </w:rPr>
        <w:t>6.7</w:t>
      </w:r>
      <w:r w:rsidRPr="004A1868">
        <w:rPr>
          <w:rFonts w:ascii="Century Gothic" w:hAnsi="Century Gothic"/>
          <w:lang w:val="en-US"/>
        </w:rPr>
        <w:tab/>
        <w:t xml:space="preserve">’n Persoon, wat op enige tydstip ten tyde van </w:t>
      </w:r>
      <w:r w:rsidR="00FB32C3" w:rsidRPr="004A1868">
        <w:rPr>
          <w:rFonts w:ascii="Century Gothic" w:hAnsi="Century Gothic"/>
          <w:lang w:val="en-US"/>
        </w:rPr>
        <w:t xml:space="preserve">’n </w:t>
      </w:r>
      <w:r w:rsidR="00157638" w:rsidRPr="004A1868">
        <w:rPr>
          <w:rFonts w:ascii="Century Gothic" w:hAnsi="Century Gothic"/>
          <w:lang w:val="en-US"/>
        </w:rPr>
        <w:t>v</w:t>
      </w:r>
      <w:r w:rsidR="00FB32C3" w:rsidRPr="004A1868">
        <w:rPr>
          <w:rFonts w:ascii="Century Gothic" w:hAnsi="Century Gothic"/>
          <w:lang w:val="en-US"/>
        </w:rPr>
        <w:t xml:space="preserve">erhoor ’n getuie vir enige party </w:t>
      </w:r>
      <w:r w:rsidR="00B75986" w:rsidRPr="004A1868">
        <w:rPr>
          <w:rFonts w:ascii="Century Gothic" w:hAnsi="Century Gothic"/>
          <w:lang w:val="en-US"/>
        </w:rPr>
        <w:t>gaan wees, kan nie die verrigtinge as waarnemer bywoon nie.</w:t>
      </w:r>
    </w:p>
    <w:p w14:paraId="5FAFDD4F" w14:textId="371E4195" w:rsidR="009921B5" w:rsidRPr="004A1868" w:rsidRDefault="006B1857" w:rsidP="0059744B">
      <w:pPr>
        <w:ind w:left="708" w:hanging="708"/>
        <w:jc w:val="both"/>
        <w:rPr>
          <w:rFonts w:ascii="Century Gothic" w:hAnsi="Century Gothic"/>
          <w:lang w:val="en-US"/>
        </w:rPr>
      </w:pPr>
      <w:r w:rsidRPr="004A1868">
        <w:rPr>
          <w:rFonts w:ascii="Century Gothic" w:hAnsi="Century Gothic"/>
          <w:lang w:val="en-US"/>
        </w:rPr>
        <w:tab/>
      </w:r>
      <w:r w:rsidR="009921B5" w:rsidRPr="004A1868">
        <w:rPr>
          <w:rFonts w:ascii="Century Gothic" w:hAnsi="Century Gothic"/>
          <w:lang w:val="en-US"/>
        </w:rPr>
        <w:t xml:space="preserve"> </w:t>
      </w:r>
    </w:p>
    <w:p w14:paraId="03BB019D" w14:textId="76261B8C" w:rsidR="006B1857" w:rsidRPr="004A1868" w:rsidRDefault="006B1857" w:rsidP="00266AEB">
      <w:pPr>
        <w:jc w:val="both"/>
        <w:rPr>
          <w:rFonts w:ascii="Century Gothic" w:hAnsi="Century Gothic"/>
          <w:b/>
          <w:bCs/>
          <w:lang w:val="en-US"/>
        </w:rPr>
      </w:pPr>
      <w:bookmarkStart w:id="23" w:name="_Toc78970017"/>
      <w:r w:rsidRPr="004A1868">
        <w:rPr>
          <w:rFonts w:ascii="Century Gothic" w:hAnsi="Century Gothic"/>
          <w:b/>
          <w:bCs/>
          <w:lang w:val="en-US"/>
        </w:rPr>
        <w:t>B.</w:t>
      </w:r>
      <w:r w:rsidR="00EC7A4F" w:rsidRPr="004A1868">
        <w:rPr>
          <w:rFonts w:ascii="Century Gothic" w:hAnsi="Century Gothic"/>
          <w:b/>
          <w:bCs/>
          <w:lang w:val="en-US"/>
        </w:rPr>
        <w:t>7</w:t>
      </w:r>
      <w:r w:rsidRPr="004A1868">
        <w:rPr>
          <w:rFonts w:ascii="Century Gothic" w:hAnsi="Century Gothic"/>
          <w:b/>
          <w:bCs/>
          <w:lang w:val="en-US"/>
        </w:rPr>
        <w:tab/>
      </w:r>
      <w:r w:rsidR="00472747" w:rsidRPr="004A1868">
        <w:rPr>
          <w:rFonts w:ascii="Century Gothic" w:hAnsi="Century Gothic"/>
          <w:b/>
          <w:bCs/>
          <w:lang w:val="en-US"/>
        </w:rPr>
        <w:t>R</w:t>
      </w:r>
      <w:r w:rsidRPr="004A1868">
        <w:rPr>
          <w:rFonts w:ascii="Century Gothic" w:hAnsi="Century Gothic"/>
          <w:b/>
          <w:bCs/>
          <w:lang w:val="en-US"/>
        </w:rPr>
        <w:t>ekords</w:t>
      </w:r>
      <w:bookmarkEnd w:id="23"/>
      <w:r w:rsidR="00472747" w:rsidRPr="004A1868">
        <w:rPr>
          <w:rFonts w:ascii="Century Gothic" w:hAnsi="Century Gothic"/>
          <w:b/>
          <w:bCs/>
          <w:lang w:val="en-US"/>
        </w:rPr>
        <w:t xml:space="preserve"> en Opnames van Dissiplinêre Verhore, asook Hantering van Inligting</w:t>
      </w:r>
    </w:p>
    <w:p w14:paraId="383992A4" w14:textId="5AD052B9"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7.1</w:t>
      </w:r>
      <w:r w:rsidR="006B1857" w:rsidRPr="004A1868">
        <w:rPr>
          <w:rFonts w:ascii="Century Gothic" w:hAnsi="Century Gothic"/>
          <w:lang w:val="en-US"/>
        </w:rPr>
        <w:tab/>
        <w:t xml:space="preserve">Volledige rekords van alle </w:t>
      </w:r>
      <w:r w:rsidR="00962EE6" w:rsidRPr="004A1868">
        <w:rPr>
          <w:rFonts w:ascii="Century Gothic" w:hAnsi="Century Gothic"/>
          <w:lang w:val="en-US"/>
        </w:rPr>
        <w:t xml:space="preserve">dissiplinêre </w:t>
      </w:r>
      <w:r w:rsidR="0080745F" w:rsidRPr="004A1868">
        <w:rPr>
          <w:rFonts w:ascii="Century Gothic" w:hAnsi="Century Gothic"/>
          <w:lang w:val="en-US"/>
        </w:rPr>
        <w:t xml:space="preserve">sake </w:t>
      </w:r>
      <w:r w:rsidR="006B1857" w:rsidRPr="004A1868">
        <w:rPr>
          <w:rFonts w:ascii="Century Gothic" w:hAnsi="Century Gothic"/>
          <w:lang w:val="en-US"/>
        </w:rPr>
        <w:t xml:space="preserve">moet vir minstens </w:t>
      </w:r>
      <w:r w:rsidR="0080745F" w:rsidRPr="004A1868">
        <w:rPr>
          <w:rFonts w:ascii="Century Gothic" w:hAnsi="Century Gothic"/>
          <w:lang w:val="en-US"/>
        </w:rPr>
        <w:t>5 (vyf)</w:t>
      </w:r>
      <w:r w:rsidR="006B1857" w:rsidRPr="004A1868">
        <w:rPr>
          <w:rFonts w:ascii="Century Gothic" w:hAnsi="Century Gothic"/>
          <w:lang w:val="en-US"/>
        </w:rPr>
        <w:t xml:space="preserve"> jaar deur die </w:t>
      </w:r>
      <w:r w:rsidR="0080745F" w:rsidRPr="004A1868">
        <w:rPr>
          <w:rFonts w:ascii="Century Gothic" w:hAnsi="Century Gothic"/>
          <w:lang w:val="en-US"/>
        </w:rPr>
        <w:t>Hoof: Reg</w:t>
      </w:r>
      <w:r w:rsidR="00CC290E" w:rsidRPr="004A1868">
        <w:rPr>
          <w:rFonts w:ascii="Century Gothic" w:hAnsi="Century Gothic"/>
          <w:lang w:val="en-US"/>
        </w:rPr>
        <w:t>spleging</w:t>
      </w:r>
      <w:r w:rsidR="0080745F" w:rsidRPr="004A1868">
        <w:rPr>
          <w:rFonts w:ascii="Century Gothic" w:hAnsi="Century Gothic"/>
          <w:lang w:val="en-US"/>
        </w:rPr>
        <w:t xml:space="preserve"> </w:t>
      </w:r>
      <w:r w:rsidR="006B1857" w:rsidRPr="004A1868">
        <w:rPr>
          <w:rFonts w:ascii="Century Gothic" w:hAnsi="Century Gothic"/>
          <w:lang w:val="en-US"/>
        </w:rPr>
        <w:t xml:space="preserve">op ’n veilige plek geberg en bewaar word. </w:t>
      </w:r>
    </w:p>
    <w:p w14:paraId="13BB76AC" w14:textId="1E1B9562" w:rsidR="006B1857" w:rsidRPr="004A1868" w:rsidRDefault="00EC7A4F" w:rsidP="00266AEB">
      <w:pPr>
        <w:jc w:val="both"/>
        <w:rPr>
          <w:rFonts w:ascii="Century Gothic" w:hAnsi="Century Gothic"/>
          <w:lang w:val="en-US"/>
        </w:rPr>
      </w:pPr>
      <w:r w:rsidRPr="004A1868">
        <w:rPr>
          <w:rFonts w:ascii="Century Gothic" w:hAnsi="Century Gothic"/>
          <w:lang w:val="en-US"/>
        </w:rPr>
        <w:t>7.2</w:t>
      </w:r>
      <w:r w:rsidR="006B1857" w:rsidRPr="004A1868">
        <w:rPr>
          <w:rFonts w:ascii="Century Gothic" w:hAnsi="Century Gothic"/>
          <w:lang w:val="en-US"/>
        </w:rPr>
        <w:tab/>
        <w:t xml:space="preserve">Sodanige rekords word as vertroulik beskou en moet </w:t>
      </w:r>
      <w:r w:rsidR="00315726" w:rsidRPr="004A1868">
        <w:rPr>
          <w:rFonts w:ascii="Century Gothic" w:hAnsi="Century Gothic"/>
          <w:lang w:val="en-US"/>
        </w:rPr>
        <w:t>ook so</w:t>
      </w:r>
      <w:r w:rsidR="006B1857" w:rsidRPr="004A1868">
        <w:rPr>
          <w:rFonts w:ascii="Century Gothic" w:hAnsi="Century Gothic"/>
          <w:lang w:val="en-US"/>
        </w:rPr>
        <w:t xml:space="preserve"> hanteer word.</w:t>
      </w:r>
    </w:p>
    <w:p w14:paraId="19C456D7" w14:textId="40C337AC"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7.3</w:t>
      </w:r>
      <w:r w:rsidR="006B1857" w:rsidRPr="004A1868">
        <w:rPr>
          <w:rFonts w:ascii="Century Gothic" w:hAnsi="Century Gothic"/>
          <w:lang w:val="en-US"/>
        </w:rPr>
        <w:tab/>
        <w:t xml:space="preserve">Sodanige rekords sal nie vir algemene toegang of inspeksie of reprografering beskikbaar wees nie. Magtiging vir en aard en omvang van toegang tot rekords sal deur die </w:t>
      </w:r>
      <w:r w:rsidR="0080745F" w:rsidRPr="004A1868">
        <w:rPr>
          <w:rFonts w:ascii="Century Gothic" w:hAnsi="Century Gothic"/>
          <w:lang w:val="en-US"/>
        </w:rPr>
        <w:t>Hoof: Regsp</w:t>
      </w:r>
      <w:r w:rsidR="00CC290E" w:rsidRPr="004A1868">
        <w:rPr>
          <w:rFonts w:ascii="Century Gothic" w:hAnsi="Century Gothic"/>
          <w:lang w:val="en-US"/>
        </w:rPr>
        <w:t>leging</w:t>
      </w:r>
      <w:r w:rsidR="0080745F" w:rsidRPr="004A1868">
        <w:rPr>
          <w:rFonts w:ascii="Century Gothic" w:hAnsi="Century Gothic"/>
          <w:lang w:val="en-US"/>
        </w:rPr>
        <w:t xml:space="preserve"> </w:t>
      </w:r>
      <w:r w:rsidR="006B1857" w:rsidRPr="004A1868">
        <w:rPr>
          <w:rFonts w:ascii="Century Gothic" w:hAnsi="Century Gothic"/>
          <w:lang w:val="en-US"/>
        </w:rPr>
        <w:t>bepaal word.</w:t>
      </w:r>
    </w:p>
    <w:p w14:paraId="1F3969AC" w14:textId="285D4BE1" w:rsidR="00962EE6" w:rsidRPr="004A1868" w:rsidRDefault="00EC7A4F" w:rsidP="00266AEB">
      <w:pPr>
        <w:ind w:left="708" w:hanging="708"/>
        <w:jc w:val="both"/>
        <w:rPr>
          <w:rFonts w:ascii="Century Gothic" w:hAnsi="Century Gothic"/>
          <w:lang w:val="en-US"/>
        </w:rPr>
      </w:pPr>
      <w:r w:rsidRPr="004A1868">
        <w:rPr>
          <w:rFonts w:ascii="Century Gothic" w:hAnsi="Century Gothic"/>
          <w:lang w:val="en-US"/>
        </w:rPr>
        <w:t>7.4</w:t>
      </w:r>
      <w:r w:rsidR="006B1857" w:rsidRPr="004A1868">
        <w:rPr>
          <w:rFonts w:ascii="Century Gothic" w:hAnsi="Century Gothic"/>
          <w:lang w:val="en-US"/>
        </w:rPr>
        <w:tab/>
      </w:r>
      <w:r w:rsidR="00962EE6" w:rsidRPr="004A1868">
        <w:rPr>
          <w:rFonts w:ascii="Century Gothic" w:hAnsi="Century Gothic"/>
          <w:lang w:val="en-US"/>
        </w:rPr>
        <w:t xml:space="preserve">Afskrifte van rekords </w:t>
      </w:r>
      <w:r w:rsidR="006B1857" w:rsidRPr="004A1868">
        <w:rPr>
          <w:rFonts w:ascii="Century Gothic" w:hAnsi="Century Gothic"/>
          <w:lang w:val="en-US"/>
        </w:rPr>
        <w:t xml:space="preserve">van </w:t>
      </w:r>
      <w:r w:rsidR="00962EE6" w:rsidRPr="004A1868">
        <w:rPr>
          <w:rFonts w:ascii="Century Gothic" w:hAnsi="Century Gothic" w:cs="Cambria"/>
          <w:lang w:val="en-US"/>
        </w:rPr>
        <w:t>ŉ</w:t>
      </w:r>
      <w:r w:rsidR="006B1857" w:rsidRPr="004A1868">
        <w:rPr>
          <w:rFonts w:ascii="Century Gothic" w:hAnsi="Century Gothic"/>
          <w:lang w:val="en-US"/>
        </w:rPr>
        <w:t xml:space="preserve"> bepaalde </w:t>
      </w:r>
      <w:r w:rsidR="00962EE6" w:rsidRPr="004A1868">
        <w:rPr>
          <w:rFonts w:ascii="Century Gothic" w:hAnsi="Century Gothic"/>
          <w:lang w:val="en-US"/>
        </w:rPr>
        <w:t xml:space="preserve">dissiplinêre saak </w:t>
      </w:r>
      <w:r w:rsidR="006B1857" w:rsidRPr="004A1868">
        <w:rPr>
          <w:rFonts w:ascii="Century Gothic" w:hAnsi="Century Gothic"/>
          <w:lang w:val="en-US"/>
        </w:rPr>
        <w:t xml:space="preserve">kan aan </w:t>
      </w:r>
      <w:r w:rsidR="00962EE6" w:rsidRPr="004A1868">
        <w:rPr>
          <w:rFonts w:ascii="Century Gothic" w:hAnsi="Century Gothic"/>
          <w:lang w:val="en-US"/>
        </w:rPr>
        <w:t xml:space="preserve">beskuldigdes </w:t>
      </w:r>
      <w:r w:rsidR="006B1857" w:rsidRPr="004A1868">
        <w:rPr>
          <w:rFonts w:ascii="Century Gothic" w:hAnsi="Century Gothic"/>
          <w:lang w:val="en-US"/>
        </w:rPr>
        <w:t>beskikbaar gestel word vir appèl</w:t>
      </w:r>
      <w:r w:rsidRPr="004A1868">
        <w:rPr>
          <w:rFonts w:ascii="Century Gothic" w:hAnsi="Century Gothic"/>
          <w:lang w:val="en-US"/>
        </w:rPr>
        <w:t xml:space="preserve"> doeleindes</w:t>
      </w:r>
      <w:r w:rsidR="00962EE6" w:rsidRPr="004A1868">
        <w:rPr>
          <w:rFonts w:ascii="Century Gothic" w:hAnsi="Century Gothic"/>
          <w:lang w:val="en-US"/>
        </w:rPr>
        <w:t xml:space="preserve">. Beskuldigdes is egter nie geregtig op enige elektroniese opname / rekord van enige dissiplinêre saak nie, maar mag wel </w:t>
      </w:r>
      <w:r w:rsidR="001113F0" w:rsidRPr="004A1868">
        <w:rPr>
          <w:rFonts w:ascii="Century Gothic" w:hAnsi="Century Gothic"/>
          <w:lang w:val="en-US"/>
        </w:rPr>
        <w:t xml:space="preserve">op afspraak met die Kantoor vir Regspleging Kantoor en by sodanige kantoor </w:t>
      </w:r>
      <w:r w:rsidR="00962EE6" w:rsidRPr="004A1868">
        <w:rPr>
          <w:rFonts w:ascii="Century Gothic" w:hAnsi="Century Gothic"/>
          <w:lang w:val="en-US"/>
        </w:rPr>
        <w:t>daarna luister en notas maak en indien versoek teen betaling van die redelike kostes om die opname te transkribeer, sodanige transkripsie van die elektroniese opname / rekord van die dissiplinêre saak ontvang.</w:t>
      </w:r>
      <w:r w:rsidR="00F01A5E" w:rsidRPr="004A1868">
        <w:rPr>
          <w:rFonts w:ascii="Century Gothic" w:hAnsi="Century Gothic"/>
          <w:lang w:val="en-US"/>
        </w:rPr>
        <w:t xml:space="preserve"> Die geheel van die rekord sal getranskribeer word en nie slegs </w:t>
      </w:r>
      <w:r w:rsidR="00F01A5E" w:rsidRPr="004A1868">
        <w:rPr>
          <w:rFonts w:ascii="Century Gothic" w:hAnsi="Century Gothic" w:cs="Cambria"/>
          <w:lang w:val="en-US"/>
        </w:rPr>
        <w:t>ŉ</w:t>
      </w:r>
      <w:r w:rsidR="00F01A5E" w:rsidRPr="004A1868">
        <w:rPr>
          <w:rFonts w:ascii="Century Gothic" w:hAnsi="Century Gothic"/>
          <w:lang w:val="en-US"/>
        </w:rPr>
        <w:t xml:space="preserve"> gedeelte daarvan nie.</w:t>
      </w:r>
    </w:p>
    <w:p w14:paraId="7E5806A9" w14:textId="7A39FD11"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7.5</w:t>
      </w:r>
      <w:r w:rsidR="006B1857" w:rsidRPr="004A1868">
        <w:rPr>
          <w:rFonts w:ascii="Century Gothic" w:hAnsi="Century Gothic"/>
          <w:lang w:val="en-US"/>
        </w:rPr>
        <w:tab/>
        <w:t xml:space="preserve">Die finale uitslag van enige </w:t>
      </w:r>
      <w:r w:rsidR="00962EE6" w:rsidRPr="004A1868">
        <w:rPr>
          <w:rFonts w:ascii="Century Gothic" w:hAnsi="Century Gothic"/>
          <w:lang w:val="en-US"/>
        </w:rPr>
        <w:t xml:space="preserve">dissiplinêre saak, </w:t>
      </w:r>
      <w:r w:rsidR="006B1857" w:rsidRPr="004A1868">
        <w:rPr>
          <w:rFonts w:ascii="Century Gothic" w:hAnsi="Century Gothic"/>
          <w:lang w:val="en-US"/>
        </w:rPr>
        <w:t xml:space="preserve">welke inligting beperk word tot die </w:t>
      </w:r>
      <w:r w:rsidR="002E4767" w:rsidRPr="004A1868">
        <w:rPr>
          <w:rFonts w:ascii="Century Gothic" w:hAnsi="Century Gothic"/>
          <w:lang w:val="en-US"/>
        </w:rPr>
        <w:t xml:space="preserve">wesenlike feite, </w:t>
      </w:r>
      <w:r w:rsidR="006B1857" w:rsidRPr="004A1868">
        <w:rPr>
          <w:rFonts w:ascii="Century Gothic" w:hAnsi="Century Gothic"/>
          <w:lang w:val="en-US"/>
        </w:rPr>
        <w:t xml:space="preserve">finale bevinding en vonnis, sal na die afhandeling van die </w:t>
      </w:r>
      <w:r w:rsidR="00962EE6" w:rsidRPr="004A1868">
        <w:rPr>
          <w:rFonts w:ascii="Century Gothic" w:hAnsi="Century Gothic"/>
          <w:lang w:val="en-US"/>
        </w:rPr>
        <w:t xml:space="preserve">dissiplinêre saak </w:t>
      </w:r>
      <w:r w:rsidR="006B1857" w:rsidRPr="004A1868">
        <w:rPr>
          <w:rFonts w:ascii="Century Gothic" w:hAnsi="Century Gothic"/>
          <w:lang w:val="en-US"/>
        </w:rPr>
        <w:t xml:space="preserve">op versoek beskikbaar </w:t>
      </w:r>
      <w:r w:rsidRPr="004A1868">
        <w:rPr>
          <w:rFonts w:ascii="Century Gothic" w:hAnsi="Century Gothic"/>
          <w:lang w:val="en-US"/>
        </w:rPr>
        <w:t>gestel word</w:t>
      </w:r>
      <w:r w:rsidR="006B1857" w:rsidRPr="004A1868">
        <w:rPr>
          <w:rFonts w:ascii="Century Gothic" w:hAnsi="Century Gothic"/>
          <w:lang w:val="en-US"/>
        </w:rPr>
        <w:t xml:space="preserve"> </w:t>
      </w:r>
      <w:r w:rsidR="009921B5" w:rsidRPr="004A1868">
        <w:rPr>
          <w:rFonts w:ascii="Century Gothic" w:hAnsi="Century Gothic"/>
          <w:lang w:val="en-US"/>
        </w:rPr>
        <w:t>aa</w:t>
      </w:r>
      <w:r w:rsidR="00D21DC1" w:rsidRPr="004A1868">
        <w:rPr>
          <w:rFonts w:ascii="Century Gothic" w:hAnsi="Century Gothic"/>
          <w:lang w:val="en-US"/>
        </w:rPr>
        <w:t>n inwoners</w:t>
      </w:r>
      <w:r w:rsidR="009921B5" w:rsidRPr="004A1868">
        <w:rPr>
          <w:rFonts w:ascii="Century Gothic" w:hAnsi="Century Gothic"/>
          <w:lang w:val="en-US"/>
        </w:rPr>
        <w:t>, tensy publikasie ten aansien van enige party of getuie betrokke deur die reg verbied word.</w:t>
      </w:r>
    </w:p>
    <w:p w14:paraId="181EC762" w14:textId="364C1F6C" w:rsidR="00D21DC1" w:rsidRPr="004A1868" w:rsidRDefault="00EC7A4F" w:rsidP="00266AEB">
      <w:pPr>
        <w:ind w:left="708" w:hanging="708"/>
        <w:jc w:val="both"/>
        <w:rPr>
          <w:rFonts w:ascii="Century Gothic" w:hAnsi="Century Gothic"/>
          <w:lang w:val="en-US"/>
        </w:rPr>
      </w:pPr>
      <w:r w:rsidRPr="004A1868">
        <w:rPr>
          <w:rFonts w:ascii="Century Gothic" w:hAnsi="Century Gothic"/>
          <w:lang w:val="en-US"/>
        </w:rPr>
        <w:t>7.6</w:t>
      </w:r>
      <w:r w:rsidR="00D21DC1" w:rsidRPr="004A1868">
        <w:rPr>
          <w:rFonts w:ascii="Century Gothic" w:hAnsi="Century Gothic"/>
          <w:lang w:val="en-US"/>
        </w:rPr>
        <w:tab/>
      </w:r>
      <w:r w:rsidR="000E7A78" w:rsidRPr="004A1868">
        <w:rPr>
          <w:rFonts w:ascii="Century Gothic" w:hAnsi="Century Gothic"/>
          <w:lang w:val="en-US"/>
        </w:rPr>
        <w:t>Orania Regspleging en/of die Dorps</w:t>
      </w:r>
      <w:r w:rsidR="00712E63" w:rsidRPr="004A1868">
        <w:rPr>
          <w:rFonts w:ascii="Century Gothic" w:hAnsi="Century Gothic"/>
          <w:lang w:val="en-US"/>
        </w:rPr>
        <w:t>kantoor</w:t>
      </w:r>
      <w:r w:rsidR="00D21DC1" w:rsidRPr="004A1868">
        <w:rPr>
          <w:rFonts w:ascii="Century Gothic" w:hAnsi="Century Gothic"/>
          <w:lang w:val="en-US"/>
        </w:rPr>
        <w:t xml:space="preserve"> is geregtig om die uitslag van </w:t>
      </w:r>
      <w:r w:rsidRPr="004A1868">
        <w:rPr>
          <w:rFonts w:ascii="Century Gothic" w:hAnsi="Century Gothic" w:cs="Cambria"/>
          <w:lang w:val="en-US"/>
        </w:rPr>
        <w:t>ŉ</w:t>
      </w:r>
      <w:r w:rsidR="00D21DC1" w:rsidRPr="004A1868">
        <w:rPr>
          <w:rFonts w:ascii="Century Gothic" w:hAnsi="Century Gothic"/>
          <w:lang w:val="en-US"/>
        </w:rPr>
        <w:t xml:space="preserve"> verhoor binne die geledere van Orania se inwoners sowel as aan aandeelhouers te publiseer.</w:t>
      </w:r>
    </w:p>
    <w:p w14:paraId="08592978" w14:textId="76CDD00A" w:rsidR="00472747" w:rsidRPr="004A1868" w:rsidRDefault="00472747" w:rsidP="00266AEB">
      <w:pPr>
        <w:ind w:left="708" w:hanging="708"/>
        <w:jc w:val="both"/>
        <w:rPr>
          <w:rFonts w:ascii="Century Gothic" w:hAnsi="Century Gothic"/>
          <w:lang w:val="en-US"/>
        </w:rPr>
      </w:pPr>
      <w:r w:rsidRPr="004A1868">
        <w:rPr>
          <w:rFonts w:ascii="Century Gothic" w:hAnsi="Century Gothic"/>
          <w:lang w:val="en-US"/>
        </w:rPr>
        <w:t>7.7</w:t>
      </w:r>
      <w:r w:rsidRPr="004A1868">
        <w:rPr>
          <w:rFonts w:ascii="Century Gothic" w:hAnsi="Century Gothic"/>
          <w:lang w:val="en-US"/>
        </w:rPr>
        <w:tab/>
        <w:t xml:space="preserve">Die Voorsittende Beampte ten tyde van ’n </w:t>
      </w:r>
      <w:r w:rsidR="00C44FB8" w:rsidRPr="004A1868">
        <w:rPr>
          <w:rFonts w:ascii="Century Gothic" w:hAnsi="Century Gothic"/>
          <w:lang w:val="en-US"/>
        </w:rPr>
        <w:t xml:space="preserve">Dissiplinêre Verhoor </w:t>
      </w:r>
      <w:r w:rsidRPr="004A1868">
        <w:rPr>
          <w:rFonts w:ascii="Century Gothic" w:hAnsi="Century Gothic"/>
          <w:lang w:val="en-US"/>
        </w:rPr>
        <w:t xml:space="preserve">of ’n Appèlverhoor, of die aanklaer ten tyde van ’n Rondetafelgesprek, moet </w:t>
      </w:r>
      <w:r w:rsidRPr="004A1868">
        <w:rPr>
          <w:rFonts w:ascii="Century Gothic" w:hAnsi="Century Gothic"/>
          <w:lang w:val="en-US"/>
        </w:rPr>
        <w:lastRenderedPageBreak/>
        <w:t>toesien dat die verrigtinge elektronies opgeneem word. Beraadslaging tussen lede van ’n paneel word nie elektronies opgeneem nie.</w:t>
      </w:r>
    </w:p>
    <w:p w14:paraId="24F71D78" w14:textId="642A9C33" w:rsidR="000E7A78" w:rsidRPr="004A1868" w:rsidRDefault="00472747" w:rsidP="00266AEB">
      <w:pPr>
        <w:ind w:left="708" w:hanging="708"/>
        <w:jc w:val="both"/>
        <w:rPr>
          <w:rFonts w:ascii="Century Gothic" w:hAnsi="Century Gothic"/>
          <w:lang w:val="en-US"/>
        </w:rPr>
      </w:pPr>
      <w:r w:rsidRPr="004A1868">
        <w:rPr>
          <w:rFonts w:ascii="Century Gothic" w:hAnsi="Century Gothic"/>
          <w:lang w:val="en-US"/>
        </w:rPr>
        <w:t>7.8</w:t>
      </w:r>
      <w:r w:rsidRPr="004A1868">
        <w:rPr>
          <w:rFonts w:ascii="Century Gothic" w:hAnsi="Century Gothic"/>
          <w:lang w:val="en-US"/>
        </w:rPr>
        <w:tab/>
        <w:t>Die Hoof: Regspleging moet toesien dat alle elektroniese opnames dienooreenkomstig as rekords van dissiplinêre sake vir ’n tydperk van minstens 5 (vyf) jaar veilig bewaar word.</w:t>
      </w:r>
    </w:p>
    <w:p w14:paraId="225FBB97" w14:textId="77777777" w:rsidR="00EC7A4F" w:rsidRPr="004A1868" w:rsidRDefault="00EC7A4F" w:rsidP="00266AEB">
      <w:pPr>
        <w:ind w:left="708" w:hanging="708"/>
        <w:jc w:val="both"/>
        <w:rPr>
          <w:rFonts w:ascii="Century Gothic" w:hAnsi="Century Gothic"/>
          <w:lang w:val="en-US"/>
        </w:rPr>
      </w:pPr>
    </w:p>
    <w:p w14:paraId="69966C63" w14:textId="036C59E0" w:rsidR="00EC7A4F" w:rsidRPr="004A1868" w:rsidRDefault="00EC7A4F" w:rsidP="00266AEB">
      <w:pPr>
        <w:ind w:left="708" w:hanging="708"/>
        <w:jc w:val="both"/>
        <w:rPr>
          <w:rFonts w:ascii="Century Gothic" w:hAnsi="Century Gothic"/>
          <w:b/>
          <w:bCs/>
          <w:lang w:val="en-US"/>
        </w:rPr>
      </w:pPr>
      <w:r w:rsidRPr="004A1868">
        <w:rPr>
          <w:rFonts w:ascii="Century Gothic" w:hAnsi="Century Gothic"/>
          <w:b/>
          <w:bCs/>
          <w:lang w:val="en-US"/>
        </w:rPr>
        <w:t>B.8</w:t>
      </w:r>
      <w:r w:rsidRPr="004A1868">
        <w:rPr>
          <w:rFonts w:ascii="Century Gothic" w:hAnsi="Century Gothic"/>
          <w:b/>
          <w:bCs/>
          <w:lang w:val="en-US"/>
        </w:rPr>
        <w:tab/>
        <w:t xml:space="preserve">Dissiplinêre sake bestaan uit </w:t>
      </w:r>
      <w:r w:rsidR="0083307A" w:rsidRPr="004A1868">
        <w:rPr>
          <w:rFonts w:ascii="Century Gothic" w:hAnsi="Century Gothic"/>
          <w:b/>
          <w:bCs/>
          <w:lang w:val="en-US"/>
        </w:rPr>
        <w:t>Dissiplinêre Rondetafels</w:t>
      </w:r>
      <w:r w:rsidRPr="004A1868">
        <w:rPr>
          <w:rFonts w:ascii="Century Gothic" w:hAnsi="Century Gothic"/>
          <w:b/>
          <w:bCs/>
          <w:lang w:val="en-US"/>
        </w:rPr>
        <w:t>, Dissiplinêre Verhore en App</w:t>
      </w:r>
      <w:r w:rsidRPr="004A1868">
        <w:rPr>
          <w:rFonts w:ascii="Century Gothic" w:hAnsi="Century Gothic" w:cstheme="minorHAnsi"/>
          <w:b/>
          <w:bCs/>
          <w:lang w:val="en-US"/>
        </w:rPr>
        <w:t>è</w:t>
      </w:r>
      <w:r w:rsidRPr="004A1868">
        <w:rPr>
          <w:rFonts w:ascii="Century Gothic" w:hAnsi="Century Gothic"/>
          <w:b/>
          <w:bCs/>
          <w:lang w:val="en-US"/>
        </w:rPr>
        <w:t xml:space="preserve">lverhore </w:t>
      </w:r>
    </w:p>
    <w:p w14:paraId="55F491AD" w14:textId="12BFB89F" w:rsidR="00EC7A4F" w:rsidRPr="004A1868" w:rsidRDefault="00EC7A4F" w:rsidP="00266AEB">
      <w:pPr>
        <w:ind w:left="708" w:hanging="708"/>
        <w:jc w:val="both"/>
        <w:rPr>
          <w:rFonts w:ascii="Century Gothic" w:hAnsi="Century Gothic"/>
          <w:lang w:val="en-US"/>
        </w:rPr>
      </w:pPr>
      <w:r w:rsidRPr="004A1868">
        <w:rPr>
          <w:rFonts w:ascii="Century Gothic" w:hAnsi="Century Gothic"/>
          <w:lang w:val="en-US"/>
        </w:rPr>
        <w:t>8.1</w:t>
      </w:r>
      <w:r w:rsidRPr="004A1868">
        <w:rPr>
          <w:rFonts w:ascii="Century Gothic" w:hAnsi="Century Gothic"/>
          <w:lang w:val="en-US"/>
        </w:rPr>
        <w:tab/>
      </w:r>
      <w:r w:rsidRPr="004A1868">
        <w:rPr>
          <w:rFonts w:ascii="Century Gothic" w:hAnsi="Century Gothic" w:cs="Cambria"/>
          <w:lang w:val="en-US"/>
        </w:rPr>
        <w:t>ŉ</w:t>
      </w:r>
      <w:r w:rsidRPr="004A1868">
        <w:rPr>
          <w:rFonts w:ascii="Century Gothic" w:hAnsi="Century Gothic"/>
          <w:lang w:val="en-US"/>
        </w:rPr>
        <w:t xml:space="preserve"> Verwysing na dissiplin</w:t>
      </w:r>
      <w:r w:rsidRPr="004A1868">
        <w:rPr>
          <w:rFonts w:ascii="Century Gothic" w:hAnsi="Century Gothic" w:cs="Grotesque"/>
          <w:lang w:val="en-US"/>
        </w:rPr>
        <w:t>ê</w:t>
      </w:r>
      <w:r w:rsidRPr="004A1868">
        <w:rPr>
          <w:rFonts w:ascii="Century Gothic" w:hAnsi="Century Gothic"/>
          <w:lang w:val="en-US"/>
        </w:rPr>
        <w:t>re sake is</w:t>
      </w:r>
      <w:r w:rsidR="00C44FB8" w:rsidRPr="004A1868">
        <w:rPr>
          <w:rFonts w:ascii="Century Gothic" w:hAnsi="Century Gothic"/>
          <w:lang w:val="en-US"/>
        </w:rPr>
        <w:t>,</w:t>
      </w:r>
      <w:r w:rsidRPr="004A1868">
        <w:rPr>
          <w:rFonts w:ascii="Century Gothic" w:hAnsi="Century Gothic"/>
          <w:lang w:val="en-US"/>
        </w:rPr>
        <w:t xml:space="preserve"> afhangend van die geval</w:t>
      </w:r>
      <w:r w:rsidR="00C44FB8" w:rsidRPr="004A1868">
        <w:rPr>
          <w:rFonts w:ascii="Century Gothic" w:hAnsi="Century Gothic"/>
          <w:lang w:val="en-US"/>
        </w:rPr>
        <w:t>,</w:t>
      </w:r>
      <w:r w:rsidRPr="004A1868">
        <w:rPr>
          <w:rFonts w:ascii="Century Gothic" w:hAnsi="Century Gothic"/>
          <w:lang w:val="en-US"/>
        </w:rPr>
        <w:t xml:space="preserve">  </w:t>
      </w:r>
      <w:r w:rsidRPr="004A1868">
        <w:rPr>
          <w:rFonts w:ascii="Century Gothic" w:hAnsi="Century Gothic" w:cs="Cambria"/>
          <w:lang w:val="en-US"/>
        </w:rPr>
        <w:t>ŉ</w:t>
      </w:r>
      <w:r w:rsidRPr="004A1868">
        <w:rPr>
          <w:rFonts w:ascii="Century Gothic" w:hAnsi="Century Gothic"/>
          <w:lang w:val="en-US"/>
        </w:rPr>
        <w:t xml:space="preserve"> verwysing na </w:t>
      </w:r>
      <w:r w:rsidRPr="004A1868">
        <w:rPr>
          <w:rFonts w:ascii="Century Gothic" w:hAnsi="Century Gothic" w:cstheme="minorHAnsi"/>
          <w:lang w:val="en-US"/>
        </w:rPr>
        <w:t>ó</w:t>
      </w:r>
      <w:r w:rsidRPr="004A1868">
        <w:rPr>
          <w:rFonts w:ascii="Century Gothic" w:hAnsi="Century Gothic"/>
          <w:lang w:val="en-US"/>
        </w:rPr>
        <w:t xml:space="preserve">f </w:t>
      </w:r>
      <w:r w:rsidR="0083307A" w:rsidRPr="004A1868">
        <w:rPr>
          <w:rFonts w:ascii="Century Gothic" w:hAnsi="Century Gothic"/>
          <w:lang w:val="en-US"/>
        </w:rPr>
        <w:t>Dissiplinêre Rondetafels</w:t>
      </w:r>
      <w:r w:rsidRPr="004A1868">
        <w:rPr>
          <w:rFonts w:ascii="Century Gothic" w:hAnsi="Century Gothic"/>
          <w:lang w:val="en-US"/>
        </w:rPr>
        <w:t xml:space="preserve">, </w:t>
      </w:r>
      <w:r w:rsidRPr="004A1868">
        <w:rPr>
          <w:rFonts w:ascii="Century Gothic" w:hAnsi="Century Gothic" w:cstheme="minorHAnsi"/>
          <w:lang w:val="en-US"/>
        </w:rPr>
        <w:t>ó</w:t>
      </w:r>
      <w:r w:rsidRPr="004A1868">
        <w:rPr>
          <w:rFonts w:ascii="Century Gothic" w:hAnsi="Century Gothic"/>
          <w:lang w:val="en-US"/>
        </w:rPr>
        <w:t xml:space="preserve">f Dissiplinêre Verhore, </w:t>
      </w:r>
      <w:r w:rsidRPr="004A1868">
        <w:rPr>
          <w:rFonts w:ascii="Century Gothic" w:hAnsi="Century Gothic" w:cstheme="minorHAnsi"/>
          <w:lang w:val="en-US"/>
        </w:rPr>
        <w:t>ó</w:t>
      </w:r>
      <w:r w:rsidRPr="004A1868">
        <w:rPr>
          <w:rFonts w:ascii="Century Gothic" w:hAnsi="Century Gothic"/>
          <w:lang w:val="en-US"/>
        </w:rPr>
        <w:t xml:space="preserve">f Appèlverhore, </w:t>
      </w:r>
      <w:r w:rsidRPr="004A1868">
        <w:rPr>
          <w:rFonts w:ascii="Century Gothic" w:hAnsi="Century Gothic" w:cstheme="minorHAnsi"/>
          <w:lang w:val="en-US"/>
        </w:rPr>
        <w:t>ó</w:t>
      </w:r>
      <w:r w:rsidRPr="004A1868">
        <w:rPr>
          <w:rFonts w:ascii="Century Gothic" w:hAnsi="Century Gothic"/>
          <w:lang w:val="en-US"/>
        </w:rPr>
        <w:t xml:space="preserve">f as versamelde begrip vir al die voorafgaande. </w:t>
      </w:r>
    </w:p>
    <w:p w14:paraId="2CEA99F4" w14:textId="7217535E" w:rsidR="00EC7A4F" w:rsidRPr="004A1868" w:rsidRDefault="00EC7A4F" w:rsidP="00266AEB">
      <w:pPr>
        <w:ind w:left="708" w:hanging="708"/>
        <w:jc w:val="both"/>
        <w:rPr>
          <w:rFonts w:ascii="Century Gothic" w:hAnsi="Century Gothic"/>
          <w:lang w:val="en-US"/>
        </w:rPr>
      </w:pPr>
      <w:r w:rsidRPr="004A1868">
        <w:rPr>
          <w:rFonts w:ascii="Century Gothic" w:hAnsi="Century Gothic"/>
          <w:lang w:val="en-US"/>
        </w:rPr>
        <w:t>8.2</w:t>
      </w:r>
      <w:r w:rsidRPr="004A1868">
        <w:rPr>
          <w:rFonts w:ascii="Century Gothic" w:hAnsi="Century Gothic"/>
          <w:lang w:val="en-US"/>
        </w:rPr>
        <w:tab/>
      </w:r>
      <w:r w:rsidR="0083307A" w:rsidRPr="004A1868">
        <w:rPr>
          <w:rFonts w:ascii="Century Gothic" w:hAnsi="Century Gothic"/>
          <w:lang w:val="en-US"/>
        </w:rPr>
        <w:t>Dissiplinêre Rondetafels</w:t>
      </w:r>
      <w:r w:rsidRPr="004A1868">
        <w:rPr>
          <w:rFonts w:ascii="Century Gothic" w:hAnsi="Century Gothic"/>
          <w:lang w:val="en-US"/>
        </w:rPr>
        <w:t xml:space="preserve"> </w:t>
      </w:r>
      <w:r w:rsidR="0083307A" w:rsidRPr="004A1868">
        <w:rPr>
          <w:rFonts w:ascii="Century Gothic" w:hAnsi="Century Gothic"/>
          <w:lang w:val="en-US"/>
        </w:rPr>
        <w:t xml:space="preserve">(of Rondetafelgesprekke) </w:t>
      </w:r>
      <w:r w:rsidRPr="004A1868">
        <w:rPr>
          <w:rFonts w:ascii="Century Gothic" w:hAnsi="Century Gothic"/>
          <w:lang w:val="en-US"/>
        </w:rPr>
        <w:t xml:space="preserve">word deur die Hoof: Regspleging, of sy gevolmagtigde, met beskuldigdes gevoer aan die hand van die omstandighede en prosedure soos in hierdie Dissiplinêre Kode uiteengesit. Die Regspaneel is nie, tensy die Hoof: Regspleging anders besluit, by Rondetafelgesprekke betrokke nie. </w:t>
      </w:r>
    </w:p>
    <w:p w14:paraId="6E07A014" w14:textId="7C68850B" w:rsidR="00EC7A4F" w:rsidRPr="004A1868" w:rsidRDefault="00EC7A4F" w:rsidP="00266AEB">
      <w:pPr>
        <w:ind w:left="708" w:hanging="708"/>
        <w:jc w:val="both"/>
        <w:rPr>
          <w:rFonts w:ascii="Century Gothic" w:hAnsi="Century Gothic"/>
          <w:lang w:val="en-US"/>
        </w:rPr>
      </w:pPr>
      <w:r w:rsidRPr="004A1868">
        <w:rPr>
          <w:rFonts w:ascii="Century Gothic" w:hAnsi="Century Gothic"/>
          <w:lang w:val="en-US"/>
        </w:rPr>
        <w:t>8.3</w:t>
      </w:r>
      <w:r w:rsidRPr="004A1868">
        <w:rPr>
          <w:rFonts w:ascii="Century Gothic" w:hAnsi="Century Gothic"/>
          <w:lang w:val="en-US"/>
        </w:rPr>
        <w:tab/>
      </w:r>
      <w:r w:rsidRPr="004A1868">
        <w:rPr>
          <w:rFonts w:ascii="Century Gothic" w:hAnsi="Century Gothic" w:cs="Cambria"/>
          <w:lang w:val="en-US"/>
        </w:rPr>
        <w:t>ŉ</w:t>
      </w:r>
      <w:r w:rsidRPr="004A1868">
        <w:rPr>
          <w:rFonts w:ascii="Century Gothic" w:hAnsi="Century Gothic"/>
          <w:lang w:val="en-US"/>
        </w:rPr>
        <w:t xml:space="preserve"> </w:t>
      </w:r>
      <w:r w:rsidR="00C44FB8" w:rsidRPr="004A1868">
        <w:rPr>
          <w:rFonts w:ascii="Century Gothic" w:hAnsi="Century Gothic"/>
          <w:lang w:val="en-US"/>
        </w:rPr>
        <w:t xml:space="preserve">Dissiplinêre Verhoor </w:t>
      </w:r>
      <w:r w:rsidRPr="004A1868">
        <w:rPr>
          <w:rFonts w:ascii="Century Gothic" w:hAnsi="Century Gothic"/>
          <w:lang w:val="en-US"/>
        </w:rPr>
        <w:t xml:space="preserve">geskied voor </w:t>
      </w:r>
      <w:r w:rsidR="00C44FB8" w:rsidRPr="004A1868">
        <w:rPr>
          <w:rFonts w:ascii="Century Gothic" w:hAnsi="Century Gothic"/>
          <w:lang w:val="en-US"/>
        </w:rPr>
        <w:t>‘n</w:t>
      </w:r>
      <w:r w:rsidRPr="004A1868">
        <w:rPr>
          <w:rFonts w:ascii="Century Gothic" w:hAnsi="Century Gothic"/>
          <w:lang w:val="en-US"/>
        </w:rPr>
        <w:t xml:space="preserve"> Verhoorpaneel ingevolge die prosedure soos in hierdie Dissiplinêre Kode uiteengesit.</w:t>
      </w:r>
    </w:p>
    <w:p w14:paraId="61340306" w14:textId="03CF760D" w:rsidR="00EC7A4F" w:rsidRPr="004A1868" w:rsidRDefault="00EC7A4F" w:rsidP="00266AEB">
      <w:pPr>
        <w:ind w:left="708" w:hanging="708"/>
        <w:jc w:val="both"/>
        <w:rPr>
          <w:rFonts w:ascii="Century Gothic" w:hAnsi="Century Gothic"/>
          <w:lang w:val="en-US"/>
        </w:rPr>
      </w:pPr>
      <w:r w:rsidRPr="004A1868">
        <w:rPr>
          <w:rFonts w:ascii="Century Gothic" w:hAnsi="Century Gothic"/>
          <w:lang w:val="en-US"/>
        </w:rPr>
        <w:t>8.4</w:t>
      </w:r>
      <w:r w:rsidRPr="004A1868">
        <w:rPr>
          <w:rFonts w:ascii="Century Gothic" w:hAnsi="Century Gothic"/>
          <w:lang w:val="en-US"/>
        </w:rPr>
        <w:tab/>
        <w:t xml:space="preserve">’n Appèlverhoor geskied voor </w:t>
      </w:r>
      <w:r w:rsidR="00C44FB8" w:rsidRPr="004A1868">
        <w:rPr>
          <w:rFonts w:ascii="Century Gothic" w:hAnsi="Century Gothic"/>
          <w:lang w:val="en-US"/>
        </w:rPr>
        <w:t>‘n</w:t>
      </w:r>
      <w:r w:rsidRPr="004A1868">
        <w:rPr>
          <w:rFonts w:ascii="Century Gothic" w:hAnsi="Century Gothic"/>
          <w:lang w:val="en-US"/>
        </w:rPr>
        <w:t xml:space="preserve"> Appèlpaneel ingevolge die prosedure soos in hierdie Dissiplinêre Kode uiteengesit.</w:t>
      </w:r>
    </w:p>
    <w:p w14:paraId="30221557" w14:textId="77777777" w:rsidR="00EC7A4F" w:rsidRPr="004A1868" w:rsidRDefault="00EC7A4F" w:rsidP="00266AEB">
      <w:pPr>
        <w:ind w:left="708" w:hanging="708"/>
        <w:jc w:val="both"/>
        <w:rPr>
          <w:rFonts w:ascii="Century Gothic" w:hAnsi="Century Gothic"/>
          <w:lang w:val="en-US"/>
        </w:rPr>
      </w:pPr>
    </w:p>
    <w:p w14:paraId="1204705E" w14:textId="14A6C736" w:rsidR="006B1857" w:rsidRPr="004A1868" w:rsidRDefault="006B1857" w:rsidP="00266AEB">
      <w:pPr>
        <w:jc w:val="both"/>
        <w:rPr>
          <w:rFonts w:ascii="Century Gothic" w:hAnsi="Century Gothic"/>
          <w:b/>
          <w:bCs/>
          <w:lang w:val="en-US"/>
        </w:rPr>
      </w:pPr>
      <w:bookmarkStart w:id="24" w:name="_Toc78970018"/>
      <w:r w:rsidRPr="004A1868">
        <w:rPr>
          <w:rFonts w:ascii="Century Gothic" w:hAnsi="Century Gothic"/>
          <w:b/>
          <w:bCs/>
          <w:lang w:val="en-US"/>
        </w:rPr>
        <w:t>B.</w:t>
      </w:r>
      <w:r w:rsidR="00EC7A4F" w:rsidRPr="004A1868">
        <w:rPr>
          <w:rFonts w:ascii="Century Gothic" w:hAnsi="Century Gothic"/>
          <w:b/>
          <w:bCs/>
          <w:lang w:val="en-US"/>
        </w:rPr>
        <w:t>9</w:t>
      </w:r>
      <w:r w:rsidRPr="004A1868">
        <w:rPr>
          <w:rFonts w:ascii="Century Gothic" w:hAnsi="Century Gothic"/>
          <w:b/>
          <w:bCs/>
          <w:lang w:val="en-US"/>
        </w:rPr>
        <w:tab/>
      </w:r>
      <w:bookmarkEnd w:id="24"/>
      <w:r w:rsidR="00C03CC4" w:rsidRPr="004A1868">
        <w:rPr>
          <w:rFonts w:ascii="Century Gothic" w:hAnsi="Century Gothic"/>
          <w:b/>
          <w:bCs/>
          <w:lang w:val="en-US"/>
        </w:rPr>
        <w:t>Verhoorpaneel en App</w:t>
      </w:r>
      <w:r w:rsidR="00C03CC4" w:rsidRPr="004A1868">
        <w:rPr>
          <w:rFonts w:ascii="Century Gothic" w:hAnsi="Century Gothic" w:cstheme="minorHAnsi"/>
          <w:b/>
          <w:bCs/>
          <w:lang w:val="en-US"/>
        </w:rPr>
        <w:t>è</w:t>
      </w:r>
      <w:r w:rsidR="00C03CC4" w:rsidRPr="004A1868">
        <w:rPr>
          <w:rFonts w:ascii="Century Gothic" w:hAnsi="Century Gothic"/>
          <w:b/>
          <w:bCs/>
          <w:lang w:val="en-US"/>
        </w:rPr>
        <w:t>lpaneel</w:t>
      </w:r>
      <w:r w:rsidR="00962EE6" w:rsidRPr="004A1868">
        <w:rPr>
          <w:rFonts w:ascii="Century Gothic" w:hAnsi="Century Gothic"/>
          <w:b/>
          <w:bCs/>
          <w:lang w:val="en-US"/>
        </w:rPr>
        <w:t xml:space="preserve"> vir dissiplinêre sake</w:t>
      </w:r>
    </w:p>
    <w:p w14:paraId="4F577A13" w14:textId="164608ED"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9.1</w:t>
      </w:r>
      <w:r w:rsidR="006B1857" w:rsidRPr="004A1868">
        <w:rPr>
          <w:rFonts w:ascii="Century Gothic" w:hAnsi="Century Gothic"/>
          <w:lang w:val="en-US"/>
        </w:rPr>
        <w:tab/>
        <w:t xml:space="preserve">Alle </w:t>
      </w:r>
      <w:r w:rsidR="00C03CC4" w:rsidRPr="004A1868">
        <w:rPr>
          <w:rFonts w:ascii="Century Gothic" w:hAnsi="Century Gothic"/>
          <w:lang w:val="en-US"/>
        </w:rPr>
        <w:t>Verhoorpanele en App</w:t>
      </w:r>
      <w:r w:rsidR="00C03CC4" w:rsidRPr="004A1868">
        <w:rPr>
          <w:rFonts w:ascii="Century Gothic" w:hAnsi="Century Gothic" w:cstheme="minorHAnsi"/>
          <w:lang w:val="en-US"/>
        </w:rPr>
        <w:t>è</w:t>
      </w:r>
      <w:r w:rsidR="00C03CC4" w:rsidRPr="004A1868">
        <w:rPr>
          <w:rFonts w:ascii="Century Gothic" w:hAnsi="Century Gothic"/>
          <w:lang w:val="en-US"/>
        </w:rPr>
        <w:t>lp</w:t>
      </w:r>
      <w:r w:rsidR="006B1857" w:rsidRPr="004A1868">
        <w:rPr>
          <w:rFonts w:ascii="Century Gothic" w:hAnsi="Century Gothic"/>
          <w:lang w:val="en-US"/>
        </w:rPr>
        <w:t xml:space="preserve">anele word deur die </w:t>
      </w:r>
      <w:r w:rsidR="00962EE6" w:rsidRPr="004A1868">
        <w:rPr>
          <w:rFonts w:ascii="Century Gothic" w:hAnsi="Century Gothic"/>
          <w:lang w:val="en-US"/>
        </w:rPr>
        <w:t xml:space="preserve">Hoof van die Regspaneel </w:t>
      </w:r>
      <w:r w:rsidR="006B1857" w:rsidRPr="004A1868">
        <w:rPr>
          <w:rFonts w:ascii="Century Gothic" w:hAnsi="Century Gothic"/>
          <w:lang w:val="en-US"/>
        </w:rPr>
        <w:t xml:space="preserve">ooreenkomstig die bepalings van hierdie </w:t>
      </w:r>
      <w:r w:rsidR="00BC55A5" w:rsidRPr="004A1868">
        <w:rPr>
          <w:rFonts w:ascii="Century Gothic" w:hAnsi="Century Gothic"/>
          <w:lang w:val="en-US"/>
        </w:rPr>
        <w:t>Dissiplinêre</w:t>
      </w:r>
      <w:r w:rsidR="00962EE6" w:rsidRPr="004A1868">
        <w:rPr>
          <w:rFonts w:ascii="Century Gothic" w:hAnsi="Century Gothic"/>
          <w:lang w:val="en-US"/>
        </w:rPr>
        <w:t xml:space="preserve"> Kode </w:t>
      </w:r>
      <w:r w:rsidR="006B1857" w:rsidRPr="004A1868">
        <w:rPr>
          <w:rFonts w:ascii="Century Gothic" w:hAnsi="Century Gothic"/>
          <w:lang w:val="en-US"/>
        </w:rPr>
        <w:t xml:space="preserve">uit die geledere van die </w:t>
      </w:r>
      <w:r w:rsidR="00962EE6" w:rsidRPr="004A1868">
        <w:rPr>
          <w:rFonts w:ascii="Century Gothic" w:hAnsi="Century Gothic"/>
          <w:lang w:val="en-US"/>
        </w:rPr>
        <w:t>Regspaneel aangewys.</w:t>
      </w:r>
      <w:r w:rsidRPr="004A1868">
        <w:rPr>
          <w:rFonts w:ascii="Century Gothic" w:hAnsi="Century Gothic"/>
          <w:lang w:val="en-US"/>
        </w:rPr>
        <w:t xml:space="preserve"> </w:t>
      </w:r>
    </w:p>
    <w:p w14:paraId="69F30005" w14:textId="433F1C18"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9.2</w:t>
      </w:r>
      <w:r w:rsidR="006B1857" w:rsidRPr="004A1868">
        <w:rPr>
          <w:rFonts w:ascii="Century Gothic" w:hAnsi="Century Gothic"/>
          <w:lang w:val="en-US"/>
        </w:rPr>
        <w:tab/>
        <w:t xml:space="preserve">Die beginsel van </w:t>
      </w:r>
      <w:r w:rsidR="006B1857" w:rsidRPr="004A1868">
        <w:rPr>
          <w:rFonts w:ascii="Century Gothic" w:hAnsi="Century Gothic"/>
          <w:i/>
          <w:iCs/>
          <w:lang w:val="en-US"/>
        </w:rPr>
        <w:t>nemo judex in sua cause</w:t>
      </w:r>
      <w:r w:rsidR="006B1857" w:rsidRPr="004A1868">
        <w:rPr>
          <w:rFonts w:ascii="Century Gothic" w:hAnsi="Century Gothic"/>
          <w:lang w:val="en-US"/>
        </w:rPr>
        <w:t xml:space="preserve"> geld in alle </w:t>
      </w:r>
      <w:r w:rsidRPr="004A1868">
        <w:rPr>
          <w:rFonts w:ascii="Century Gothic" w:hAnsi="Century Gothic"/>
          <w:lang w:val="en-US"/>
        </w:rPr>
        <w:t>s</w:t>
      </w:r>
      <w:r w:rsidR="006B1857" w:rsidRPr="004A1868">
        <w:rPr>
          <w:rFonts w:ascii="Century Gothic" w:hAnsi="Century Gothic"/>
          <w:lang w:val="en-US"/>
        </w:rPr>
        <w:t xml:space="preserve">ake. </w:t>
      </w:r>
      <w:r w:rsidR="0082523E" w:rsidRPr="004A1868">
        <w:rPr>
          <w:rFonts w:ascii="Century Gothic" w:hAnsi="Century Gothic"/>
          <w:lang w:val="en-US"/>
        </w:rPr>
        <w:t xml:space="preserve">Dit hou in dat geen persoon die regter in sy eie saak mag wees nie. </w:t>
      </w:r>
      <w:r w:rsidR="006B1857" w:rsidRPr="004A1868">
        <w:rPr>
          <w:rFonts w:ascii="Century Gothic" w:hAnsi="Century Gothic"/>
          <w:lang w:val="en-US"/>
        </w:rPr>
        <w:t xml:space="preserve">Paneellede kan uit eie beweging en met verskaffing van redes of na die toestaan van </w:t>
      </w:r>
      <w:r w:rsidR="008026DC" w:rsidRPr="004A1868">
        <w:rPr>
          <w:rFonts w:ascii="Century Gothic" w:hAnsi="Century Gothic" w:cs="Cambria"/>
          <w:lang w:val="en-US"/>
        </w:rPr>
        <w:t>ŉ</w:t>
      </w:r>
      <w:r w:rsidR="006B1857" w:rsidRPr="004A1868">
        <w:rPr>
          <w:rFonts w:ascii="Century Gothic" w:hAnsi="Century Gothic"/>
          <w:lang w:val="en-US"/>
        </w:rPr>
        <w:t xml:space="preserve"> behoorlik gemotiveerde aansoek deur een of meer van die </w:t>
      </w:r>
      <w:r w:rsidR="008026DC" w:rsidRPr="004A1868">
        <w:rPr>
          <w:rFonts w:ascii="Century Gothic" w:hAnsi="Century Gothic"/>
          <w:lang w:val="en-US"/>
        </w:rPr>
        <w:t xml:space="preserve">partye wat ter eniger tyd gebring kan word </w:t>
      </w:r>
      <w:r w:rsidR="006B1857" w:rsidRPr="004A1868">
        <w:rPr>
          <w:rFonts w:ascii="Century Gothic" w:hAnsi="Century Gothic"/>
          <w:lang w:val="en-US"/>
        </w:rPr>
        <w:t xml:space="preserve">uit </w:t>
      </w:r>
      <w:r w:rsidR="008026DC" w:rsidRPr="004A1868">
        <w:rPr>
          <w:rFonts w:ascii="Century Gothic" w:hAnsi="Century Gothic" w:cs="Cambria"/>
          <w:lang w:val="en-US"/>
        </w:rPr>
        <w:t>ŉ</w:t>
      </w:r>
      <w:r w:rsidR="006B1857" w:rsidRPr="004A1868">
        <w:rPr>
          <w:rFonts w:ascii="Century Gothic" w:hAnsi="Century Gothic"/>
          <w:lang w:val="en-US"/>
        </w:rPr>
        <w:t xml:space="preserve"> Paneel verskoon word. </w:t>
      </w:r>
      <w:r w:rsidR="008026DC" w:rsidRPr="004A1868">
        <w:rPr>
          <w:rFonts w:ascii="Century Gothic" w:hAnsi="Century Gothic" w:cs="Cambria"/>
          <w:lang w:val="en-US"/>
        </w:rPr>
        <w:t>ŉ</w:t>
      </w:r>
      <w:r w:rsidR="006B1857" w:rsidRPr="004A1868">
        <w:rPr>
          <w:rFonts w:ascii="Century Gothic" w:hAnsi="Century Gothic"/>
          <w:lang w:val="en-US"/>
        </w:rPr>
        <w:t xml:space="preserve"> Aansoek deur </w:t>
      </w:r>
      <w:r w:rsidR="008026DC" w:rsidRPr="004A1868">
        <w:rPr>
          <w:rFonts w:ascii="Century Gothic" w:hAnsi="Century Gothic"/>
          <w:lang w:val="en-US"/>
        </w:rPr>
        <w:t>p</w:t>
      </w:r>
      <w:r w:rsidR="006B1857" w:rsidRPr="004A1868">
        <w:rPr>
          <w:rFonts w:ascii="Century Gothic" w:hAnsi="Century Gothic"/>
          <w:lang w:val="en-US"/>
        </w:rPr>
        <w:t xml:space="preserve">artye vir die verskoning en vervanging van </w:t>
      </w:r>
      <w:r w:rsidR="008026DC" w:rsidRPr="004A1868">
        <w:rPr>
          <w:rFonts w:ascii="Century Gothic" w:hAnsi="Century Gothic" w:cs="Cambria"/>
          <w:lang w:val="en-US"/>
        </w:rPr>
        <w:t>ŉ</w:t>
      </w:r>
      <w:r w:rsidR="006B1857" w:rsidRPr="004A1868">
        <w:rPr>
          <w:rFonts w:ascii="Century Gothic" w:hAnsi="Century Gothic"/>
          <w:lang w:val="en-US"/>
        </w:rPr>
        <w:t xml:space="preserve"> Paneellid,</w:t>
      </w:r>
      <w:r w:rsidR="00BC55A5" w:rsidRPr="004A1868">
        <w:rPr>
          <w:rFonts w:ascii="Century Gothic" w:hAnsi="Century Gothic"/>
          <w:lang w:val="en-US"/>
        </w:rPr>
        <w:t xml:space="preserve"> waar sodanige Paneellid nie hom- of haarself verskoon nie,</w:t>
      </w:r>
      <w:r w:rsidR="006B1857" w:rsidRPr="004A1868">
        <w:rPr>
          <w:rFonts w:ascii="Century Gothic" w:hAnsi="Century Gothic"/>
          <w:lang w:val="en-US"/>
        </w:rPr>
        <w:t xml:space="preserve"> sal deur die </w:t>
      </w:r>
      <w:r w:rsidR="008026DC" w:rsidRPr="004A1868">
        <w:rPr>
          <w:rFonts w:ascii="Century Gothic" w:hAnsi="Century Gothic"/>
          <w:lang w:val="en-US"/>
        </w:rPr>
        <w:t xml:space="preserve">Hoof van die Regspaneel </w:t>
      </w:r>
      <w:r w:rsidR="006B1857" w:rsidRPr="004A1868">
        <w:rPr>
          <w:rFonts w:ascii="Century Gothic" w:hAnsi="Century Gothic"/>
          <w:lang w:val="en-US"/>
        </w:rPr>
        <w:t xml:space="preserve">aangehoor en bereg word. Die beslissing van die </w:t>
      </w:r>
      <w:r w:rsidR="008026DC" w:rsidRPr="004A1868">
        <w:rPr>
          <w:rFonts w:ascii="Century Gothic" w:hAnsi="Century Gothic"/>
          <w:lang w:val="en-US"/>
        </w:rPr>
        <w:t xml:space="preserve">Hoof van die Regspaneel </w:t>
      </w:r>
      <w:r w:rsidR="006B1857" w:rsidRPr="004A1868">
        <w:rPr>
          <w:rFonts w:ascii="Century Gothic" w:hAnsi="Century Gothic"/>
          <w:lang w:val="en-US"/>
        </w:rPr>
        <w:t>in hierdie verband is finaal.</w:t>
      </w:r>
      <w:r w:rsidR="008026DC" w:rsidRPr="004A1868">
        <w:rPr>
          <w:rFonts w:ascii="Century Gothic" w:hAnsi="Century Gothic"/>
          <w:lang w:val="en-US"/>
        </w:rPr>
        <w:t xml:space="preserve"> </w:t>
      </w:r>
      <w:r w:rsidR="001113F0" w:rsidRPr="004A1868">
        <w:rPr>
          <w:rFonts w:ascii="Century Gothic" w:hAnsi="Century Gothic"/>
          <w:lang w:val="en-US"/>
        </w:rPr>
        <w:t>Enige sodanige aansoek teen die Hoof van die Regspaneel, waar hy of sy deel van ’n paneel uitmaak, sal deur die Adjunk-hoof van die Regspaneel aangehoor word.</w:t>
      </w:r>
    </w:p>
    <w:p w14:paraId="2A54A6D8" w14:textId="29F6E717" w:rsidR="006B1857" w:rsidRPr="004A1868" w:rsidRDefault="00EC7A4F" w:rsidP="00266AEB">
      <w:pPr>
        <w:ind w:left="708" w:hanging="708"/>
        <w:jc w:val="both"/>
        <w:rPr>
          <w:rFonts w:ascii="Century Gothic" w:hAnsi="Century Gothic"/>
          <w:lang w:val="en-US"/>
        </w:rPr>
      </w:pPr>
      <w:r w:rsidRPr="004A1868">
        <w:rPr>
          <w:rFonts w:ascii="Century Gothic" w:hAnsi="Century Gothic"/>
          <w:lang w:val="en-US"/>
        </w:rPr>
        <w:t>9.3</w:t>
      </w:r>
      <w:r w:rsidR="006B1857" w:rsidRPr="004A1868">
        <w:rPr>
          <w:rFonts w:ascii="Century Gothic" w:hAnsi="Century Gothic"/>
          <w:lang w:val="en-US"/>
        </w:rPr>
        <w:tab/>
        <w:t xml:space="preserve">Die volgende Panele kan aangewys word vir elke </w:t>
      </w:r>
      <w:r w:rsidR="008026DC" w:rsidRPr="004A1868">
        <w:rPr>
          <w:rFonts w:ascii="Century Gothic" w:hAnsi="Century Gothic"/>
          <w:lang w:val="en-US"/>
        </w:rPr>
        <w:t>dissiplinêre saak</w:t>
      </w:r>
      <w:r w:rsidRPr="004A1868">
        <w:rPr>
          <w:rFonts w:ascii="Century Gothic" w:hAnsi="Century Gothic"/>
          <w:lang w:val="en-US"/>
        </w:rPr>
        <w:t>, met dien verstande dat die Hoof van die Regspaneel self op enige paneel mag dien</w:t>
      </w:r>
      <w:r w:rsidR="006B1857" w:rsidRPr="004A1868">
        <w:rPr>
          <w:rFonts w:ascii="Century Gothic" w:hAnsi="Century Gothic"/>
          <w:lang w:val="en-US"/>
        </w:rPr>
        <w:t>:</w:t>
      </w:r>
    </w:p>
    <w:p w14:paraId="0C917CF2" w14:textId="6BC03819" w:rsidR="006B1857" w:rsidRPr="004A1868" w:rsidRDefault="00EC7A4F" w:rsidP="00266AEB">
      <w:pPr>
        <w:jc w:val="both"/>
        <w:rPr>
          <w:rFonts w:ascii="Century Gothic" w:hAnsi="Century Gothic"/>
          <w:lang w:val="en-US"/>
        </w:rPr>
      </w:pPr>
      <w:r w:rsidRPr="004A1868">
        <w:rPr>
          <w:rFonts w:ascii="Century Gothic" w:hAnsi="Century Gothic"/>
          <w:lang w:val="en-US"/>
        </w:rPr>
        <w:t>9</w:t>
      </w:r>
      <w:r w:rsidR="006B1857" w:rsidRPr="004A1868">
        <w:rPr>
          <w:rFonts w:ascii="Century Gothic" w:hAnsi="Century Gothic"/>
          <w:lang w:val="en-US"/>
        </w:rPr>
        <w:t>.3.1.</w:t>
      </w:r>
      <w:r w:rsidR="006B1857" w:rsidRPr="004A1868">
        <w:rPr>
          <w:rFonts w:ascii="Century Gothic" w:hAnsi="Century Gothic"/>
          <w:lang w:val="en-US"/>
        </w:rPr>
        <w:tab/>
      </w:r>
      <w:r w:rsidR="006B1857" w:rsidRPr="004A1868">
        <w:rPr>
          <w:rFonts w:ascii="Century Gothic" w:hAnsi="Century Gothic"/>
          <w:i/>
          <w:iCs/>
          <w:lang w:val="en-US"/>
        </w:rPr>
        <w:t>Verhoorpaneel</w:t>
      </w:r>
    </w:p>
    <w:p w14:paraId="44730689" w14:textId="170B46FC" w:rsidR="006B1857" w:rsidRPr="004A1868" w:rsidRDefault="006B1857" w:rsidP="00266AEB">
      <w:pPr>
        <w:ind w:left="708"/>
        <w:jc w:val="both"/>
        <w:rPr>
          <w:rFonts w:ascii="Century Gothic" w:hAnsi="Century Gothic"/>
          <w:lang w:val="en-US"/>
        </w:rPr>
      </w:pPr>
      <w:r w:rsidRPr="004A1868">
        <w:rPr>
          <w:rFonts w:ascii="Century Gothic" w:hAnsi="Century Gothic"/>
          <w:lang w:val="en-US"/>
        </w:rPr>
        <w:lastRenderedPageBreak/>
        <w:t xml:space="preserve">Hierdie Paneel dien as die forum van eerste instansie vir die beslegting van </w:t>
      </w:r>
      <w:r w:rsidR="008026DC" w:rsidRPr="004A1868">
        <w:rPr>
          <w:rFonts w:ascii="Century Gothic" w:hAnsi="Century Gothic"/>
          <w:lang w:val="en-US"/>
        </w:rPr>
        <w:t xml:space="preserve">dissiplinêre sake wat deur die aanklaer voor </w:t>
      </w:r>
      <w:r w:rsidR="008026DC" w:rsidRPr="004A1868">
        <w:rPr>
          <w:rFonts w:ascii="Century Gothic" w:hAnsi="Century Gothic" w:cs="Cambria"/>
          <w:lang w:val="en-US"/>
        </w:rPr>
        <w:t>ŉ</w:t>
      </w:r>
      <w:r w:rsidR="008026DC" w:rsidRPr="004A1868">
        <w:rPr>
          <w:rFonts w:ascii="Century Gothic" w:hAnsi="Century Gothic"/>
          <w:lang w:val="en-US"/>
        </w:rPr>
        <w:t xml:space="preserve"> paneel vir vervolging geplaas word. Hierdie Paneel </w:t>
      </w:r>
      <w:r w:rsidR="001D6BD5" w:rsidRPr="004A1868">
        <w:rPr>
          <w:rFonts w:ascii="Century Gothic" w:hAnsi="Century Gothic"/>
          <w:lang w:val="en-US"/>
        </w:rPr>
        <w:t xml:space="preserve">word deur die Hoof van die Regspaneel saamgestel en </w:t>
      </w:r>
      <w:r w:rsidR="008026DC" w:rsidRPr="004A1868">
        <w:rPr>
          <w:rFonts w:ascii="Century Gothic" w:hAnsi="Century Gothic"/>
          <w:lang w:val="en-US"/>
        </w:rPr>
        <w:t>sal</w:t>
      </w:r>
      <w:r w:rsidR="006956E3" w:rsidRPr="004A1868">
        <w:rPr>
          <w:rFonts w:ascii="Century Gothic" w:hAnsi="Century Gothic"/>
          <w:lang w:val="en-US"/>
        </w:rPr>
        <w:t xml:space="preserve">, behalwe soos hieronder aangedui, </w:t>
      </w:r>
      <w:r w:rsidR="008026DC" w:rsidRPr="004A1868">
        <w:rPr>
          <w:rFonts w:ascii="Century Gothic" w:hAnsi="Century Gothic"/>
          <w:lang w:val="en-US"/>
        </w:rPr>
        <w:t xml:space="preserve">uit </w:t>
      </w:r>
      <w:r w:rsidR="008026DC" w:rsidRPr="004A1868">
        <w:rPr>
          <w:rFonts w:ascii="Century Gothic" w:hAnsi="Century Gothic" w:cs="Cambria"/>
          <w:lang w:val="en-US"/>
        </w:rPr>
        <w:t>ŉ</w:t>
      </w:r>
      <w:r w:rsidR="008026DC" w:rsidRPr="004A1868">
        <w:rPr>
          <w:rFonts w:ascii="Century Gothic" w:hAnsi="Century Gothic"/>
          <w:lang w:val="en-US"/>
        </w:rPr>
        <w:t xml:space="preserve"> totaal van drie lede bestaan en waarvan een as Voorsittende Beampte sal dien.</w:t>
      </w:r>
      <w:r w:rsidR="006956E3" w:rsidRPr="004A1868">
        <w:rPr>
          <w:rFonts w:ascii="Century Gothic" w:hAnsi="Century Gothic"/>
          <w:lang w:val="en-US"/>
        </w:rPr>
        <w:t xml:space="preserve"> </w:t>
      </w:r>
    </w:p>
    <w:p w14:paraId="214F696D" w14:textId="63FB2BF4" w:rsidR="006956E3" w:rsidRPr="004A1868" w:rsidRDefault="006956E3" w:rsidP="00266AEB">
      <w:pPr>
        <w:ind w:left="708"/>
        <w:jc w:val="both"/>
        <w:rPr>
          <w:rFonts w:ascii="Century Gothic" w:hAnsi="Century Gothic"/>
          <w:lang w:val="en-US"/>
        </w:rPr>
      </w:pPr>
      <w:r w:rsidRPr="004A1868">
        <w:rPr>
          <w:rFonts w:ascii="Century Gothic" w:hAnsi="Century Gothic"/>
          <w:lang w:val="en-US"/>
        </w:rPr>
        <w:t xml:space="preserve">In die volgende gevalle sal die Verhoorpaneel uit slegs een lid van die Regspaneel </w:t>
      </w:r>
      <w:r w:rsidR="00DC3D50" w:rsidRPr="004A1868">
        <w:rPr>
          <w:rFonts w:ascii="Century Gothic" w:hAnsi="Century Gothic"/>
          <w:lang w:val="en-US"/>
        </w:rPr>
        <w:t>bestaan, soos deur die Hoof van die Regspaneel aangewys</w:t>
      </w:r>
      <w:r w:rsidR="00A739AC" w:rsidRPr="004A1868">
        <w:rPr>
          <w:rFonts w:ascii="Century Gothic" w:hAnsi="Century Gothic"/>
          <w:lang w:val="en-US"/>
        </w:rPr>
        <w:t xml:space="preserve">, met die Hoof van die Regspaneel wat die diskresie het om die paneel na drie lede uit die Regspaneel aangewys </w:t>
      </w:r>
      <w:r w:rsidR="00637813" w:rsidRPr="004A1868">
        <w:rPr>
          <w:rFonts w:ascii="Century Gothic" w:hAnsi="Century Gothic"/>
          <w:lang w:val="en-US"/>
        </w:rPr>
        <w:t>uit te brei</w:t>
      </w:r>
      <w:r w:rsidR="00DC3D50" w:rsidRPr="004A1868">
        <w:rPr>
          <w:rFonts w:ascii="Century Gothic" w:hAnsi="Century Gothic"/>
          <w:lang w:val="en-US"/>
        </w:rPr>
        <w:t>:</w:t>
      </w:r>
    </w:p>
    <w:p w14:paraId="1B283C84" w14:textId="56187962" w:rsidR="00DC3D50" w:rsidRPr="004A1868" w:rsidRDefault="00DC3D50" w:rsidP="00637813">
      <w:pPr>
        <w:ind w:left="2124" w:hanging="1416"/>
        <w:jc w:val="both"/>
        <w:rPr>
          <w:rFonts w:ascii="Century Gothic" w:hAnsi="Century Gothic"/>
          <w:lang w:val="en-US"/>
        </w:rPr>
      </w:pPr>
      <w:r w:rsidRPr="004A1868">
        <w:rPr>
          <w:rFonts w:ascii="Century Gothic" w:hAnsi="Century Gothic"/>
          <w:lang w:val="en-US"/>
        </w:rPr>
        <w:t>9.3.1.1</w:t>
      </w:r>
      <w:r w:rsidRPr="004A1868">
        <w:rPr>
          <w:rFonts w:ascii="Century Gothic" w:hAnsi="Century Gothic"/>
          <w:lang w:val="en-US"/>
        </w:rPr>
        <w:tab/>
        <w:t xml:space="preserve">Die aanhoor van </w:t>
      </w:r>
      <w:r w:rsidR="00A739AC" w:rsidRPr="004A1868">
        <w:rPr>
          <w:rFonts w:ascii="Century Gothic" w:hAnsi="Century Gothic"/>
          <w:lang w:val="en-US"/>
        </w:rPr>
        <w:t xml:space="preserve">’n klagte wat teen ’n besoeker </w:t>
      </w:r>
      <w:r w:rsidR="00637813" w:rsidRPr="004A1868">
        <w:rPr>
          <w:rFonts w:ascii="Century Gothic" w:hAnsi="Century Gothic"/>
          <w:lang w:val="en-US"/>
        </w:rPr>
        <w:t>van Orania gestel word; en,</w:t>
      </w:r>
    </w:p>
    <w:p w14:paraId="7E002FB3" w14:textId="71F3AE86" w:rsidR="00637813" w:rsidRPr="004A1868" w:rsidRDefault="00637813" w:rsidP="00637813">
      <w:pPr>
        <w:ind w:left="2124" w:hanging="1416"/>
        <w:jc w:val="both"/>
        <w:rPr>
          <w:rFonts w:ascii="Century Gothic" w:hAnsi="Century Gothic"/>
          <w:lang w:val="en-US"/>
        </w:rPr>
      </w:pPr>
      <w:r w:rsidRPr="004A1868">
        <w:rPr>
          <w:rFonts w:ascii="Century Gothic" w:hAnsi="Century Gothic"/>
          <w:lang w:val="en-US"/>
        </w:rPr>
        <w:t>9.3.1.2</w:t>
      </w:r>
      <w:r w:rsidRPr="004A1868">
        <w:rPr>
          <w:rFonts w:ascii="Century Gothic" w:hAnsi="Century Gothic"/>
          <w:lang w:val="en-US"/>
        </w:rPr>
        <w:tab/>
      </w:r>
      <w:r w:rsidR="00B6459B" w:rsidRPr="004A1868">
        <w:rPr>
          <w:rFonts w:ascii="Century Gothic" w:hAnsi="Century Gothic"/>
          <w:lang w:val="en-US"/>
        </w:rPr>
        <w:t xml:space="preserve">’n </w:t>
      </w:r>
      <w:r w:rsidR="00C230EA" w:rsidRPr="004A1868">
        <w:rPr>
          <w:rFonts w:ascii="Century Gothic" w:hAnsi="Century Gothic"/>
          <w:lang w:val="en-US"/>
        </w:rPr>
        <w:t>Dissiplinêre</w:t>
      </w:r>
      <w:r w:rsidR="00B6459B" w:rsidRPr="004A1868">
        <w:rPr>
          <w:rFonts w:ascii="Century Gothic" w:hAnsi="Century Gothic"/>
          <w:lang w:val="en-US"/>
        </w:rPr>
        <w:t xml:space="preserve"> Verhoor wat voortspruit uit ’n geskil of ’n boete betaalbaar is al dan nie</w:t>
      </w:r>
      <w:r w:rsidR="00C230EA" w:rsidRPr="004A1868">
        <w:rPr>
          <w:rFonts w:ascii="Century Gothic" w:hAnsi="Century Gothic"/>
          <w:lang w:val="en-US"/>
        </w:rPr>
        <w:t xml:space="preserve"> en soos deur die beskuldigde versoek voor die Regspaneel te plaas, of </w:t>
      </w:r>
      <w:r w:rsidR="00BE1351" w:rsidRPr="004A1868">
        <w:rPr>
          <w:rFonts w:ascii="Century Gothic" w:hAnsi="Century Gothic"/>
          <w:lang w:val="en-US"/>
        </w:rPr>
        <w:t>die geval waar ’n beskuldigde versuim of weier om ’n boete te betaal.</w:t>
      </w:r>
    </w:p>
    <w:p w14:paraId="0E87ADC9" w14:textId="4B4D08E9" w:rsidR="00BE1351" w:rsidRPr="004A1868" w:rsidRDefault="00BE1351" w:rsidP="003F17AF">
      <w:pPr>
        <w:ind w:left="706"/>
        <w:jc w:val="both"/>
        <w:rPr>
          <w:rFonts w:ascii="Century Gothic" w:hAnsi="Century Gothic"/>
          <w:lang w:val="en-US"/>
        </w:rPr>
      </w:pPr>
      <w:r w:rsidRPr="004A1868">
        <w:rPr>
          <w:rFonts w:ascii="Century Gothic" w:hAnsi="Century Gothic"/>
          <w:lang w:val="en-US"/>
        </w:rPr>
        <w:t xml:space="preserve">In enige geval waar </w:t>
      </w:r>
      <w:r w:rsidR="003F17AF" w:rsidRPr="004A1868">
        <w:rPr>
          <w:rFonts w:ascii="Century Gothic" w:hAnsi="Century Gothic"/>
          <w:lang w:val="en-US"/>
        </w:rPr>
        <w:t xml:space="preserve">slegs een lid van die Regspaneel ’n verhoor waarneem, sal alle verwysings na ’n Verhoorpaneel </w:t>
      </w:r>
      <w:r w:rsidR="00CA7D61" w:rsidRPr="004A1868">
        <w:rPr>
          <w:rFonts w:ascii="Century Gothic" w:hAnsi="Century Gothic"/>
          <w:lang w:val="en-US"/>
        </w:rPr>
        <w:t xml:space="preserve">dienooreenkomstig op sodanige lid wat die </w:t>
      </w:r>
      <w:r w:rsidR="002245B3" w:rsidRPr="004A1868">
        <w:rPr>
          <w:rFonts w:ascii="Century Gothic" w:hAnsi="Century Gothic"/>
          <w:lang w:val="en-US"/>
        </w:rPr>
        <w:t>v</w:t>
      </w:r>
      <w:r w:rsidR="00CA7D61" w:rsidRPr="004A1868">
        <w:rPr>
          <w:rFonts w:ascii="Century Gothic" w:hAnsi="Century Gothic"/>
          <w:lang w:val="en-US"/>
        </w:rPr>
        <w:t>erhoor waarneem van toepassing wees.</w:t>
      </w:r>
    </w:p>
    <w:p w14:paraId="0D039513" w14:textId="3569C652" w:rsidR="006B1857" w:rsidRPr="004A1868" w:rsidRDefault="00EC7A4F" w:rsidP="00266AEB">
      <w:pPr>
        <w:jc w:val="both"/>
        <w:rPr>
          <w:rFonts w:ascii="Century Gothic" w:hAnsi="Century Gothic"/>
          <w:lang w:val="en-US"/>
        </w:rPr>
      </w:pPr>
      <w:r w:rsidRPr="004A1868">
        <w:rPr>
          <w:rFonts w:ascii="Century Gothic" w:hAnsi="Century Gothic"/>
          <w:lang w:val="en-US"/>
        </w:rPr>
        <w:t>9</w:t>
      </w:r>
      <w:r w:rsidR="006B1857" w:rsidRPr="004A1868">
        <w:rPr>
          <w:rFonts w:ascii="Century Gothic" w:hAnsi="Century Gothic"/>
          <w:lang w:val="en-US"/>
        </w:rPr>
        <w:t>.3.</w:t>
      </w:r>
      <w:r w:rsidR="0090798A" w:rsidRPr="004A1868">
        <w:rPr>
          <w:rFonts w:ascii="Century Gothic" w:hAnsi="Century Gothic"/>
          <w:lang w:val="en-US"/>
        </w:rPr>
        <w:t>2</w:t>
      </w:r>
      <w:r w:rsidR="006B1857" w:rsidRPr="004A1868">
        <w:rPr>
          <w:rFonts w:ascii="Century Gothic" w:hAnsi="Century Gothic"/>
          <w:lang w:val="en-US"/>
        </w:rPr>
        <w:t xml:space="preserve">. </w:t>
      </w:r>
      <w:r w:rsidR="006B1857" w:rsidRPr="004A1868">
        <w:rPr>
          <w:rFonts w:ascii="Century Gothic" w:hAnsi="Century Gothic"/>
          <w:lang w:val="en-US"/>
        </w:rPr>
        <w:tab/>
      </w:r>
      <w:r w:rsidR="006B1857" w:rsidRPr="004A1868">
        <w:rPr>
          <w:rFonts w:ascii="Century Gothic" w:hAnsi="Century Gothic"/>
          <w:i/>
          <w:iCs/>
          <w:lang w:val="en-US"/>
        </w:rPr>
        <w:t>Appèlpaneel</w:t>
      </w:r>
    </w:p>
    <w:p w14:paraId="07F7057C" w14:textId="3F965AF4" w:rsidR="000D3ABF" w:rsidRPr="004A1868" w:rsidRDefault="006B1857" w:rsidP="00266AEB">
      <w:pPr>
        <w:ind w:left="708"/>
        <w:jc w:val="both"/>
        <w:rPr>
          <w:rFonts w:ascii="Century Gothic" w:hAnsi="Century Gothic"/>
          <w:lang w:val="en-US"/>
        </w:rPr>
      </w:pPr>
      <w:r w:rsidRPr="004A1868">
        <w:rPr>
          <w:rFonts w:ascii="Century Gothic" w:hAnsi="Century Gothic"/>
          <w:lang w:val="en-US"/>
        </w:rPr>
        <w:t xml:space="preserve">Wanneer ’n </w:t>
      </w:r>
      <w:r w:rsidR="009D4D47" w:rsidRPr="004A1868">
        <w:rPr>
          <w:rFonts w:ascii="Century Gothic" w:hAnsi="Century Gothic"/>
          <w:lang w:val="en-US"/>
        </w:rPr>
        <w:t>dissiplinêre s</w:t>
      </w:r>
      <w:r w:rsidRPr="004A1868">
        <w:rPr>
          <w:rFonts w:ascii="Century Gothic" w:hAnsi="Century Gothic"/>
          <w:lang w:val="en-US"/>
        </w:rPr>
        <w:t xml:space="preserve">aak op appèl geneem word, sal die </w:t>
      </w:r>
      <w:r w:rsidR="009D4D47" w:rsidRPr="004A1868">
        <w:rPr>
          <w:rFonts w:ascii="Century Gothic" w:hAnsi="Century Gothic"/>
          <w:lang w:val="en-US"/>
        </w:rPr>
        <w:t xml:space="preserve">Hoof van die Regspaneel </w:t>
      </w:r>
      <w:r w:rsidR="00F01A5E" w:rsidRPr="004A1868">
        <w:rPr>
          <w:rFonts w:ascii="Century Gothic" w:hAnsi="Century Gothic" w:cs="Cambria"/>
          <w:lang w:val="en-US"/>
        </w:rPr>
        <w:t>ŉ</w:t>
      </w:r>
      <w:r w:rsidRPr="004A1868">
        <w:rPr>
          <w:rFonts w:ascii="Century Gothic" w:hAnsi="Century Gothic"/>
          <w:lang w:val="en-US"/>
        </w:rPr>
        <w:t xml:space="preserve"> Appèlpaneel </w:t>
      </w:r>
      <w:r w:rsidR="009D4D47" w:rsidRPr="004A1868">
        <w:rPr>
          <w:rFonts w:ascii="Century Gothic" w:hAnsi="Century Gothic"/>
          <w:lang w:val="en-US"/>
        </w:rPr>
        <w:t xml:space="preserve">bestaande uit drie lede </w:t>
      </w:r>
      <w:r w:rsidRPr="004A1868">
        <w:rPr>
          <w:rFonts w:ascii="Century Gothic" w:hAnsi="Century Gothic"/>
          <w:lang w:val="en-US"/>
        </w:rPr>
        <w:t xml:space="preserve">aanwys </w:t>
      </w:r>
      <w:r w:rsidR="009D4D47" w:rsidRPr="004A1868">
        <w:rPr>
          <w:rFonts w:ascii="Century Gothic" w:hAnsi="Century Gothic"/>
          <w:lang w:val="en-US"/>
        </w:rPr>
        <w:t xml:space="preserve">en waarvan een as Voorsittende Beampte sal dien. </w:t>
      </w:r>
      <w:r w:rsidRPr="004A1868">
        <w:rPr>
          <w:rFonts w:ascii="Century Gothic" w:hAnsi="Century Gothic"/>
          <w:lang w:val="en-US"/>
        </w:rPr>
        <w:t xml:space="preserve">Die Appèlpaneel sal nie die Voorsittende Beampte of Paneellede, wat uitspraak gelewer het in die </w:t>
      </w:r>
      <w:r w:rsidR="00C44FB8" w:rsidRPr="004A1868">
        <w:rPr>
          <w:rFonts w:ascii="Century Gothic" w:hAnsi="Century Gothic"/>
          <w:lang w:val="en-US"/>
        </w:rPr>
        <w:t xml:space="preserve">Dissiplinêre Verhoor </w:t>
      </w:r>
      <w:r w:rsidRPr="004A1868">
        <w:rPr>
          <w:rFonts w:ascii="Century Gothic" w:hAnsi="Century Gothic"/>
          <w:lang w:val="en-US"/>
        </w:rPr>
        <w:t>wat op appèl geneem word, insluit nie. Die Appèlpaneel word versoek om die</w:t>
      </w:r>
      <w:r w:rsidR="00C03CC4" w:rsidRPr="004A1868">
        <w:rPr>
          <w:rFonts w:ascii="Century Gothic" w:hAnsi="Century Gothic"/>
          <w:lang w:val="en-US"/>
        </w:rPr>
        <w:t xml:space="preserve"> uitslag van die</w:t>
      </w:r>
      <w:r w:rsidRPr="004A1868">
        <w:rPr>
          <w:rFonts w:ascii="Century Gothic" w:hAnsi="Century Gothic"/>
          <w:lang w:val="en-US"/>
        </w:rPr>
        <w:t xml:space="preserve"> </w:t>
      </w:r>
      <w:r w:rsidR="00C44FB8" w:rsidRPr="004A1868">
        <w:rPr>
          <w:rFonts w:ascii="Century Gothic" w:hAnsi="Century Gothic"/>
          <w:lang w:val="en-US"/>
        </w:rPr>
        <w:t xml:space="preserve">Dissiplinêre Verhoor </w:t>
      </w:r>
      <w:r w:rsidRPr="004A1868">
        <w:rPr>
          <w:rFonts w:ascii="Century Gothic" w:hAnsi="Century Gothic"/>
          <w:lang w:val="en-US"/>
        </w:rPr>
        <w:t>te heroorweeg na gelang van die basis en redes vir appèl</w:t>
      </w:r>
      <w:r w:rsidR="000D3ABF" w:rsidRPr="004A1868">
        <w:rPr>
          <w:rFonts w:ascii="Century Gothic" w:hAnsi="Century Gothic"/>
          <w:lang w:val="en-US"/>
        </w:rPr>
        <w:t xml:space="preserve"> en soos bepaal in terme van die </w:t>
      </w:r>
      <w:r w:rsidR="00F01A5E" w:rsidRPr="004A1868">
        <w:rPr>
          <w:rFonts w:ascii="Century Gothic" w:hAnsi="Century Gothic"/>
          <w:lang w:val="en-US"/>
        </w:rPr>
        <w:t>Dissiplinêre</w:t>
      </w:r>
      <w:r w:rsidR="000D3ABF" w:rsidRPr="004A1868">
        <w:rPr>
          <w:rFonts w:ascii="Century Gothic" w:hAnsi="Century Gothic"/>
          <w:lang w:val="en-US"/>
        </w:rPr>
        <w:t xml:space="preserve"> Kode. </w:t>
      </w:r>
    </w:p>
    <w:p w14:paraId="428A92E3" w14:textId="77777777" w:rsidR="00F01A5E" w:rsidRPr="004A1868" w:rsidRDefault="00F01A5E" w:rsidP="00266AEB">
      <w:pPr>
        <w:jc w:val="both"/>
        <w:rPr>
          <w:rFonts w:ascii="Century Gothic" w:hAnsi="Century Gothic"/>
          <w:lang w:val="en-US"/>
        </w:rPr>
      </w:pPr>
    </w:p>
    <w:p w14:paraId="6663E8C3" w14:textId="3405AB2D" w:rsidR="006B1857" w:rsidRPr="004A1868" w:rsidRDefault="006B1857" w:rsidP="00266AEB">
      <w:pPr>
        <w:jc w:val="both"/>
        <w:rPr>
          <w:rFonts w:ascii="Century Gothic" w:hAnsi="Century Gothic"/>
          <w:b/>
          <w:bCs/>
          <w:lang w:val="en-US"/>
        </w:rPr>
      </w:pPr>
      <w:bookmarkStart w:id="25" w:name="_Toc78970020"/>
      <w:r w:rsidRPr="004A1868">
        <w:rPr>
          <w:rFonts w:ascii="Century Gothic" w:hAnsi="Century Gothic"/>
          <w:b/>
          <w:bCs/>
          <w:lang w:val="en-US"/>
        </w:rPr>
        <w:t>B.</w:t>
      </w:r>
      <w:r w:rsidR="00EC7A4F" w:rsidRPr="004A1868">
        <w:rPr>
          <w:rFonts w:ascii="Century Gothic" w:hAnsi="Century Gothic"/>
          <w:b/>
          <w:bCs/>
          <w:lang w:val="en-US"/>
        </w:rPr>
        <w:t>10</w:t>
      </w:r>
      <w:r w:rsidRPr="004A1868">
        <w:rPr>
          <w:rFonts w:ascii="Century Gothic" w:hAnsi="Century Gothic"/>
          <w:b/>
          <w:bCs/>
          <w:lang w:val="en-US"/>
        </w:rPr>
        <w:tab/>
        <w:t xml:space="preserve">Datums </w:t>
      </w:r>
      <w:r w:rsidR="00936D7F" w:rsidRPr="004A1868">
        <w:rPr>
          <w:rFonts w:ascii="Century Gothic" w:hAnsi="Century Gothic"/>
          <w:b/>
          <w:bCs/>
          <w:lang w:val="en-US"/>
        </w:rPr>
        <w:t xml:space="preserve">en tye </w:t>
      </w:r>
      <w:r w:rsidRPr="004A1868">
        <w:rPr>
          <w:rFonts w:ascii="Century Gothic" w:hAnsi="Century Gothic"/>
          <w:b/>
          <w:bCs/>
          <w:lang w:val="en-US"/>
        </w:rPr>
        <w:t>vir aanhoor van Sake</w:t>
      </w:r>
      <w:bookmarkEnd w:id="25"/>
    </w:p>
    <w:p w14:paraId="21E55E6D" w14:textId="48FD4A5E" w:rsidR="006B1857" w:rsidRPr="004A1868" w:rsidRDefault="006B1857" w:rsidP="00266AEB">
      <w:pPr>
        <w:ind w:left="708"/>
        <w:jc w:val="both"/>
        <w:rPr>
          <w:rFonts w:ascii="Century Gothic" w:hAnsi="Century Gothic"/>
          <w:bCs/>
          <w:lang w:val="en-US"/>
        </w:rPr>
      </w:pPr>
      <w:r w:rsidRPr="004A1868">
        <w:rPr>
          <w:rFonts w:ascii="Century Gothic" w:hAnsi="Century Gothic"/>
          <w:bCs/>
          <w:lang w:val="en-US"/>
        </w:rPr>
        <w:t>Behalwe as goeie gronde vir afwyking van hierdie reël bestaan, sal alle</w:t>
      </w:r>
      <w:r w:rsidR="000D3ABF" w:rsidRPr="004A1868">
        <w:rPr>
          <w:rFonts w:ascii="Century Gothic" w:hAnsi="Century Gothic"/>
          <w:bCs/>
          <w:lang w:val="en-US"/>
        </w:rPr>
        <w:t xml:space="preserve"> </w:t>
      </w:r>
      <w:r w:rsidR="00141F04" w:rsidRPr="004A1868">
        <w:rPr>
          <w:rFonts w:ascii="Century Gothic" w:hAnsi="Century Gothic"/>
          <w:bCs/>
          <w:lang w:val="en-US"/>
        </w:rPr>
        <w:t>dissiplinêre</w:t>
      </w:r>
      <w:r w:rsidR="000D3ABF" w:rsidRPr="004A1868">
        <w:rPr>
          <w:rFonts w:ascii="Century Gothic" w:hAnsi="Century Gothic"/>
          <w:bCs/>
          <w:lang w:val="en-US"/>
        </w:rPr>
        <w:t xml:space="preserve"> sake </w:t>
      </w:r>
      <w:r w:rsidRPr="004A1868">
        <w:rPr>
          <w:rFonts w:ascii="Century Gothic" w:hAnsi="Century Gothic"/>
          <w:bCs/>
          <w:lang w:val="en-US"/>
        </w:rPr>
        <w:t xml:space="preserve">aangehoor word op </w:t>
      </w:r>
      <w:r w:rsidR="00F01A5E" w:rsidRPr="004A1868">
        <w:rPr>
          <w:rFonts w:ascii="Century Gothic" w:hAnsi="Century Gothic"/>
          <w:bCs/>
          <w:lang w:val="en-US"/>
        </w:rPr>
        <w:t>w</w:t>
      </w:r>
      <w:r w:rsidRPr="004A1868">
        <w:rPr>
          <w:rFonts w:ascii="Century Gothic" w:hAnsi="Century Gothic"/>
          <w:bCs/>
          <w:lang w:val="en-US"/>
        </w:rPr>
        <w:t>erksdae</w:t>
      </w:r>
      <w:r w:rsidR="00936D7F" w:rsidRPr="004A1868">
        <w:rPr>
          <w:rFonts w:ascii="Century Gothic" w:hAnsi="Century Gothic"/>
          <w:bCs/>
          <w:lang w:val="en-US"/>
        </w:rPr>
        <w:t xml:space="preserve"> en gedurende normale kantoorure soos deur die Dorpskantoor gehandhaaf.</w:t>
      </w:r>
    </w:p>
    <w:p w14:paraId="6A67ACFB" w14:textId="77777777" w:rsidR="00F01A5E" w:rsidRPr="004A1868" w:rsidRDefault="00F01A5E" w:rsidP="00266AEB">
      <w:pPr>
        <w:jc w:val="both"/>
        <w:rPr>
          <w:rFonts w:ascii="Century Gothic" w:hAnsi="Century Gothic"/>
          <w:bCs/>
          <w:lang w:val="en-US"/>
        </w:rPr>
      </w:pPr>
    </w:p>
    <w:p w14:paraId="7764506A" w14:textId="74CB113F" w:rsidR="006B1857" w:rsidRPr="004A1868" w:rsidRDefault="006B1857" w:rsidP="00266AEB">
      <w:pPr>
        <w:jc w:val="both"/>
        <w:rPr>
          <w:rFonts w:ascii="Century Gothic" w:hAnsi="Century Gothic"/>
          <w:b/>
          <w:bCs/>
          <w:lang w:val="en-US"/>
        </w:rPr>
      </w:pPr>
      <w:bookmarkStart w:id="26" w:name="_Toc78970021"/>
      <w:r w:rsidRPr="004A1868">
        <w:rPr>
          <w:rFonts w:ascii="Century Gothic" w:hAnsi="Century Gothic"/>
          <w:b/>
          <w:bCs/>
          <w:lang w:val="en-US"/>
        </w:rPr>
        <w:t>B.1</w:t>
      </w:r>
      <w:r w:rsidR="00EC7A4F" w:rsidRPr="004A1868">
        <w:rPr>
          <w:rFonts w:ascii="Century Gothic" w:hAnsi="Century Gothic"/>
          <w:b/>
          <w:bCs/>
          <w:lang w:val="en-US"/>
        </w:rPr>
        <w:t>1</w:t>
      </w:r>
      <w:r w:rsidRPr="004A1868">
        <w:rPr>
          <w:rFonts w:ascii="Century Gothic" w:hAnsi="Century Gothic"/>
          <w:b/>
          <w:bCs/>
          <w:lang w:val="en-US"/>
        </w:rPr>
        <w:tab/>
        <w:t>Getuies</w:t>
      </w:r>
      <w:bookmarkEnd w:id="26"/>
    </w:p>
    <w:p w14:paraId="5E6DE406" w14:textId="77BFA867" w:rsidR="006B1857" w:rsidRPr="004A1868" w:rsidRDefault="006B1857" w:rsidP="00266AEB">
      <w:pPr>
        <w:ind w:left="708"/>
        <w:jc w:val="both"/>
        <w:rPr>
          <w:rFonts w:ascii="Century Gothic" w:hAnsi="Century Gothic"/>
          <w:lang w:val="en-US"/>
        </w:rPr>
      </w:pPr>
      <w:r w:rsidRPr="004A1868">
        <w:rPr>
          <w:rFonts w:ascii="Century Gothic" w:hAnsi="Century Gothic"/>
          <w:lang w:val="en-US"/>
        </w:rPr>
        <w:t xml:space="preserve">Alle bevoegde </w:t>
      </w:r>
      <w:r w:rsidRPr="004A1868">
        <w:rPr>
          <w:rFonts w:ascii="Century Gothic" w:hAnsi="Century Gothic"/>
          <w:bCs/>
          <w:lang w:val="en-US"/>
        </w:rPr>
        <w:t>getuies</w:t>
      </w:r>
      <w:r w:rsidRPr="004A1868">
        <w:rPr>
          <w:rFonts w:ascii="Century Gothic" w:hAnsi="Century Gothic"/>
          <w:lang w:val="en-US"/>
        </w:rPr>
        <w:t xml:space="preserve"> kan </w:t>
      </w:r>
      <w:r w:rsidR="000D3ABF" w:rsidRPr="004A1868">
        <w:rPr>
          <w:rFonts w:ascii="Century Gothic" w:hAnsi="Century Gothic"/>
          <w:lang w:val="en-US"/>
        </w:rPr>
        <w:t xml:space="preserve">per kennisgewing opdrag ontvang </w:t>
      </w:r>
      <w:r w:rsidRPr="004A1868">
        <w:rPr>
          <w:rFonts w:ascii="Century Gothic" w:hAnsi="Century Gothic"/>
          <w:lang w:val="en-US"/>
        </w:rPr>
        <w:t xml:space="preserve">om tydens </w:t>
      </w:r>
      <w:r w:rsidR="000D3ABF" w:rsidRPr="004A1868">
        <w:rPr>
          <w:rFonts w:ascii="Century Gothic" w:hAnsi="Century Gothic"/>
          <w:lang w:val="en-US"/>
        </w:rPr>
        <w:t xml:space="preserve">dissiplinêre verhore </w:t>
      </w:r>
      <w:r w:rsidR="00141F04" w:rsidRPr="004A1868">
        <w:rPr>
          <w:rFonts w:ascii="Century Gothic" w:hAnsi="Century Gothic"/>
          <w:lang w:val="en-US"/>
        </w:rPr>
        <w:t>getuienis af te lê</w:t>
      </w:r>
      <w:r w:rsidRPr="004A1868">
        <w:rPr>
          <w:rFonts w:ascii="Century Gothic" w:hAnsi="Century Gothic"/>
          <w:lang w:val="en-US"/>
        </w:rPr>
        <w:t xml:space="preserve">. Getuies moet aanwesig bly by verrigtinge tot hulle verskoon word deur die Voorsittende Beampte. Dit is die plig van enige </w:t>
      </w:r>
      <w:r w:rsidR="000D3ABF" w:rsidRPr="004A1868">
        <w:rPr>
          <w:rFonts w:ascii="Century Gothic" w:hAnsi="Century Gothic"/>
          <w:lang w:val="en-US"/>
        </w:rPr>
        <w:t>p</w:t>
      </w:r>
      <w:r w:rsidRPr="004A1868">
        <w:rPr>
          <w:rFonts w:ascii="Century Gothic" w:hAnsi="Century Gothic"/>
          <w:lang w:val="en-US"/>
        </w:rPr>
        <w:t xml:space="preserve">arty wat getuies wil roep om op die </w:t>
      </w:r>
      <w:r w:rsidR="000D3ABF" w:rsidRPr="004A1868">
        <w:rPr>
          <w:rFonts w:ascii="Century Gothic" w:hAnsi="Century Gothic"/>
          <w:lang w:val="en-US"/>
        </w:rPr>
        <w:t>p</w:t>
      </w:r>
      <w:r w:rsidRPr="004A1868">
        <w:rPr>
          <w:rFonts w:ascii="Century Gothic" w:hAnsi="Century Gothic"/>
          <w:lang w:val="en-US"/>
        </w:rPr>
        <w:t>arty se eie kostes toe te sien dat hulle by die verrigtinge teenwoordig is.</w:t>
      </w:r>
      <w:r w:rsidR="00933F4B" w:rsidRPr="004A1868">
        <w:rPr>
          <w:rFonts w:ascii="Century Gothic" w:hAnsi="Century Gothic"/>
          <w:lang w:val="en-US"/>
        </w:rPr>
        <w:t xml:space="preserve"> </w:t>
      </w:r>
      <w:r w:rsidR="00256A47" w:rsidRPr="004A1868">
        <w:rPr>
          <w:rFonts w:ascii="Century Gothic" w:hAnsi="Century Gothic"/>
          <w:lang w:val="en-US"/>
        </w:rPr>
        <w:t>Die Verhoorpaneel is onder geen verpligting om enige saak op enige betrokke dag wat ’n getuie beskikbaar is af te handel nie en kan die saa</w:t>
      </w:r>
      <w:r w:rsidR="001324FC" w:rsidRPr="004A1868">
        <w:rPr>
          <w:rFonts w:ascii="Century Gothic" w:hAnsi="Century Gothic"/>
          <w:lang w:val="en-US"/>
        </w:rPr>
        <w:t>k vir welke redelike rede ook al na ’n ander datum uitstel.</w:t>
      </w:r>
    </w:p>
    <w:p w14:paraId="7852A471" w14:textId="77777777" w:rsidR="00F01A5E" w:rsidRPr="004A1868" w:rsidRDefault="00F01A5E" w:rsidP="00266AEB">
      <w:pPr>
        <w:jc w:val="both"/>
        <w:rPr>
          <w:rFonts w:ascii="Century Gothic" w:hAnsi="Century Gothic"/>
          <w:lang w:val="en-US"/>
        </w:rPr>
      </w:pPr>
    </w:p>
    <w:p w14:paraId="38D19B36" w14:textId="2D6199BF" w:rsidR="006B1857" w:rsidRPr="004A1868" w:rsidRDefault="006B1857" w:rsidP="00266AEB">
      <w:pPr>
        <w:jc w:val="both"/>
        <w:rPr>
          <w:rFonts w:ascii="Century Gothic" w:hAnsi="Century Gothic"/>
          <w:b/>
          <w:bCs/>
          <w:lang w:val="en-US"/>
        </w:rPr>
      </w:pPr>
      <w:bookmarkStart w:id="27" w:name="_Toc78970022"/>
      <w:r w:rsidRPr="004A1868">
        <w:rPr>
          <w:rFonts w:ascii="Century Gothic" w:hAnsi="Century Gothic"/>
          <w:b/>
          <w:bCs/>
          <w:lang w:val="en-US"/>
        </w:rPr>
        <w:t>B.1</w:t>
      </w:r>
      <w:r w:rsidR="000D3ABF" w:rsidRPr="004A1868">
        <w:rPr>
          <w:rFonts w:ascii="Century Gothic" w:hAnsi="Century Gothic"/>
          <w:b/>
          <w:bCs/>
          <w:lang w:val="en-US"/>
        </w:rPr>
        <w:t>2</w:t>
      </w:r>
      <w:r w:rsidRPr="004A1868">
        <w:rPr>
          <w:rFonts w:ascii="Century Gothic" w:hAnsi="Century Gothic"/>
          <w:b/>
          <w:bCs/>
          <w:lang w:val="en-US"/>
        </w:rPr>
        <w:tab/>
        <w:t>Fooie en kostes</w:t>
      </w:r>
      <w:bookmarkEnd w:id="27"/>
    </w:p>
    <w:p w14:paraId="0025C898" w14:textId="27845F38" w:rsidR="000D3ABF" w:rsidRPr="004A1868" w:rsidRDefault="000D3ABF" w:rsidP="00266AEB">
      <w:pPr>
        <w:ind w:left="708"/>
        <w:jc w:val="both"/>
        <w:rPr>
          <w:rFonts w:ascii="Century Gothic" w:hAnsi="Century Gothic"/>
          <w:bCs/>
          <w:lang w:val="en-US"/>
        </w:rPr>
      </w:pPr>
      <w:r w:rsidRPr="004A1868">
        <w:rPr>
          <w:rFonts w:ascii="Century Gothic" w:hAnsi="Century Gothic"/>
          <w:bCs/>
          <w:lang w:val="en-US"/>
        </w:rPr>
        <w:t>Die</w:t>
      </w:r>
      <w:r w:rsidR="006B1857" w:rsidRPr="004A1868">
        <w:rPr>
          <w:rFonts w:ascii="Century Gothic" w:hAnsi="Century Gothic"/>
          <w:bCs/>
          <w:lang w:val="en-US"/>
        </w:rPr>
        <w:t xml:space="preserve"> Dorp</w:t>
      </w:r>
      <w:r w:rsidR="00712E63" w:rsidRPr="004A1868">
        <w:rPr>
          <w:rFonts w:ascii="Century Gothic" w:hAnsi="Century Gothic"/>
          <w:bCs/>
          <w:lang w:val="en-US"/>
        </w:rPr>
        <w:t>skantoor</w:t>
      </w:r>
      <w:r w:rsidR="006B1857" w:rsidRPr="004A1868">
        <w:rPr>
          <w:rFonts w:ascii="Century Gothic" w:hAnsi="Century Gothic"/>
          <w:bCs/>
          <w:lang w:val="en-US"/>
        </w:rPr>
        <w:t xml:space="preserve"> </w:t>
      </w:r>
      <w:r w:rsidRPr="004A1868">
        <w:rPr>
          <w:rFonts w:ascii="Century Gothic" w:hAnsi="Century Gothic"/>
          <w:bCs/>
          <w:lang w:val="en-US"/>
        </w:rPr>
        <w:t xml:space="preserve">sal nie enige fooie en kostes vir die voer van </w:t>
      </w:r>
      <w:r w:rsidR="00141F04" w:rsidRPr="004A1868">
        <w:rPr>
          <w:rFonts w:ascii="Century Gothic" w:hAnsi="Century Gothic"/>
          <w:bCs/>
          <w:lang w:val="en-US"/>
        </w:rPr>
        <w:t>dissiplinêre</w:t>
      </w:r>
      <w:r w:rsidRPr="004A1868">
        <w:rPr>
          <w:rFonts w:ascii="Century Gothic" w:hAnsi="Century Gothic"/>
          <w:bCs/>
          <w:lang w:val="en-US"/>
        </w:rPr>
        <w:t xml:space="preserve"> sake </w:t>
      </w:r>
      <w:r w:rsidR="0059744B" w:rsidRPr="004A1868">
        <w:rPr>
          <w:rFonts w:ascii="Century Gothic" w:hAnsi="Century Gothic"/>
          <w:bCs/>
          <w:lang w:val="en-US"/>
        </w:rPr>
        <w:t xml:space="preserve">van die beskuldigde </w:t>
      </w:r>
      <w:r w:rsidRPr="004A1868">
        <w:rPr>
          <w:rFonts w:ascii="Century Gothic" w:hAnsi="Century Gothic"/>
          <w:bCs/>
          <w:lang w:val="en-US"/>
        </w:rPr>
        <w:t>hef nie, behalwe sodanige redelike kostes wat gehef kan word vir transkripsies van elektroniese opnames en rekords en afskrifte van rekords op versoek van enige appellant met die oog op app</w:t>
      </w:r>
      <w:r w:rsidRPr="004A1868">
        <w:rPr>
          <w:rFonts w:ascii="Century Gothic" w:hAnsi="Century Gothic" w:cstheme="minorHAnsi"/>
          <w:bCs/>
          <w:lang w:val="en-US"/>
        </w:rPr>
        <w:t>è</w:t>
      </w:r>
      <w:r w:rsidRPr="004A1868">
        <w:rPr>
          <w:rFonts w:ascii="Century Gothic" w:hAnsi="Century Gothic"/>
          <w:bCs/>
          <w:lang w:val="en-US"/>
        </w:rPr>
        <w:t>laansoeke</w:t>
      </w:r>
      <w:r w:rsidR="00C03CC4" w:rsidRPr="004A1868">
        <w:rPr>
          <w:rFonts w:ascii="Century Gothic" w:hAnsi="Century Gothic"/>
          <w:bCs/>
          <w:lang w:val="en-US"/>
        </w:rPr>
        <w:t xml:space="preserve"> of vir ander geldige redes.</w:t>
      </w:r>
    </w:p>
    <w:p w14:paraId="3BD2041B" w14:textId="77777777" w:rsidR="00F01A5E" w:rsidRPr="004A1868" w:rsidRDefault="00F01A5E" w:rsidP="00266AEB">
      <w:pPr>
        <w:jc w:val="both"/>
        <w:rPr>
          <w:rFonts w:ascii="Century Gothic" w:hAnsi="Century Gothic"/>
          <w:bCs/>
          <w:lang w:val="en-US"/>
        </w:rPr>
      </w:pPr>
    </w:p>
    <w:p w14:paraId="33EA24E9" w14:textId="1453F19B" w:rsidR="000D3ABF" w:rsidRPr="004A1868" w:rsidRDefault="000D3ABF" w:rsidP="00266AEB">
      <w:pPr>
        <w:jc w:val="both"/>
        <w:rPr>
          <w:rFonts w:ascii="Century Gothic" w:hAnsi="Century Gothic"/>
          <w:b/>
          <w:bCs/>
          <w:lang w:val="en-US"/>
        </w:rPr>
      </w:pPr>
      <w:r w:rsidRPr="004A1868">
        <w:rPr>
          <w:rFonts w:ascii="Century Gothic" w:hAnsi="Century Gothic"/>
          <w:b/>
          <w:bCs/>
          <w:lang w:val="en-US"/>
        </w:rPr>
        <w:t>B.13</w:t>
      </w:r>
      <w:r w:rsidRPr="004A1868">
        <w:rPr>
          <w:rFonts w:ascii="Century Gothic" w:hAnsi="Century Gothic"/>
          <w:b/>
          <w:bCs/>
          <w:lang w:val="en-US"/>
        </w:rPr>
        <w:tab/>
      </w:r>
      <w:r w:rsidR="00132EB2" w:rsidRPr="004A1868">
        <w:rPr>
          <w:rFonts w:ascii="Century Gothic" w:hAnsi="Century Gothic"/>
          <w:b/>
          <w:bCs/>
          <w:lang w:val="en-US"/>
        </w:rPr>
        <w:t>Vervolging van regspersone en lede van verenigings</w:t>
      </w:r>
    </w:p>
    <w:p w14:paraId="3CCDE4A5" w14:textId="263BDA17" w:rsidR="00132EB2" w:rsidRPr="004A1868" w:rsidRDefault="00132EB2" w:rsidP="00266AEB">
      <w:pPr>
        <w:ind w:left="708" w:hanging="708"/>
        <w:jc w:val="both"/>
        <w:rPr>
          <w:rFonts w:ascii="Century Gothic" w:hAnsi="Century Gothic"/>
          <w:lang w:val="en-US"/>
        </w:rPr>
      </w:pPr>
      <w:r w:rsidRPr="004A1868">
        <w:rPr>
          <w:rFonts w:ascii="Century Gothic" w:hAnsi="Century Gothic"/>
          <w:lang w:val="en-US"/>
        </w:rPr>
        <w:t>13.1</w:t>
      </w:r>
      <w:r w:rsidRPr="004A1868">
        <w:rPr>
          <w:rFonts w:ascii="Century Gothic" w:hAnsi="Century Gothic"/>
          <w:lang w:val="en-US"/>
        </w:rPr>
        <w:tab/>
        <w:t xml:space="preserve">Die bepalinge en werking van die Suid-Afrikaanse </w:t>
      </w:r>
      <w:r w:rsidR="00EC7A4F" w:rsidRPr="004A1868">
        <w:rPr>
          <w:rFonts w:ascii="Century Gothic" w:hAnsi="Century Gothic"/>
          <w:lang w:val="en-US"/>
        </w:rPr>
        <w:t>r</w:t>
      </w:r>
      <w:r w:rsidRPr="004A1868">
        <w:rPr>
          <w:rFonts w:ascii="Century Gothic" w:hAnsi="Century Gothic"/>
          <w:lang w:val="en-US"/>
        </w:rPr>
        <w:t xml:space="preserve">eg ten aansien van die vervolging van regspersone en verenigings sal in </w:t>
      </w:r>
      <w:r w:rsidR="00141F04" w:rsidRPr="004A1868">
        <w:rPr>
          <w:rFonts w:ascii="Century Gothic" w:hAnsi="Century Gothic"/>
          <w:lang w:val="en-US"/>
        </w:rPr>
        <w:t>dissiplinêre</w:t>
      </w:r>
      <w:r w:rsidRPr="004A1868">
        <w:rPr>
          <w:rFonts w:ascii="Century Gothic" w:hAnsi="Century Gothic"/>
          <w:lang w:val="en-US"/>
        </w:rPr>
        <w:t xml:space="preserve"> </w:t>
      </w:r>
      <w:r w:rsidR="00EC7A4F" w:rsidRPr="004A1868">
        <w:rPr>
          <w:rFonts w:ascii="Century Gothic" w:hAnsi="Century Gothic"/>
          <w:lang w:val="en-US"/>
        </w:rPr>
        <w:t>sake</w:t>
      </w:r>
      <w:r w:rsidRPr="004A1868">
        <w:rPr>
          <w:rFonts w:ascii="Century Gothic" w:hAnsi="Century Gothic"/>
          <w:lang w:val="en-US"/>
        </w:rPr>
        <w:t xml:space="preserve"> in Orania toepassing vind.</w:t>
      </w:r>
    </w:p>
    <w:p w14:paraId="11B9CC27" w14:textId="116B9DEF" w:rsidR="00132EB2" w:rsidRPr="004A1868" w:rsidRDefault="00132EB2" w:rsidP="00266AEB">
      <w:pPr>
        <w:ind w:left="708" w:hanging="708"/>
        <w:jc w:val="both"/>
        <w:rPr>
          <w:rFonts w:ascii="Century Gothic" w:hAnsi="Century Gothic"/>
          <w:lang w:val="en-US"/>
        </w:rPr>
      </w:pPr>
      <w:r w:rsidRPr="004A1868">
        <w:rPr>
          <w:rFonts w:ascii="Century Gothic" w:hAnsi="Century Gothic"/>
          <w:lang w:val="en-US"/>
        </w:rPr>
        <w:t>13.2</w:t>
      </w:r>
      <w:r w:rsidRPr="004A1868">
        <w:rPr>
          <w:rFonts w:ascii="Century Gothic" w:hAnsi="Century Gothic"/>
          <w:lang w:val="en-US"/>
        </w:rPr>
        <w:tab/>
        <w:t xml:space="preserve">By die vervolging van regspersone en verenigings onder die </w:t>
      </w:r>
      <w:r w:rsidR="00141F04" w:rsidRPr="004A1868">
        <w:rPr>
          <w:rFonts w:ascii="Century Gothic" w:hAnsi="Century Gothic"/>
          <w:lang w:val="en-US"/>
        </w:rPr>
        <w:t>Dissiplinêre</w:t>
      </w:r>
      <w:r w:rsidRPr="004A1868">
        <w:rPr>
          <w:rFonts w:ascii="Century Gothic" w:hAnsi="Century Gothic"/>
          <w:lang w:val="en-US"/>
        </w:rPr>
        <w:t xml:space="preserve"> Kode sal </w:t>
      </w:r>
      <w:r w:rsidRPr="004A1868">
        <w:rPr>
          <w:rFonts w:ascii="Century Gothic" w:hAnsi="Century Gothic" w:cs="Cambria"/>
          <w:lang w:val="en-US"/>
        </w:rPr>
        <w:t>ŉ</w:t>
      </w:r>
      <w:r w:rsidRPr="004A1868">
        <w:rPr>
          <w:rFonts w:ascii="Century Gothic" w:hAnsi="Century Gothic"/>
          <w:lang w:val="en-US"/>
        </w:rPr>
        <w:t xml:space="preserve"> natuurlike persoon wat die bestuurder</w:t>
      </w:r>
      <w:r w:rsidR="00B863C2" w:rsidRPr="004A1868">
        <w:rPr>
          <w:rFonts w:ascii="Century Gothic" w:hAnsi="Century Gothic"/>
          <w:lang w:val="en-US"/>
        </w:rPr>
        <w:t xml:space="preserve"> of beherende persoon</w:t>
      </w:r>
      <w:r w:rsidRPr="004A1868">
        <w:rPr>
          <w:rFonts w:ascii="Century Gothic" w:hAnsi="Century Gothic"/>
          <w:lang w:val="en-US"/>
        </w:rPr>
        <w:t xml:space="preserve"> of direkteur of lid of trustee daarvan vorm voor die </w:t>
      </w:r>
      <w:r w:rsidR="00C03CC4" w:rsidRPr="004A1868">
        <w:rPr>
          <w:rFonts w:ascii="Century Gothic" w:hAnsi="Century Gothic"/>
          <w:lang w:val="en-US"/>
        </w:rPr>
        <w:t>Regsp</w:t>
      </w:r>
      <w:r w:rsidRPr="004A1868">
        <w:rPr>
          <w:rFonts w:ascii="Century Gothic" w:hAnsi="Century Gothic"/>
          <w:lang w:val="en-US"/>
        </w:rPr>
        <w:t>aneel gedaag word om as verteenwoordiger van die betrokke regspersoon of vereniging op die klagtes te antwoord, met dien verstande dat sodanige verteenwoordiger nie in sy persoonlike hoedanigheid skuldig bevind en gevonnis kan word nie, tensy die betrokke verteenwoordiger ook in sy persoonlike hoedanigheid in dieselfde dissiplinêre saak aangekla word.</w:t>
      </w:r>
    </w:p>
    <w:p w14:paraId="27070626" w14:textId="77777777" w:rsidR="00F01A5E" w:rsidRPr="004A1868" w:rsidRDefault="00F01A5E" w:rsidP="00266AEB">
      <w:pPr>
        <w:jc w:val="both"/>
        <w:rPr>
          <w:rFonts w:ascii="Century Gothic" w:hAnsi="Century Gothic"/>
          <w:lang w:val="en-US"/>
        </w:rPr>
      </w:pPr>
    </w:p>
    <w:p w14:paraId="5D5D781B" w14:textId="17D1341B" w:rsidR="00B863C2" w:rsidRPr="004A1868" w:rsidRDefault="00B863C2" w:rsidP="00266AEB">
      <w:pPr>
        <w:jc w:val="both"/>
        <w:rPr>
          <w:rFonts w:ascii="Century Gothic" w:hAnsi="Century Gothic"/>
          <w:b/>
          <w:bCs/>
          <w:lang w:val="en-US"/>
        </w:rPr>
      </w:pPr>
      <w:r w:rsidRPr="004A1868">
        <w:rPr>
          <w:rFonts w:ascii="Century Gothic" w:hAnsi="Century Gothic"/>
          <w:b/>
          <w:bCs/>
          <w:lang w:val="en-US"/>
        </w:rPr>
        <w:t>B.14</w:t>
      </w:r>
      <w:r w:rsidRPr="004A1868">
        <w:rPr>
          <w:rFonts w:ascii="Century Gothic" w:hAnsi="Century Gothic"/>
          <w:b/>
          <w:bCs/>
          <w:lang w:val="en-US"/>
        </w:rPr>
        <w:tab/>
        <w:t>Bevoegde Amptenare</w:t>
      </w:r>
      <w:r w:rsidR="00D8371B" w:rsidRPr="004A1868">
        <w:rPr>
          <w:rFonts w:ascii="Century Gothic" w:hAnsi="Century Gothic"/>
          <w:b/>
          <w:bCs/>
          <w:lang w:val="en-US"/>
        </w:rPr>
        <w:t xml:space="preserve"> OVD</w:t>
      </w:r>
    </w:p>
    <w:p w14:paraId="61DD1D5A" w14:textId="5383A124" w:rsidR="00B863C2" w:rsidRPr="004A1868" w:rsidRDefault="00B863C2" w:rsidP="00266AEB">
      <w:pPr>
        <w:ind w:left="708"/>
        <w:jc w:val="both"/>
        <w:rPr>
          <w:rFonts w:ascii="Century Gothic" w:hAnsi="Century Gothic"/>
          <w:lang w:val="en-US"/>
        </w:rPr>
      </w:pPr>
      <w:r w:rsidRPr="004A1868">
        <w:rPr>
          <w:rFonts w:ascii="Century Gothic" w:hAnsi="Century Gothic"/>
          <w:lang w:val="en-US"/>
        </w:rPr>
        <w:t>Die werknemers van OVD asook sodanige persoon spesifiek daartoe deur die Hoof: Veiligheid aangewys is vir doeleindes hiervan bevoegde amptenare om die prosedures en stappe waartoe OVD gemagtig word te neem en uit te voer.</w:t>
      </w:r>
    </w:p>
    <w:p w14:paraId="7BC9CAE6" w14:textId="77777777" w:rsidR="00F01A5E" w:rsidRPr="004A1868" w:rsidRDefault="00F01A5E" w:rsidP="00266AEB">
      <w:pPr>
        <w:jc w:val="both"/>
        <w:rPr>
          <w:rFonts w:ascii="Century Gothic" w:hAnsi="Century Gothic"/>
          <w:lang w:val="en-US"/>
        </w:rPr>
      </w:pPr>
    </w:p>
    <w:p w14:paraId="5EF094AA" w14:textId="4FC8B8A3" w:rsidR="00343429" w:rsidRPr="004A1868" w:rsidRDefault="00343429" w:rsidP="00266AEB">
      <w:pPr>
        <w:jc w:val="both"/>
        <w:rPr>
          <w:rFonts w:ascii="Century Gothic" w:hAnsi="Century Gothic"/>
          <w:b/>
          <w:bCs/>
          <w:lang w:val="en-US"/>
        </w:rPr>
      </w:pPr>
      <w:r w:rsidRPr="004A1868">
        <w:rPr>
          <w:rFonts w:ascii="Century Gothic" w:hAnsi="Century Gothic"/>
          <w:b/>
          <w:bCs/>
          <w:lang w:val="en-US"/>
        </w:rPr>
        <w:t>B.15</w:t>
      </w:r>
      <w:r w:rsidRPr="004A1868">
        <w:rPr>
          <w:rFonts w:ascii="Century Gothic" w:hAnsi="Century Gothic"/>
          <w:b/>
          <w:bCs/>
          <w:lang w:val="en-US"/>
        </w:rPr>
        <w:tab/>
        <w:t>Oortredings</w:t>
      </w:r>
    </w:p>
    <w:p w14:paraId="27DB410B" w14:textId="1C08A83B" w:rsidR="00343429" w:rsidRPr="004A1868" w:rsidRDefault="00343429" w:rsidP="00266AEB">
      <w:pPr>
        <w:ind w:left="708" w:hanging="708"/>
        <w:jc w:val="both"/>
        <w:rPr>
          <w:rFonts w:ascii="Century Gothic" w:hAnsi="Century Gothic"/>
          <w:lang w:val="en-US"/>
        </w:rPr>
      </w:pPr>
      <w:r w:rsidRPr="004A1868">
        <w:rPr>
          <w:rFonts w:ascii="Century Gothic" w:hAnsi="Century Gothic"/>
          <w:lang w:val="en-US"/>
        </w:rPr>
        <w:t>15.1</w:t>
      </w:r>
      <w:r w:rsidRPr="004A1868">
        <w:rPr>
          <w:rFonts w:ascii="Century Gothic" w:hAnsi="Century Gothic"/>
          <w:lang w:val="en-US"/>
        </w:rPr>
        <w:tab/>
        <w:t xml:space="preserve">Die aanklaer is geregtig en die Regspaneel daartoe bevoeg om ten aansien van enige en alle oortredings ingevolge hierdie </w:t>
      </w:r>
      <w:r w:rsidR="005D22DC" w:rsidRPr="004A1868">
        <w:rPr>
          <w:rFonts w:ascii="Century Gothic" w:hAnsi="Century Gothic"/>
          <w:lang w:val="en-US"/>
        </w:rPr>
        <w:t>Dissiplinêre</w:t>
      </w:r>
      <w:r w:rsidRPr="004A1868">
        <w:rPr>
          <w:rFonts w:ascii="Century Gothic" w:hAnsi="Century Gothic"/>
          <w:lang w:val="en-US"/>
        </w:rPr>
        <w:t xml:space="preserve"> Kode vervolging in te stel en dit volgens die prosedurele voorskrifte hierin vervat te bereg.</w:t>
      </w:r>
    </w:p>
    <w:p w14:paraId="48CE5C81" w14:textId="20F1EBBB" w:rsidR="002E4767" w:rsidRPr="004A1868" w:rsidRDefault="002E4767" w:rsidP="002E4767">
      <w:pPr>
        <w:ind w:left="708" w:hanging="708"/>
        <w:jc w:val="both"/>
        <w:rPr>
          <w:rFonts w:ascii="Century Gothic" w:hAnsi="Century Gothic"/>
          <w:lang w:val="en-US"/>
        </w:rPr>
      </w:pPr>
      <w:r w:rsidRPr="004A1868">
        <w:rPr>
          <w:rFonts w:ascii="Century Gothic" w:hAnsi="Century Gothic"/>
          <w:lang w:val="en-US"/>
        </w:rPr>
        <w:t>15.2</w:t>
      </w:r>
      <w:r w:rsidRPr="004A1868">
        <w:rPr>
          <w:rFonts w:ascii="Century Gothic" w:hAnsi="Century Gothic"/>
          <w:lang w:val="en-US"/>
        </w:rPr>
        <w:tab/>
        <w:t>Die aanklaer is geregtig en die Regspaneel daartoe bevoeg om ten aansien van enige en alle oortredings ingevolge die Dorpsreëls, of enige ander stel reëls ten aansien van enige of alle grondentiteite en soos deur die betrokke of alle grondentiteite behoorlik aanvaar en in werking gestel, vervolging in te stel en dit volgens die prosedurele voorskrifte hierin vervat te bereg.</w:t>
      </w:r>
    </w:p>
    <w:p w14:paraId="7FB5D7CB" w14:textId="54C8038B" w:rsidR="00033E7A" w:rsidRPr="004A1868" w:rsidRDefault="00D8371B" w:rsidP="00266AEB">
      <w:pPr>
        <w:ind w:left="708" w:hanging="708"/>
        <w:jc w:val="both"/>
        <w:rPr>
          <w:rFonts w:ascii="Century Gothic" w:hAnsi="Century Gothic"/>
          <w:lang w:val="en-US"/>
        </w:rPr>
      </w:pPr>
      <w:r w:rsidRPr="004A1868">
        <w:rPr>
          <w:rFonts w:ascii="Century Gothic" w:hAnsi="Century Gothic"/>
          <w:lang w:val="en-US"/>
        </w:rPr>
        <w:t>15.</w:t>
      </w:r>
      <w:r w:rsidR="002E4767" w:rsidRPr="004A1868">
        <w:rPr>
          <w:rFonts w:ascii="Century Gothic" w:hAnsi="Century Gothic"/>
          <w:lang w:val="en-US"/>
        </w:rPr>
        <w:t>3</w:t>
      </w:r>
      <w:r w:rsidRPr="004A1868">
        <w:rPr>
          <w:rFonts w:ascii="Century Gothic" w:hAnsi="Century Gothic"/>
          <w:lang w:val="en-US"/>
        </w:rPr>
        <w:tab/>
        <w:t xml:space="preserve">Die aanklaer kan verder ten aansien van enige kriminele oortreding onder die Suid-Afrikaanse reg en wat geag word onversoenbaar met die waardes en norme van Orania se gemeenskap te wees </w:t>
      </w:r>
      <w:r w:rsidRPr="004A1868">
        <w:rPr>
          <w:rFonts w:ascii="Century Gothic" w:hAnsi="Century Gothic" w:cs="Cambria"/>
          <w:lang w:val="en-US"/>
        </w:rPr>
        <w:t>ŉ</w:t>
      </w:r>
      <w:r w:rsidRPr="004A1868">
        <w:rPr>
          <w:rFonts w:ascii="Century Gothic" w:hAnsi="Century Gothic"/>
          <w:lang w:val="en-US"/>
        </w:rPr>
        <w:t xml:space="preserve"> persoon aankla, sou sodanige oortreding nie spesifiek in die Dissiplin</w:t>
      </w:r>
      <w:r w:rsidRPr="004A1868">
        <w:rPr>
          <w:rFonts w:ascii="Century Gothic" w:hAnsi="Century Gothic" w:cs="Grotesque"/>
          <w:lang w:val="en-US"/>
        </w:rPr>
        <w:t>ê</w:t>
      </w:r>
      <w:r w:rsidRPr="004A1868">
        <w:rPr>
          <w:rFonts w:ascii="Century Gothic" w:hAnsi="Century Gothic"/>
          <w:lang w:val="en-US"/>
        </w:rPr>
        <w:t>re Kode gelys of voor voorsiening gemaak word nie, en kan die Regspaneel sodanige aanklag bereg.</w:t>
      </w:r>
    </w:p>
    <w:p w14:paraId="16891B9B" w14:textId="24F4CE52" w:rsidR="00310131" w:rsidRPr="004A1868" w:rsidRDefault="00310131" w:rsidP="00266AEB">
      <w:pPr>
        <w:jc w:val="both"/>
        <w:rPr>
          <w:rFonts w:ascii="Century Gothic" w:hAnsi="Century Gothic"/>
          <w:b/>
          <w:bCs/>
          <w:lang w:val="en-US"/>
        </w:rPr>
      </w:pPr>
    </w:p>
    <w:p w14:paraId="5E9BDE6D" w14:textId="35BC9C7B" w:rsidR="00310131" w:rsidRPr="004A1868" w:rsidRDefault="00310131" w:rsidP="00266AEB">
      <w:pPr>
        <w:jc w:val="both"/>
        <w:rPr>
          <w:rFonts w:ascii="Century Gothic" w:hAnsi="Century Gothic"/>
          <w:b/>
          <w:bCs/>
          <w:lang w:val="en-US"/>
        </w:rPr>
      </w:pPr>
      <w:r w:rsidRPr="004A1868">
        <w:rPr>
          <w:rFonts w:ascii="Century Gothic" w:hAnsi="Century Gothic"/>
          <w:b/>
          <w:bCs/>
          <w:lang w:val="en-US"/>
        </w:rPr>
        <w:t>B.1</w:t>
      </w:r>
      <w:r w:rsidR="00C44DC7" w:rsidRPr="004A1868">
        <w:rPr>
          <w:rFonts w:ascii="Century Gothic" w:hAnsi="Century Gothic"/>
          <w:b/>
          <w:bCs/>
          <w:lang w:val="en-US"/>
        </w:rPr>
        <w:t>6</w:t>
      </w:r>
      <w:r w:rsidRPr="004A1868">
        <w:rPr>
          <w:rFonts w:ascii="Century Gothic" w:hAnsi="Century Gothic"/>
          <w:b/>
          <w:bCs/>
          <w:lang w:val="en-US"/>
        </w:rPr>
        <w:tab/>
        <w:t>Minderjarige kinders</w:t>
      </w:r>
    </w:p>
    <w:p w14:paraId="6D18A534" w14:textId="13CC1011" w:rsidR="0083307A" w:rsidRPr="004A1868" w:rsidRDefault="004448A5" w:rsidP="00266AEB">
      <w:pPr>
        <w:jc w:val="both"/>
        <w:rPr>
          <w:rFonts w:ascii="Century Gothic" w:hAnsi="Century Gothic"/>
          <w:i/>
          <w:iCs/>
          <w:lang w:val="en-US"/>
        </w:rPr>
      </w:pPr>
      <w:r w:rsidRPr="004A1868">
        <w:rPr>
          <w:rFonts w:ascii="Century Gothic" w:hAnsi="Century Gothic"/>
          <w:i/>
          <w:iCs/>
          <w:lang w:val="en-US"/>
        </w:rPr>
        <w:t xml:space="preserve">Minderjariges as </w:t>
      </w:r>
      <w:r w:rsidR="00D43FCD" w:rsidRPr="004A1868">
        <w:rPr>
          <w:rFonts w:ascii="Century Gothic" w:hAnsi="Century Gothic"/>
          <w:i/>
          <w:iCs/>
          <w:lang w:val="en-US"/>
        </w:rPr>
        <w:t>beskuldigde</w:t>
      </w:r>
    </w:p>
    <w:p w14:paraId="6686FA28" w14:textId="2DAA7497" w:rsidR="00C44DC7" w:rsidRPr="004A1868" w:rsidRDefault="0083307A" w:rsidP="00266AEB">
      <w:pPr>
        <w:ind w:left="708" w:hanging="708"/>
        <w:jc w:val="both"/>
        <w:rPr>
          <w:rFonts w:ascii="Century Gothic" w:hAnsi="Century Gothic"/>
          <w:b/>
          <w:bCs/>
          <w:lang w:val="en-US"/>
        </w:rPr>
      </w:pPr>
      <w:r w:rsidRPr="004A1868">
        <w:rPr>
          <w:rFonts w:ascii="Century Gothic" w:hAnsi="Century Gothic"/>
          <w:lang w:val="en-US"/>
        </w:rPr>
        <w:t xml:space="preserve">16.1 </w:t>
      </w:r>
      <w:r w:rsidRPr="004A1868">
        <w:rPr>
          <w:rFonts w:ascii="Century Gothic" w:hAnsi="Century Gothic"/>
          <w:lang w:val="en-US"/>
        </w:rPr>
        <w:tab/>
      </w:r>
      <w:r w:rsidR="00C44DC7" w:rsidRPr="004A1868">
        <w:rPr>
          <w:rFonts w:ascii="Century Gothic" w:hAnsi="Century Gothic"/>
          <w:lang w:val="en-US"/>
        </w:rPr>
        <w:t xml:space="preserve">In gevalle waar </w:t>
      </w:r>
      <w:r w:rsidR="00C44DC7" w:rsidRPr="004A1868">
        <w:rPr>
          <w:rFonts w:ascii="Century Gothic" w:hAnsi="Century Gothic" w:cs="Cambria"/>
          <w:lang w:val="en-US"/>
        </w:rPr>
        <w:t>ŉ</w:t>
      </w:r>
      <w:r w:rsidR="00C44DC7" w:rsidRPr="004A1868">
        <w:rPr>
          <w:rFonts w:ascii="Century Gothic" w:hAnsi="Century Gothic"/>
          <w:lang w:val="en-US"/>
        </w:rPr>
        <w:t xml:space="preserve"> minderjarige ingevolge hierdie Dissiplin</w:t>
      </w:r>
      <w:r w:rsidR="00C44DC7" w:rsidRPr="004A1868">
        <w:rPr>
          <w:rFonts w:ascii="Century Gothic" w:hAnsi="Century Gothic" w:cs="Grotesque"/>
          <w:lang w:val="en-US"/>
        </w:rPr>
        <w:t>ê</w:t>
      </w:r>
      <w:r w:rsidR="00C44DC7" w:rsidRPr="004A1868">
        <w:rPr>
          <w:rFonts w:ascii="Century Gothic" w:hAnsi="Century Gothic"/>
          <w:lang w:val="en-US"/>
        </w:rPr>
        <w:t xml:space="preserve">re Kode aangekla word, sal die voorsitter van die </w:t>
      </w:r>
      <w:r w:rsidRPr="004A1868">
        <w:rPr>
          <w:rFonts w:ascii="Century Gothic" w:hAnsi="Century Gothic"/>
          <w:lang w:val="en-US"/>
        </w:rPr>
        <w:t>Verhoorpaneel</w:t>
      </w:r>
      <w:r w:rsidR="00C44DC7" w:rsidRPr="004A1868">
        <w:rPr>
          <w:rFonts w:ascii="Century Gothic" w:hAnsi="Century Gothic"/>
          <w:lang w:val="en-US"/>
        </w:rPr>
        <w:t xml:space="preserve"> </w:t>
      </w:r>
      <w:r w:rsidR="00C44DC7" w:rsidRPr="004A1868">
        <w:rPr>
          <w:rFonts w:ascii="Century Gothic" w:hAnsi="Century Gothic" w:cs="Cambria"/>
          <w:lang w:val="en-US"/>
        </w:rPr>
        <w:t>ŉ</w:t>
      </w:r>
      <w:r w:rsidR="00C44DC7" w:rsidRPr="004A1868">
        <w:rPr>
          <w:rFonts w:ascii="Century Gothic" w:hAnsi="Century Gothic"/>
          <w:lang w:val="en-US"/>
        </w:rPr>
        <w:t xml:space="preserve"> </w:t>
      </w:r>
      <w:r w:rsidR="00791F64" w:rsidRPr="004A1868">
        <w:rPr>
          <w:rFonts w:ascii="Century Gothic" w:hAnsi="Century Gothic"/>
          <w:lang w:val="en-US"/>
        </w:rPr>
        <w:t xml:space="preserve">persoon met ’n regsagtergrond wees, wat ook ’n regspraktisyn mag wees, </w:t>
      </w:r>
      <w:r w:rsidR="00C44DC7" w:rsidRPr="004A1868">
        <w:rPr>
          <w:rFonts w:ascii="Century Gothic" w:hAnsi="Century Gothic"/>
          <w:lang w:val="en-US"/>
        </w:rPr>
        <w:t xml:space="preserve">welke persoon deur Orania Regspleging vir sodanige oogmerk aangestel kan word of </w:t>
      </w:r>
      <w:r w:rsidR="00C44DC7" w:rsidRPr="004A1868">
        <w:rPr>
          <w:rFonts w:ascii="Century Gothic" w:hAnsi="Century Gothic" w:cs="Cambria"/>
          <w:lang w:val="en-US"/>
        </w:rPr>
        <w:t>ŉ</w:t>
      </w:r>
      <w:r w:rsidR="00C44DC7" w:rsidRPr="004A1868">
        <w:rPr>
          <w:rFonts w:ascii="Century Gothic" w:hAnsi="Century Gothic"/>
          <w:lang w:val="en-US"/>
        </w:rPr>
        <w:t xml:space="preserve"> amptenaar van Orania Regspleging</w:t>
      </w:r>
      <w:r w:rsidR="00E41D55" w:rsidRPr="004A1868">
        <w:rPr>
          <w:rFonts w:ascii="Century Gothic" w:hAnsi="Century Gothic"/>
          <w:lang w:val="en-US"/>
        </w:rPr>
        <w:t>, uitgesluit die aanklaer,</w:t>
      </w:r>
      <w:r w:rsidR="00C44DC7" w:rsidRPr="004A1868">
        <w:rPr>
          <w:rFonts w:ascii="Century Gothic" w:hAnsi="Century Gothic"/>
          <w:lang w:val="en-US"/>
        </w:rPr>
        <w:t xml:space="preserve"> mag wees, met dien verstande dat onafhanklikheid gehandhaaf word.</w:t>
      </w:r>
      <w:r w:rsidR="00A54667" w:rsidRPr="004A1868">
        <w:rPr>
          <w:rFonts w:ascii="Century Gothic" w:hAnsi="Century Gothic"/>
          <w:lang w:val="en-US"/>
        </w:rPr>
        <w:t xml:space="preserve"> Sodanige persoon ontvang vir die duur van sodanige </w:t>
      </w:r>
      <w:r w:rsidR="00C44FB8" w:rsidRPr="004A1868">
        <w:rPr>
          <w:rFonts w:ascii="Century Gothic" w:hAnsi="Century Gothic"/>
          <w:lang w:val="en-US"/>
        </w:rPr>
        <w:t xml:space="preserve">Dissiplinêre Verhoor </w:t>
      </w:r>
      <w:r w:rsidR="00A54667" w:rsidRPr="004A1868">
        <w:rPr>
          <w:rFonts w:ascii="Century Gothic" w:hAnsi="Century Gothic"/>
          <w:lang w:val="en-US"/>
        </w:rPr>
        <w:t xml:space="preserve">van </w:t>
      </w:r>
      <w:r w:rsidR="00A54667" w:rsidRPr="004A1868">
        <w:rPr>
          <w:rFonts w:ascii="Century Gothic" w:hAnsi="Century Gothic" w:cs="Cambria"/>
          <w:lang w:val="en-US"/>
        </w:rPr>
        <w:t>ŉ</w:t>
      </w:r>
      <w:r w:rsidR="00A54667" w:rsidRPr="004A1868">
        <w:rPr>
          <w:rFonts w:ascii="Century Gothic" w:hAnsi="Century Gothic"/>
          <w:lang w:val="en-US"/>
        </w:rPr>
        <w:t xml:space="preserve"> minderjarige kind die volle gedelegeerde bevoegdheid vanaf die grondentiteite soos wat lede van die Orania Regspaneel normaalweg oor beskik.</w:t>
      </w:r>
    </w:p>
    <w:p w14:paraId="5B541F17" w14:textId="794DD708" w:rsidR="00C44DC7" w:rsidRPr="004A1868" w:rsidRDefault="00C44DC7" w:rsidP="00266AEB">
      <w:pPr>
        <w:ind w:left="708" w:hanging="708"/>
        <w:jc w:val="both"/>
        <w:rPr>
          <w:rFonts w:ascii="Century Gothic" w:hAnsi="Century Gothic"/>
          <w:lang w:val="en-US"/>
        </w:rPr>
      </w:pPr>
      <w:r w:rsidRPr="004A1868">
        <w:rPr>
          <w:rFonts w:ascii="Century Gothic" w:hAnsi="Century Gothic"/>
          <w:lang w:val="en-US"/>
        </w:rPr>
        <w:t>16.2</w:t>
      </w:r>
      <w:r w:rsidR="00B61121" w:rsidRPr="004A1868">
        <w:rPr>
          <w:rFonts w:ascii="Century Gothic" w:hAnsi="Century Gothic"/>
          <w:lang w:val="en-US"/>
        </w:rPr>
        <w:tab/>
        <w:t xml:space="preserve">Die Suid-Afrikaanse reg rakende die bevoegdheid van </w:t>
      </w:r>
      <w:r w:rsidR="00B61121" w:rsidRPr="004A1868">
        <w:rPr>
          <w:rFonts w:ascii="Century Gothic" w:hAnsi="Century Gothic" w:cs="Cambria"/>
          <w:lang w:val="en-US"/>
        </w:rPr>
        <w:t>ŉ</w:t>
      </w:r>
      <w:r w:rsidR="00B61121" w:rsidRPr="004A1868">
        <w:rPr>
          <w:rFonts w:ascii="Century Gothic" w:hAnsi="Century Gothic"/>
          <w:lang w:val="en-US"/>
        </w:rPr>
        <w:t xml:space="preserve"> minderjarige om die verrigtinge te verstaan en op </w:t>
      </w:r>
      <w:r w:rsidR="00B61121" w:rsidRPr="004A1868">
        <w:rPr>
          <w:rFonts w:ascii="Century Gothic" w:hAnsi="Century Gothic" w:cs="Cambria"/>
          <w:lang w:val="en-US"/>
        </w:rPr>
        <w:t>ŉ</w:t>
      </w:r>
      <w:r w:rsidR="00B61121" w:rsidRPr="004A1868">
        <w:rPr>
          <w:rFonts w:ascii="Century Gothic" w:hAnsi="Century Gothic"/>
          <w:lang w:val="en-US"/>
        </w:rPr>
        <w:t xml:space="preserve"> klagte van </w:t>
      </w:r>
      <w:r w:rsidR="00B61121" w:rsidRPr="004A1868">
        <w:rPr>
          <w:rFonts w:ascii="Century Gothic" w:hAnsi="Century Gothic" w:cs="Cambria"/>
          <w:lang w:val="en-US"/>
        </w:rPr>
        <w:t>ŉ</w:t>
      </w:r>
      <w:r w:rsidR="00B61121" w:rsidRPr="004A1868">
        <w:rPr>
          <w:rFonts w:ascii="Century Gothic" w:hAnsi="Century Gothic"/>
          <w:lang w:val="en-US"/>
        </w:rPr>
        <w:t xml:space="preserve"> oortreding te pleit is van toepassing. </w:t>
      </w:r>
    </w:p>
    <w:p w14:paraId="2B41BFA7" w14:textId="778265DE" w:rsidR="00C44DC7" w:rsidRPr="004A1868" w:rsidRDefault="00B61121" w:rsidP="00266AEB">
      <w:pPr>
        <w:ind w:left="708" w:hanging="708"/>
        <w:jc w:val="both"/>
        <w:rPr>
          <w:rFonts w:ascii="Century Gothic" w:hAnsi="Century Gothic"/>
          <w:lang w:val="en-US"/>
        </w:rPr>
      </w:pPr>
      <w:r w:rsidRPr="004A1868">
        <w:rPr>
          <w:rFonts w:ascii="Century Gothic" w:hAnsi="Century Gothic"/>
          <w:lang w:val="en-US"/>
        </w:rPr>
        <w:t>16.3</w:t>
      </w:r>
      <w:r w:rsidRPr="004A1868">
        <w:rPr>
          <w:rFonts w:ascii="Century Gothic" w:hAnsi="Century Gothic"/>
          <w:lang w:val="en-US"/>
        </w:rPr>
        <w:tab/>
        <w:t xml:space="preserve">By </w:t>
      </w:r>
      <w:r w:rsidR="00C03CC4" w:rsidRPr="004A1868">
        <w:rPr>
          <w:rFonts w:ascii="Century Gothic" w:hAnsi="Century Gothic"/>
          <w:lang w:val="en-US"/>
        </w:rPr>
        <w:t>dissiplinêre</w:t>
      </w:r>
      <w:r w:rsidRPr="004A1868">
        <w:rPr>
          <w:rFonts w:ascii="Century Gothic" w:hAnsi="Century Gothic"/>
          <w:lang w:val="en-US"/>
        </w:rPr>
        <w:t xml:space="preserve"> optrede teenoor minderjarige kinders is die oorwegende faktor die moontlike korrektiewe optrede </w:t>
      </w:r>
      <w:r w:rsidR="00712E63" w:rsidRPr="004A1868">
        <w:rPr>
          <w:rFonts w:ascii="Century Gothic" w:hAnsi="Century Gothic"/>
          <w:lang w:val="en-US"/>
        </w:rPr>
        <w:t xml:space="preserve">ten aansien van </w:t>
      </w:r>
      <w:r w:rsidRPr="004A1868">
        <w:rPr>
          <w:rFonts w:ascii="Century Gothic" w:hAnsi="Century Gothic"/>
          <w:lang w:val="en-US"/>
        </w:rPr>
        <w:t xml:space="preserve">en rehabilitasie van die minderjarige kind. Dit moet verder in ag geneem word dat die </w:t>
      </w:r>
      <w:r w:rsidR="00C44DC7" w:rsidRPr="004A1868">
        <w:rPr>
          <w:rFonts w:ascii="Century Gothic" w:hAnsi="Century Gothic"/>
          <w:lang w:val="en-US"/>
        </w:rPr>
        <w:t>doopbelofte en</w:t>
      </w:r>
      <w:r w:rsidR="00E41D55" w:rsidRPr="004A1868">
        <w:rPr>
          <w:rFonts w:ascii="Century Gothic" w:hAnsi="Century Gothic"/>
          <w:lang w:val="en-US"/>
        </w:rPr>
        <w:t>/of</w:t>
      </w:r>
      <w:r w:rsidR="00C44DC7" w:rsidRPr="004A1868">
        <w:rPr>
          <w:rFonts w:ascii="Century Gothic" w:hAnsi="Century Gothic"/>
          <w:lang w:val="en-US"/>
        </w:rPr>
        <w:t xml:space="preserve"> opvoedingstaak van kinders nie deur ouers of voogde aan skole, kerke en ander instellings afgestaan </w:t>
      </w:r>
      <w:r w:rsidRPr="004A1868">
        <w:rPr>
          <w:rFonts w:ascii="Century Gothic" w:hAnsi="Century Gothic"/>
          <w:lang w:val="en-US"/>
        </w:rPr>
        <w:t xml:space="preserve">word </w:t>
      </w:r>
      <w:r w:rsidR="00C44DC7" w:rsidRPr="004A1868">
        <w:rPr>
          <w:rFonts w:ascii="Century Gothic" w:hAnsi="Century Gothic"/>
          <w:lang w:val="en-US"/>
        </w:rPr>
        <w:t xml:space="preserve">nie en is ouers of voogde primêr verantwoordelik om sorg te dra dat kinders in </w:t>
      </w:r>
      <w:r w:rsidR="00C44DC7" w:rsidRPr="004A1868">
        <w:rPr>
          <w:rFonts w:ascii="Century Gothic" w:hAnsi="Century Gothic" w:cs="Cambria"/>
          <w:lang w:val="en-US"/>
        </w:rPr>
        <w:t>ŉ</w:t>
      </w:r>
      <w:r w:rsidR="00C44DC7" w:rsidRPr="004A1868">
        <w:rPr>
          <w:rFonts w:ascii="Century Gothic" w:hAnsi="Century Gothic"/>
          <w:lang w:val="en-US"/>
        </w:rPr>
        <w:t xml:space="preserve"> gesonde kultuur van dissipline en die nakoming van ook kinders se verantwoordelikhede teenoor die gemeenskap handel.</w:t>
      </w:r>
    </w:p>
    <w:p w14:paraId="77962C2B" w14:textId="780BA3E0" w:rsidR="00A54667" w:rsidRPr="004A1868" w:rsidRDefault="00A54667" w:rsidP="00266AEB">
      <w:pPr>
        <w:ind w:left="708" w:hanging="708"/>
        <w:jc w:val="both"/>
        <w:rPr>
          <w:rFonts w:ascii="Century Gothic" w:hAnsi="Century Gothic"/>
          <w:b/>
          <w:bCs/>
          <w:lang w:val="en-US"/>
        </w:rPr>
      </w:pPr>
      <w:r w:rsidRPr="004A1868">
        <w:rPr>
          <w:rFonts w:ascii="Century Gothic" w:hAnsi="Century Gothic"/>
          <w:lang w:val="en-US"/>
        </w:rPr>
        <w:t>16.4</w:t>
      </w:r>
      <w:r w:rsidRPr="004A1868">
        <w:rPr>
          <w:rFonts w:ascii="Century Gothic" w:hAnsi="Century Gothic"/>
          <w:lang w:val="en-US"/>
        </w:rPr>
        <w:tab/>
        <w:t xml:space="preserve">Daar sal in die gevalle waar oortredings nie ernstig is nie met die proses van ’n </w:t>
      </w:r>
      <w:r w:rsidR="00C03CC4" w:rsidRPr="004A1868">
        <w:rPr>
          <w:rFonts w:ascii="Century Gothic" w:hAnsi="Century Gothic"/>
          <w:lang w:val="en-US"/>
        </w:rPr>
        <w:t>D</w:t>
      </w:r>
      <w:r w:rsidRPr="004A1868">
        <w:rPr>
          <w:rFonts w:ascii="Century Gothic" w:hAnsi="Century Gothic"/>
          <w:lang w:val="en-US"/>
        </w:rPr>
        <w:t>issiplinêre Rondetafel gepoog word om by wyse van gesprekke met die oogmerk om rehabilitasie en regstelling van die oortreding of gedrag te bevorder voortgegaan word. Die gesprekke sal die nodige kundigheid en belanghebbendes vanuit maatskaplike dienste, skole, OVD en kerke soos nodig betrek.</w:t>
      </w:r>
    </w:p>
    <w:p w14:paraId="57295F70" w14:textId="3A9E3D33" w:rsidR="00A54667" w:rsidRPr="004A1868" w:rsidRDefault="0083307A" w:rsidP="00266AEB">
      <w:pPr>
        <w:ind w:left="708" w:hanging="708"/>
        <w:jc w:val="both"/>
        <w:rPr>
          <w:rFonts w:ascii="Century Gothic" w:hAnsi="Century Gothic"/>
          <w:b/>
          <w:bCs/>
          <w:lang w:val="en-US"/>
        </w:rPr>
      </w:pPr>
      <w:r w:rsidRPr="004A1868">
        <w:rPr>
          <w:rFonts w:ascii="Century Gothic" w:hAnsi="Century Gothic"/>
          <w:lang w:val="en-US"/>
        </w:rPr>
        <w:t xml:space="preserve">16.5 </w:t>
      </w:r>
      <w:r w:rsidRPr="004A1868">
        <w:rPr>
          <w:rFonts w:ascii="Century Gothic" w:hAnsi="Century Gothic"/>
          <w:lang w:val="en-US"/>
        </w:rPr>
        <w:tab/>
      </w:r>
      <w:r w:rsidR="00A54667" w:rsidRPr="004A1868">
        <w:rPr>
          <w:rFonts w:ascii="Century Gothic" w:hAnsi="Century Gothic"/>
          <w:lang w:val="en-US"/>
        </w:rPr>
        <w:t xml:space="preserve">Rondetafelgesprekke stel </w:t>
      </w:r>
      <w:r w:rsidR="00A54667" w:rsidRPr="004A1868">
        <w:rPr>
          <w:rFonts w:ascii="Century Gothic" w:hAnsi="Century Gothic" w:cs="Cambria"/>
          <w:lang w:val="en-US"/>
        </w:rPr>
        <w:t>ŉ</w:t>
      </w:r>
      <w:r w:rsidR="00A54667" w:rsidRPr="004A1868">
        <w:rPr>
          <w:rFonts w:ascii="Century Gothic" w:hAnsi="Century Gothic"/>
          <w:lang w:val="en-US"/>
        </w:rPr>
        <w:t xml:space="preserve"> duidelik uitkoms en kan minderjarige kinders waarskuwings ontvang. Ouers en kinders kan aangemoedig word om by rehabiliterende projekte of optrede betrokke te raak.</w:t>
      </w:r>
    </w:p>
    <w:p w14:paraId="4BE279B4" w14:textId="3D14FB21" w:rsidR="0083307A" w:rsidRPr="004A1868" w:rsidRDefault="0083307A" w:rsidP="00266AEB">
      <w:pPr>
        <w:ind w:left="708" w:hanging="708"/>
        <w:jc w:val="both"/>
        <w:rPr>
          <w:rFonts w:ascii="Century Gothic" w:hAnsi="Century Gothic"/>
          <w:lang w:val="en-US"/>
        </w:rPr>
      </w:pPr>
      <w:r w:rsidRPr="004A1868">
        <w:rPr>
          <w:rFonts w:ascii="Century Gothic" w:hAnsi="Century Gothic"/>
          <w:lang w:val="en-US"/>
        </w:rPr>
        <w:t>16.6</w:t>
      </w:r>
      <w:r w:rsidRPr="004A1868">
        <w:rPr>
          <w:rFonts w:ascii="Century Gothic" w:hAnsi="Century Gothic"/>
          <w:lang w:val="en-US"/>
        </w:rPr>
        <w:tab/>
      </w:r>
      <w:r w:rsidR="00C44DC7" w:rsidRPr="004A1868">
        <w:rPr>
          <w:rFonts w:ascii="Century Gothic" w:hAnsi="Century Gothic"/>
          <w:lang w:val="en-US"/>
        </w:rPr>
        <w:t xml:space="preserve">In gevalle van </w:t>
      </w:r>
      <w:r w:rsidR="00B61121" w:rsidRPr="004A1868">
        <w:rPr>
          <w:rFonts w:ascii="Century Gothic" w:hAnsi="Century Gothic"/>
          <w:lang w:val="en-US"/>
        </w:rPr>
        <w:t xml:space="preserve">sodanige </w:t>
      </w:r>
      <w:r w:rsidR="00C44DC7" w:rsidRPr="004A1868">
        <w:rPr>
          <w:rFonts w:ascii="Century Gothic" w:hAnsi="Century Gothic"/>
          <w:lang w:val="en-US"/>
        </w:rPr>
        <w:t xml:space="preserve">oortredings deur minderjarige kinders van </w:t>
      </w:r>
      <w:r w:rsidR="00B61121" w:rsidRPr="004A1868">
        <w:rPr>
          <w:rFonts w:ascii="Century Gothic" w:hAnsi="Century Gothic"/>
          <w:lang w:val="en-US"/>
        </w:rPr>
        <w:t>hierdie Kode, Dorpsreëls of ander r</w:t>
      </w:r>
      <w:r w:rsidR="00C44DC7" w:rsidRPr="004A1868">
        <w:rPr>
          <w:rFonts w:ascii="Century Gothic" w:hAnsi="Century Gothic"/>
          <w:lang w:val="en-US"/>
        </w:rPr>
        <w:t xml:space="preserve">eëls van Orania, of sodanige oortredings wat onversoenbaar met die waardes van die gemeenskap is, </w:t>
      </w:r>
      <w:r w:rsidR="00B61121" w:rsidRPr="004A1868">
        <w:rPr>
          <w:rFonts w:ascii="Century Gothic" w:hAnsi="Century Gothic"/>
          <w:lang w:val="en-US"/>
        </w:rPr>
        <w:t xml:space="preserve">wat die hou van ’n </w:t>
      </w:r>
      <w:r w:rsidR="00C44FB8" w:rsidRPr="004A1868">
        <w:rPr>
          <w:rFonts w:ascii="Century Gothic" w:hAnsi="Century Gothic"/>
          <w:lang w:val="en-US"/>
        </w:rPr>
        <w:t xml:space="preserve">Dissiplinêre Verhoor </w:t>
      </w:r>
      <w:r w:rsidR="00B61121" w:rsidRPr="004A1868">
        <w:rPr>
          <w:rFonts w:ascii="Century Gothic" w:hAnsi="Century Gothic"/>
          <w:lang w:val="en-US"/>
        </w:rPr>
        <w:t>in die plek van ’n Rondetafel</w:t>
      </w:r>
      <w:r w:rsidRPr="004A1868">
        <w:rPr>
          <w:rFonts w:ascii="Century Gothic" w:hAnsi="Century Gothic"/>
          <w:lang w:val="en-US"/>
        </w:rPr>
        <w:t>gesprek</w:t>
      </w:r>
      <w:r w:rsidR="00B61121" w:rsidRPr="004A1868">
        <w:rPr>
          <w:rFonts w:ascii="Century Gothic" w:hAnsi="Century Gothic"/>
          <w:lang w:val="en-US"/>
        </w:rPr>
        <w:t xml:space="preserve"> regverdig, </w:t>
      </w:r>
      <w:r w:rsidR="00C44DC7" w:rsidRPr="004A1868">
        <w:rPr>
          <w:rFonts w:ascii="Century Gothic" w:hAnsi="Century Gothic"/>
          <w:lang w:val="en-US"/>
        </w:rPr>
        <w:t xml:space="preserve">sal die volgende met die hantering van die oortreding deur </w:t>
      </w:r>
      <w:r w:rsidR="00C44DC7" w:rsidRPr="004A1868">
        <w:rPr>
          <w:rFonts w:ascii="Century Gothic" w:hAnsi="Century Gothic" w:cs="Cambria"/>
          <w:lang w:val="en-US"/>
        </w:rPr>
        <w:t>ŉ</w:t>
      </w:r>
      <w:r w:rsidR="00C44DC7" w:rsidRPr="004A1868">
        <w:rPr>
          <w:rFonts w:ascii="Century Gothic" w:hAnsi="Century Gothic"/>
          <w:lang w:val="en-US"/>
        </w:rPr>
        <w:t xml:space="preserve"> </w:t>
      </w:r>
      <w:r w:rsidR="00791F64" w:rsidRPr="004A1868">
        <w:rPr>
          <w:rFonts w:ascii="Century Gothic" w:hAnsi="Century Gothic"/>
          <w:lang w:val="en-US"/>
        </w:rPr>
        <w:t>Verhoorpaneel</w:t>
      </w:r>
      <w:r w:rsidR="00C44DC7" w:rsidRPr="004A1868">
        <w:rPr>
          <w:rFonts w:ascii="Century Gothic" w:hAnsi="Century Gothic"/>
          <w:lang w:val="en-US"/>
        </w:rPr>
        <w:t xml:space="preserve"> van toepassing wees:</w:t>
      </w:r>
      <w:r w:rsidRPr="004A1868">
        <w:rPr>
          <w:rFonts w:ascii="Century Gothic" w:hAnsi="Century Gothic"/>
          <w:lang w:val="en-US"/>
        </w:rPr>
        <w:t xml:space="preserve"> </w:t>
      </w:r>
    </w:p>
    <w:p w14:paraId="3E0E98CF" w14:textId="27F865F6" w:rsidR="0083307A" w:rsidRPr="004A1868" w:rsidRDefault="0083307A" w:rsidP="00266AEB">
      <w:pPr>
        <w:ind w:left="708" w:hanging="708"/>
        <w:jc w:val="both"/>
        <w:rPr>
          <w:rFonts w:ascii="Century Gothic" w:hAnsi="Century Gothic"/>
          <w:lang w:val="en-US"/>
        </w:rPr>
      </w:pPr>
      <w:r w:rsidRPr="004A1868">
        <w:rPr>
          <w:rFonts w:ascii="Century Gothic" w:hAnsi="Century Gothic"/>
          <w:lang w:val="en-US"/>
        </w:rPr>
        <w:t xml:space="preserve">16.6.1 </w:t>
      </w:r>
      <w:r w:rsidRPr="004A1868">
        <w:rPr>
          <w:rFonts w:ascii="Century Gothic" w:hAnsi="Century Gothic"/>
          <w:lang w:val="en-US"/>
        </w:rPr>
        <w:tab/>
      </w:r>
      <w:r w:rsidR="00C44DC7" w:rsidRPr="004A1868">
        <w:rPr>
          <w:rFonts w:ascii="Century Gothic" w:hAnsi="Century Gothic"/>
          <w:lang w:val="en-US"/>
        </w:rPr>
        <w:t xml:space="preserve">Dit is die oogmerk om gesonde gesinne in </w:t>
      </w:r>
      <w:r w:rsidR="00C44DC7" w:rsidRPr="004A1868">
        <w:rPr>
          <w:rFonts w:ascii="Century Gothic" w:hAnsi="Century Gothic" w:cs="Cambria"/>
          <w:lang w:val="en-US"/>
        </w:rPr>
        <w:t>ŉ</w:t>
      </w:r>
      <w:r w:rsidR="00C44DC7" w:rsidRPr="004A1868">
        <w:rPr>
          <w:rFonts w:ascii="Century Gothic" w:hAnsi="Century Gothic"/>
          <w:lang w:val="en-US"/>
        </w:rPr>
        <w:t xml:space="preserve"> Christelike wandel en handel te ondersteun, en optrede teen minderjarige kinders sal ook hiermee as vertrekpunt werk.</w:t>
      </w:r>
      <w:r w:rsidR="00791F64" w:rsidRPr="004A1868">
        <w:rPr>
          <w:rFonts w:ascii="Century Gothic" w:hAnsi="Century Gothic"/>
          <w:lang w:val="en-US"/>
        </w:rPr>
        <w:t xml:space="preserve"> </w:t>
      </w:r>
      <w:r w:rsidR="00B61121" w:rsidRPr="004A1868">
        <w:rPr>
          <w:rFonts w:ascii="Century Gothic" w:hAnsi="Century Gothic"/>
          <w:lang w:val="en-US"/>
        </w:rPr>
        <w:t xml:space="preserve">Die </w:t>
      </w:r>
      <w:r w:rsidR="00791F64" w:rsidRPr="004A1868">
        <w:rPr>
          <w:rFonts w:ascii="Century Gothic" w:hAnsi="Century Gothic"/>
          <w:lang w:val="en-US"/>
        </w:rPr>
        <w:t>Verhoorpaneel</w:t>
      </w:r>
      <w:r w:rsidR="00B61121" w:rsidRPr="004A1868">
        <w:rPr>
          <w:rFonts w:ascii="Century Gothic" w:hAnsi="Century Gothic"/>
          <w:lang w:val="en-US"/>
        </w:rPr>
        <w:t xml:space="preserve"> sit altyd in camera en geen publikasie of bekendmaking van die verrigtinge op enige wyse is toelaatbaar nie.</w:t>
      </w:r>
    </w:p>
    <w:p w14:paraId="6A215F02" w14:textId="77777777" w:rsidR="0083307A" w:rsidRPr="004A1868" w:rsidRDefault="0083307A" w:rsidP="00266AEB">
      <w:pPr>
        <w:ind w:left="708" w:hanging="708"/>
        <w:jc w:val="both"/>
        <w:rPr>
          <w:rFonts w:ascii="Century Gothic" w:hAnsi="Century Gothic"/>
          <w:b/>
          <w:bCs/>
          <w:lang w:val="en-US"/>
        </w:rPr>
      </w:pPr>
      <w:r w:rsidRPr="004A1868">
        <w:rPr>
          <w:rFonts w:ascii="Century Gothic" w:hAnsi="Century Gothic"/>
          <w:lang w:val="en-US"/>
        </w:rPr>
        <w:lastRenderedPageBreak/>
        <w:t xml:space="preserve">16.6.2 </w:t>
      </w:r>
      <w:r w:rsidRPr="004A1868">
        <w:rPr>
          <w:rFonts w:ascii="Century Gothic" w:hAnsi="Century Gothic"/>
          <w:lang w:val="en-US"/>
        </w:rPr>
        <w:tab/>
      </w:r>
      <w:r w:rsidR="00C44DC7" w:rsidRPr="004A1868">
        <w:rPr>
          <w:rFonts w:ascii="Century Gothic" w:hAnsi="Century Gothic"/>
          <w:lang w:val="en-US"/>
        </w:rPr>
        <w:t xml:space="preserve">Minderjarige kinders word sover as moontlik deur </w:t>
      </w:r>
      <w:r w:rsidR="00C44DC7" w:rsidRPr="004A1868">
        <w:rPr>
          <w:rFonts w:ascii="Century Gothic" w:hAnsi="Century Gothic" w:cs="Cambria"/>
          <w:lang w:val="en-US"/>
        </w:rPr>
        <w:t>ŉ</w:t>
      </w:r>
      <w:r w:rsidR="00C44DC7" w:rsidRPr="004A1868">
        <w:rPr>
          <w:rFonts w:ascii="Century Gothic" w:hAnsi="Century Gothic"/>
          <w:lang w:val="en-US"/>
        </w:rPr>
        <w:t xml:space="preserve"> ouer of voog bygestaan, maar in die afwesigheid van </w:t>
      </w:r>
      <w:r w:rsidR="00C44DC7" w:rsidRPr="004A1868">
        <w:rPr>
          <w:rFonts w:ascii="Century Gothic" w:hAnsi="Century Gothic" w:cs="Cambria"/>
          <w:lang w:val="en-US"/>
        </w:rPr>
        <w:t>ŉ</w:t>
      </w:r>
      <w:r w:rsidR="00C44DC7" w:rsidRPr="004A1868">
        <w:rPr>
          <w:rFonts w:ascii="Century Gothic" w:hAnsi="Century Gothic"/>
          <w:lang w:val="en-US"/>
        </w:rPr>
        <w:t xml:space="preserve"> beskikbare ouer of voog moet </w:t>
      </w:r>
      <w:r w:rsidR="00C44DC7" w:rsidRPr="004A1868">
        <w:rPr>
          <w:rFonts w:ascii="Century Gothic" w:hAnsi="Century Gothic" w:cs="Cambria"/>
          <w:lang w:val="en-US"/>
        </w:rPr>
        <w:t>ŉ</w:t>
      </w:r>
      <w:r w:rsidR="00C44DC7" w:rsidRPr="004A1868">
        <w:rPr>
          <w:rFonts w:ascii="Century Gothic" w:hAnsi="Century Gothic"/>
          <w:lang w:val="en-US"/>
        </w:rPr>
        <w:t xml:space="preserve"> volwasse persoon met verkieslik </w:t>
      </w:r>
      <w:r w:rsidR="00C44DC7" w:rsidRPr="004A1868">
        <w:rPr>
          <w:rFonts w:ascii="Century Gothic" w:hAnsi="Century Gothic" w:cs="Cambria"/>
          <w:lang w:val="en-US"/>
        </w:rPr>
        <w:t>ŉ</w:t>
      </w:r>
      <w:r w:rsidR="00C44DC7" w:rsidRPr="004A1868">
        <w:rPr>
          <w:rFonts w:ascii="Century Gothic" w:hAnsi="Century Gothic"/>
          <w:lang w:val="en-US"/>
        </w:rPr>
        <w:t xml:space="preserve"> maatskaplike of verwante agtergrond aangestel word om die minderjarige kind by te staan.</w:t>
      </w:r>
      <w:r w:rsidRPr="004A1868">
        <w:rPr>
          <w:rFonts w:ascii="Century Gothic" w:hAnsi="Century Gothic"/>
          <w:b/>
          <w:bCs/>
          <w:lang w:val="en-US"/>
        </w:rPr>
        <w:t xml:space="preserve"> </w:t>
      </w:r>
    </w:p>
    <w:p w14:paraId="235443AF" w14:textId="4B47C351" w:rsidR="00C44DC7" w:rsidRPr="004A1868" w:rsidRDefault="0083307A" w:rsidP="00266AEB">
      <w:pPr>
        <w:ind w:left="708" w:hanging="708"/>
        <w:jc w:val="both"/>
        <w:rPr>
          <w:rFonts w:ascii="Century Gothic" w:hAnsi="Century Gothic"/>
          <w:b/>
          <w:bCs/>
          <w:lang w:val="en-US"/>
        </w:rPr>
      </w:pPr>
      <w:r w:rsidRPr="004A1868">
        <w:rPr>
          <w:rFonts w:ascii="Century Gothic" w:hAnsi="Century Gothic"/>
          <w:lang w:val="en-US"/>
        </w:rPr>
        <w:t xml:space="preserve">16.6.3 </w:t>
      </w:r>
      <w:r w:rsidRPr="004A1868">
        <w:rPr>
          <w:rFonts w:ascii="Century Gothic" w:hAnsi="Century Gothic"/>
          <w:lang w:val="en-US"/>
        </w:rPr>
        <w:tab/>
      </w:r>
      <w:r w:rsidR="00C44DC7" w:rsidRPr="004A1868">
        <w:rPr>
          <w:rFonts w:ascii="Century Gothic" w:hAnsi="Century Gothic"/>
          <w:lang w:val="en-US"/>
        </w:rPr>
        <w:t xml:space="preserve">In gevalle waar ’n oortreding of onversoenbare gedrag en gegewe ’n ernstige graad of vanweë </w:t>
      </w:r>
      <w:r w:rsidR="00C44DC7" w:rsidRPr="004A1868">
        <w:rPr>
          <w:rFonts w:ascii="Century Gothic" w:hAnsi="Century Gothic" w:cs="Cambria"/>
          <w:lang w:val="en-US"/>
        </w:rPr>
        <w:t>ŉ</w:t>
      </w:r>
      <w:r w:rsidR="00C44DC7" w:rsidRPr="004A1868">
        <w:rPr>
          <w:rFonts w:ascii="Century Gothic" w:hAnsi="Century Gothic"/>
          <w:lang w:val="en-US"/>
        </w:rPr>
        <w:t xml:space="preserve"> gevaar vir die gemeenskap met dringendheid mee gehandel moet word, kan die minderjarige kind dadelik voor </w:t>
      </w:r>
      <w:r w:rsidR="00C44DC7" w:rsidRPr="004A1868">
        <w:rPr>
          <w:rFonts w:ascii="Century Gothic" w:hAnsi="Century Gothic" w:cs="Grotesque"/>
          <w:lang w:val="en-US"/>
        </w:rPr>
        <w:t>‘</w:t>
      </w:r>
      <w:r w:rsidR="00C44DC7" w:rsidRPr="004A1868">
        <w:rPr>
          <w:rFonts w:ascii="Century Gothic" w:hAnsi="Century Gothic"/>
          <w:lang w:val="en-US"/>
        </w:rPr>
        <w:t xml:space="preserve">n </w:t>
      </w:r>
      <w:r w:rsidR="00791F64" w:rsidRPr="004A1868">
        <w:rPr>
          <w:rFonts w:ascii="Century Gothic" w:hAnsi="Century Gothic"/>
          <w:lang w:val="en-US"/>
        </w:rPr>
        <w:t>Verhoorpaneel</w:t>
      </w:r>
      <w:r w:rsidR="00C44DC7" w:rsidRPr="004A1868">
        <w:rPr>
          <w:rFonts w:ascii="Century Gothic" w:hAnsi="Century Gothic"/>
          <w:lang w:val="en-US"/>
        </w:rPr>
        <w:t xml:space="preserve"> gedaag word.</w:t>
      </w:r>
    </w:p>
    <w:p w14:paraId="5A59BEE5" w14:textId="05866588" w:rsidR="00C44DC7" w:rsidRPr="004A1868" w:rsidRDefault="0083307A" w:rsidP="00266AEB">
      <w:pPr>
        <w:spacing w:after="120" w:line="20" w:lineRule="atLeast"/>
        <w:ind w:left="708" w:hanging="708"/>
        <w:jc w:val="both"/>
        <w:rPr>
          <w:rFonts w:ascii="Century Gothic" w:hAnsi="Century Gothic"/>
          <w:b/>
          <w:bCs/>
          <w:lang w:val="en-US"/>
        </w:rPr>
      </w:pPr>
      <w:r w:rsidRPr="004A1868">
        <w:rPr>
          <w:rFonts w:ascii="Century Gothic" w:hAnsi="Century Gothic"/>
          <w:lang w:val="en-US"/>
        </w:rPr>
        <w:t xml:space="preserve">16.6.4 </w:t>
      </w:r>
      <w:r w:rsidRPr="004A1868">
        <w:rPr>
          <w:rFonts w:ascii="Century Gothic" w:hAnsi="Century Gothic"/>
          <w:lang w:val="en-US"/>
        </w:rPr>
        <w:tab/>
      </w:r>
      <w:r w:rsidR="00C44DC7" w:rsidRPr="004A1868">
        <w:rPr>
          <w:rFonts w:ascii="Century Gothic" w:hAnsi="Century Gothic"/>
          <w:lang w:val="en-US"/>
        </w:rPr>
        <w:t xml:space="preserve">Minderjarige kinders mag van sekere plekke of areas in Orania vir </w:t>
      </w:r>
      <w:r w:rsidR="00C44DC7" w:rsidRPr="004A1868">
        <w:rPr>
          <w:rFonts w:ascii="Century Gothic" w:hAnsi="Century Gothic" w:cs="Cambria"/>
          <w:lang w:val="en-US"/>
        </w:rPr>
        <w:t>ŉ</w:t>
      </w:r>
      <w:r w:rsidR="00C44DC7" w:rsidRPr="004A1868">
        <w:rPr>
          <w:rFonts w:ascii="Century Gothic" w:hAnsi="Century Gothic"/>
          <w:lang w:val="en-US"/>
        </w:rPr>
        <w:t xml:space="preserve"> vasgestelde tydperk verbied word.</w:t>
      </w:r>
    </w:p>
    <w:p w14:paraId="3FFD3560" w14:textId="3F3194FA" w:rsidR="00C44DC7" w:rsidRPr="004A1868" w:rsidRDefault="0083307A" w:rsidP="00266AEB">
      <w:pPr>
        <w:spacing w:after="120" w:line="20" w:lineRule="atLeast"/>
        <w:ind w:left="708" w:hanging="708"/>
        <w:jc w:val="both"/>
        <w:rPr>
          <w:rFonts w:ascii="Century Gothic" w:hAnsi="Century Gothic"/>
          <w:b/>
          <w:bCs/>
          <w:lang w:val="en-US"/>
        </w:rPr>
      </w:pPr>
      <w:r w:rsidRPr="004A1868">
        <w:rPr>
          <w:rFonts w:ascii="Century Gothic" w:hAnsi="Century Gothic"/>
          <w:lang w:val="en-US"/>
        </w:rPr>
        <w:t xml:space="preserve">16.6.5 </w:t>
      </w:r>
      <w:r w:rsidRPr="004A1868">
        <w:rPr>
          <w:rFonts w:ascii="Century Gothic" w:hAnsi="Century Gothic"/>
          <w:lang w:val="en-US"/>
        </w:rPr>
        <w:tab/>
      </w:r>
      <w:r w:rsidR="00C44DC7" w:rsidRPr="004A1868">
        <w:rPr>
          <w:rFonts w:ascii="Century Gothic" w:hAnsi="Century Gothic"/>
          <w:lang w:val="en-US"/>
        </w:rPr>
        <w:t xml:space="preserve">Waar enige rede daartoe bestaan of waar dit om regsredes vereis word, moet enige betrokkene wat met die saak van </w:t>
      </w:r>
      <w:r w:rsidR="00C44DC7" w:rsidRPr="004A1868">
        <w:rPr>
          <w:rFonts w:ascii="Century Gothic" w:hAnsi="Century Gothic" w:cs="Cambria"/>
          <w:lang w:val="en-US"/>
        </w:rPr>
        <w:t>ŉ</w:t>
      </w:r>
      <w:r w:rsidR="00C44DC7" w:rsidRPr="004A1868">
        <w:rPr>
          <w:rFonts w:ascii="Century Gothic" w:hAnsi="Century Gothic"/>
          <w:lang w:val="en-US"/>
        </w:rPr>
        <w:t xml:space="preserve"> minderjarige kind wat oortredings begaan of onversoenbare gedrag toon werk, die geval en besonderhede rakende die kind by </w:t>
      </w:r>
      <w:r w:rsidR="00C44DC7" w:rsidRPr="004A1868">
        <w:rPr>
          <w:rFonts w:ascii="Century Gothic" w:hAnsi="Century Gothic" w:cs="Cambria"/>
          <w:lang w:val="en-US"/>
        </w:rPr>
        <w:t>ŉ</w:t>
      </w:r>
      <w:r w:rsidR="00C44DC7" w:rsidRPr="004A1868">
        <w:rPr>
          <w:rFonts w:ascii="Century Gothic" w:hAnsi="Century Gothic"/>
          <w:lang w:val="en-US"/>
        </w:rPr>
        <w:t xml:space="preserve"> maatskaplike werker in Orania werksaam aanmeld. Sodanige maatskaplike werker is geregtig om met alle prosesse rakende die minderjarige kind teenwoordig te wees en bystand ten aansien van rehabiliterende prosesse te bied.</w:t>
      </w:r>
    </w:p>
    <w:p w14:paraId="16BCB283" w14:textId="1549A239" w:rsidR="00C03CC4" w:rsidRPr="004A1868" w:rsidRDefault="00F157DF" w:rsidP="002E4767">
      <w:pPr>
        <w:ind w:left="708" w:hanging="708"/>
        <w:jc w:val="both"/>
        <w:rPr>
          <w:rFonts w:ascii="Century Gothic" w:hAnsi="Century Gothic"/>
          <w:b/>
          <w:bCs/>
          <w:lang w:val="en-US"/>
        </w:rPr>
      </w:pPr>
      <w:r w:rsidRPr="004A1868">
        <w:rPr>
          <w:rFonts w:ascii="Century Gothic" w:hAnsi="Century Gothic"/>
          <w:lang w:val="en-US"/>
        </w:rPr>
        <w:t xml:space="preserve">16.6.6 </w:t>
      </w:r>
      <w:r w:rsidRPr="004A1868">
        <w:rPr>
          <w:rFonts w:ascii="Century Gothic" w:hAnsi="Century Gothic"/>
          <w:lang w:val="en-US"/>
        </w:rPr>
        <w:tab/>
      </w:r>
      <w:r w:rsidR="00C44DC7" w:rsidRPr="004A1868">
        <w:rPr>
          <w:rFonts w:ascii="Century Gothic" w:hAnsi="Century Gothic"/>
          <w:lang w:val="en-US"/>
        </w:rPr>
        <w:t xml:space="preserve">Waar dit duidelik blyk, nieteenstaande pogings tot rehabilitasie of regstelling van die oortreding of onversoenbare gedrag, dat die minderjarige kind en/of die ouers of voogde van die minderjarige kind nie hul samewerking gee nie en dat die oortreding of onversoenbare gedrag deur die minderjarige kind mee volhard word, welke oortreding of onversoenbare gedrag van ernstige aard is en </w:t>
      </w:r>
      <w:r w:rsidR="00C44DC7" w:rsidRPr="004A1868">
        <w:rPr>
          <w:rFonts w:ascii="Century Gothic" w:hAnsi="Century Gothic" w:cs="Cambria"/>
          <w:lang w:val="en-US"/>
        </w:rPr>
        <w:t>ŉ</w:t>
      </w:r>
      <w:r w:rsidR="00C44DC7" w:rsidRPr="004A1868">
        <w:rPr>
          <w:rFonts w:ascii="Century Gothic" w:hAnsi="Century Gothic"/>
          <w:lang w:val="en-US"/>
        </w:rPr>
        <w:t xml:space="preserve"> gepaste strafsanksie regverdig, kan die </w:t>
      </w:r>
      <w:r w:rsidR="00791F64" w:rsidRPr="004A1868">
        <w:rPr>
          <w:rFonts w:ascii="Century Gothic" w:hAnsi="Century Gothic"/>
          <w:lang w:val="en-US"/>
        </w:rPr>
        <w:t>Verhoorpaneel</w:t>
      </w:r>
      <w:r w:rsidR="00C44DC7" w:rsidRPr="004A1868">
        <w:rPr>
          <w:rFonts w:ascii="Century Gothic" w:hAnsi="Century Gothic"/>
          <w:lang w:val="en-US"/>
        </w:rPr>
        <w:t xml:space="preserve"> ter beskerming van die gemeenskap die </w:t>
      </w:r>
      <w:r w:rsidR="00E563BB" w:rsidRPr="004A1868">
        <w:rPr>
          <w:rFonts w:ascii="Century Gothic" w:hAnsi="Century Gothic"/>
          <w:lang w:val="en-US"/>
        </w:rPr>
        <w:t>V</w:t>
      </w:r>
      <w:r w:rsidR="00C44DC7" w:rsidRPr="004A1868">
        <w:rPr>
          <w:rFonts w:ascii="Century Gothic" w:hAnsi="Century Gothic"/>
          <w:lang w:val="en-US"/>
        </w:rPr>
        <w:t xml:space="preserve">erblyfreg van die ouers ophef en wat sal insluit dat die betrokke kind tesame met sy of haar ouers Orania moet verlaat. In die geval van ouers of voogde in twee afsonderlike huishoudings, kan die </w:t>
      </w:r>
      <w:r w:rsidR="00E563BB" w:rsidRPr="004A1868">
        <w:rPr>
          <w:rFonts w:ascii="Century Gothic" w:hAnsi="Century Gothic"/>
          <w:lang w:val="en-US"/>
        </w:rPr>
        <w:t>V</w:t>
      </w:r>
      <w:r w:rsidR="00C44DC7" w:rsidRPr="004A1868">
        <w:rPr>
          <w:rFonts w:ascii="Century Gothic" w:hAnsi="Century Gothic"/>
          <w:lang w:val="en-US"/>
        </w:rPr>
        <w:t>erblyfreg van die ouer of voog by wie die kind primêr woon opgehef word met dien verstande dat die betrokke minderjarige kind dan ook Orania moet verlaat.</w:t>
      </w:r>
    </w:p>
    <w:p w14:paraId="22373981" w14:textId="0DA28FA2" w:rsidR="00C44DC7" w:rsidRPr="004A1868" w:rsidRDefault="00F157DF" w:rsidP="00266AEB">
      <w:pPr>
        <w:ind w:left="708" w:hanging="708"/>
        <w:jc w:val="both"/>
        <w:rPr>
          <w:rFonts w:ascii="Century Gothic" w:hAnsi="Century Gothic"/>
          <w:b/>
          <w:bCs/>
          <w:lang w:val="en-US"/>
        </w:rPr>
      </w:pPr>
      <w:r w:rsidRPr="004A1868">
        <w:rPr>
          <w:rFonts w:ascii="Century Gothic" w:hAnsi="Century Gothic"/>
          <w:lang w:val="en-US"/>
        </w:rPr>
        <w:t xml:space="preserve">16.7 </w:t>
      </w:r>
      <w:r w:rsidRPr="004A1868">
        <w:rPr>
          <w:rFonts w:ascii="Century Gothic" w:hAnsi="Century Gothic"/>
          <w:lang w:val="en-US"/>
        </w:rPr>
        <w:tab/>
      </w:r>
      <w:r w:rsidR="00C44DC7" w:rsidRPr="004A1868">
        <w:rPr>
          <w:rFonts w:ascii="Century Gothic" w:hAnsi="Century Gothic"/>
          <w:lang w:val="en-US"/>
        </w:rPr>
        <w:t xml:space="preserve">By die opheffing van </w:t>
      </w:r>
      <w:r w:rsidR="00E563BB" w:rsidRPr="004A1868">
        <w:rPr>
          <w:rFonts w:ascii="Century Gothic" w:hAnsi="Century Gothic"/>
          <w:lang w:val="en-US"/>
        </w:rPr>
        <w:t>V</w:t>
      </w:r>
      <w:r w:rsidR="00C44DC7" w:rsidRPr="004A1868">
        <w:rPr>
          <w:rFonts w:ascii="Century Gothic" w:hAnsi="Century Gothic"/>
          <w:lang w:val="en-US"/>
        </w:rPr>
        <w:t xml:space="preserve">erblyfreg en soos voormelde uiteengesit sal die pogings tot rehabilitasie of regstelling van die oortreding of onversoenbare gedrag in ’n verslag uiteengesit word en wat aan die </w:t>
      </w:r>
      <w:r w:rsidR="00791F64" w:rsidRPr="004A1868">
        <w:rPr>
          <w:rFonts w:ascii="Century Gothic" w:hAnsi="Century Gothic"/>
          <w:lang w:val="en-US"/>
        </w:rPr>
        <w:t>Verhoorpaneel</w:t>
      </w:r>
      <w:r w:rsidR="00C44DC7" w:rsidRPr="004A1868">
        <w:rPr>
          <w:rFonts w:ascii="Century Gothic" w:hAnsi="Century Gothic"/>
          <w:lang w:val="en-US"/>
        </w:rPr>
        <w:t xml:space="preserve"> as deel van die </w:t>
      </w:r>
      <w:r w:rsidR="00C44FB8" w:rsidRPr="004A1868">
        <w:rPr>
          <w:rFonts w:ascii="Century Gothic" w:hAnsi="Century Gothic"/>
          <w:lang w:val="en-US"/>
        </w:rPr>
        <w:t xml:space="preserve">Dissiplinêre Verhoor </w:t>
      </w:r>
      <w:r w:rsidR="00C44DC7" w:rsidRPr="004A1868">
        <w:rPr>
          <w:rFonts w:ascii="Century Gothic" w:hAnsi="Century Gothic"/>
          <w:lang w:val="en-US"/>
        </w:rPr>
        <w:t>ten tyde van vonnisoplegging voorgehou moet word</w:t>
      </w:r>
      <w:r w:rsidR="00C03CC4" w:rsidRPr="004A1868">
        <w:rPr>
          <w:rFonts w:ascii="Century Gothic" w:hAnsi="Century Gothic"/>
          <w:lang w:val="en-US"/>
        </w:rPr>
        <w:t xml:space="preserve">, welke verslag deur die </w:t>
      </w:r>
      <w:r w:rsidR="00791F64" w:rsidRPr="004A1868">
        <w:rPr>
          <w:rFonts w:ascii="Century Gothic" w:hAnsi="Century Gothic"/>
          <w:lang w:val="en-US"/>
        </w:rPr>
        <w:t>Verhoorpaneel</w:t>
      </w:r>
      <w:r w:rsidR="00C03CC4" w:rsidRPr="004A1868">
        <w:rPr>
          <w:rFonts w:ascii="Century Gothic" w:hAnsi="Century Gothic"/>
          <w:lang w:val="en-US"/>
        </w:rPr>
        <w:t xml:space="preserve"> in ag geneem moet word.</w:t>
      </w:r>
    </w:p>
    <w:p w14:paraId="0B239FD4" w14:textId="77777777" w:rsidR="00A54667" w:rsidRPr="004A1868" w:rsidRDefault="00A54667" w:rsidP="00266AEB">
      <w:pPr>
        <w:jc w:val="both"/>
        <w:rPr>
          <w:rFonts w:ascii="Century Gothic" w:hAnsi="Century Gothic"/>
          <w:b/>
          <w:bCs/>
          <w:lang w:val="en-US"/>
        </w:rPr>
      </w:pPr>
    </w:p>
    <w:p w14:paraId="16CE3934" w14:textId="4B00080E" w:rsidR="004448A5" w:rsidRPr="004A1868" w:rsidRDefault="004448A5" w:rsidP="00266AEB">
      <w:pPr>
        <w:jc w:val="both"/>
        <w:rPr>
          <w:rFonts w:ascii="Century Gothic" w:hAnsi="Century Gothic"/>
          <w:i/>
          <w:iCs/>
          <w:lang w:val="en-US"/>
        </w:rPr>
      </w:pPr>
      <w:r w:rsidRPr="004A1868">
        <w:rPr>
          <w:rFonts w:ascii="Century Gothic" w:hAnsi="Century Gothic"/>
          <w:i/>
          <w:iCs/>
          <w:lang w:val="en-US"/>
        </w:rPr>
        <w:t>Minderjariges as slagoffers</w:t>
      </w:r>
    </w:p>
    <w:p w14:paraId="0CF76D2A" w14:textId="331874CF" w:rsidR="00A54667" w:rsidRPr="004A1868" w:rsidRDefault="00791F64" w:rsidP="00266AEB">
      <w:pPr>
        <w:ind w:left="708" w:hanging="708"/>
        <w:jc w:val="both"/>
        <w:rPr>
          <w:rFonts w:ascii="Century Gothic" w:hAnsi="Century Gothic"/>
          <w:b/>
          <w:bCs/>
          <w:lang w:val="en-US"/>
        </w:rPr>
      </w:pPr>
      <w:r w:rsidRPr="004A1868">
        <w:rPr>
          <w:rFonts w:ascii="Century Gothic" w:hAnsi="Century Gothic"/>
          <w:lang w:val="en-US"/>
        </w:rPr>
        <w:t xml:space="preserve">16.8 </w:t>
      </w:r>
      <w:r w:rsidRPr="004A1868">
        <w:rPr>
          <w:rFonts w:ascii="Century Gothic" w:hAnsi="Century Gothic"/>
          <w:lang w:val="en-US"/>
        </w:rPr>
        <w:tab/>
      </w:r>
      <w:r w:rsidR="00A54667" w:rsidRPr="004A1868">
        <w:rPr>
          <w:rFonts w:ascii="Century Gothic" w:hAnsi="Century Gothic"/>
          <w:lang w:val="en-US"/>
        </w:rPr>
        <w:t>By enige oortreding</w:t>
      </w:r>
      <w:r w:rsidR="004448A5" w:rsidRPr="004A1868">
        <w:rPr>
          <w:rFonts w:ascii="Century Gothic" w:hAnsi="Century Gothic"/>
          <w:lang w:val="en-US"/>
        </w:rPr>
        <w:t xml:space="preserve"> of misdryf</w:t>
      </w:r>
      <w:r w:rsidR="00A54667" w:rsidRPr="004A1868">
        <w:rPr>
          <w:rFonts w:ascii="Century Gothic" w:hAnsi="Century Gothic"/>
          <w:lang w:val="en-US"/>
        </w:rPr>
        <w:t xml:space="preserve">, of by die ontvangs van relevante inligting insake enige oortreding of </w:t>
      </w:r>
      <w:r w:rsidR="004448A5" w:rsidRPr="004A1868">
        <w:rPr>
          <w:rFonts w:ascii="Century Gothic" w:hAnsi="Century Gothic"/>
          <w:lang w:val="en-US"/>
        </w:rPr>
        <w:t>misdryf</w:t>
      </w:r>
      <w:r w:rsidR="00A54667" w:rsidRPr="004A1868">
        <w:rPr>
          <w:rFonts w:ascii="Century Gothic" w:hAnsi="Century Gothic"/>
          <w:lang w:val="en-US"/>
        </w:rPr>
        <w:t xml:space="preserve">, waar ’n minderjarige persoon die slagoffer van </w:t>
      </w:r>
      <w:r w:rsidR="004448A5" w:rsidRPr="004A1868">
        <w:rPr>
          <w:rFonts w:ascii="Century Gothic" w:hAnsi="Century Gothic"/>
          <w:lang w:val="en-US"/>
        </w:rPr>
        <w:t>enige seksuele oortreding of misdryf is, of die slagoffer van enige ander misdryf en waar daar ’n plig tot aanmelding op enige persoon rus, sal alle persone wat sodanige klagtes ontvang of van relevante inligting voorsien word onverwyld die bystand van ’n maatskaplike werker en/of die Hoof van Regspleging verkry met die oog om volgens die korrekte prosedure sorg te dra dat sodanige oortreding of misdryf aan die relevante owerhede gerapporteer word.</w:t>
      </w:r>
    </w:p>
    <w:p w14:paraId="5E292E3F" w14:textId="6CE01674" w:rsidR="000D1676" w:rsidRPr="004A1868" w:rsidRDefault="00791F64" w:rsidP="000D1676">
      <w:pPr>
        <w:ind w:left="708" w:hanging="708"/>
        <w:jc w:val="both"/>
        <w:rPr>
          <w:rFonts w:ascii="Century Gothic" w:hAnsi="Century Gothic"/>
          <w:lang w:val="en-US"/>
        </w:rPr>
      </w:pPr>
      <w:r w:rsidRPr="004A1868">
        <w:rPr>
          <w:rFonts w:ascii="Century Gothic" w:hAnsi="Century Gothic"/>
          <w:lang w:val="en-US"/>
        </w:rPr>
        <w:lastRenderedPageBreak/>
        <w:t xml:space="preserve">16.9 </w:t>
      </w:r>
      <w:r w:rsidRPr="004A1868">
        <w:rPr>
          <w:rFonts w:ascii="Century Gothic" w:hAnsi="Century Gothic"/>
          <w:lang w:val="en-US"/>
        </w:rPr>
        <w:tab/>
      </w:r>
      <w:r w:rsidR="004448A5" w:rsidRPr="004A1868">
        <w:rPr>
          <w:rFonts w:ascii="Century Gothic" w:hAnsi="Century Gothic"/>
          <w:lang w:val="en-US"/>
        </w:rPr>
        <w:t xml:space="preserve">Alle redelike hulp en bystand word aan ’n minderjarige slagoffer van enige oortreding of misdryf deur OVD en/of Orania Regspleging voorsien en sal enige poging of optrede deur enige persoon met die oog op intimidasie, manipulasie, die versekering van stilswye, afdreiging of verwante gedrag teenoor ’n minderjarige slagoffer as verswarende omstandighede deur ’n </w:t>
      </w:r>
      <w:r w:rsidR="00C03CC4" w:rsidRPr="004A1868">
        <w:rPr>
          <w:rFonts w:ascii="Century Gothic" w:hAnsi="Century Gothic"/>
          <w:lang w:val="en-US"/>
        </w:rPr>
        <w:t xml:space="preserve">Verhoorpaneel </w:t>
      </w:r>
      <w:r w:rsidR="004448A5" w:rsidRPr="004A1868">
        <w:rPr>
          <w:rFonts w:ascii="Century Gothic" w:hAnsi="Century Gothic"/>
          <w:lang w:val="en-US"/>
        </w:rPr>
        <w:t>by ’n klag van intimidasie teen sodanige persoon in ag geneem word.</w:t>
      </w:r>
    </w:p>
    <w:p w14:paraId="1F2ADDAD" w14:textId="77777777" w:rsidR="004448A5" w:rsidRPr="004A1868" w:rsidRDefault="004448A5" w:rsidP="00266AEB">
      <w:pPr>
        <w:jc w:val="both"/>
        <w:rPr>
          <w:rFonts w:ascii="Century Gothic" w:hAnsi="Century Gothic"/>
          <w:b/>
          <w:bCs/>
          <w:lang w:val="en-US"/>
        </w:rPr>
      </w:pPr>
    </w:p>
    <w:p w14:paraId="6CAD5729" w14:textId="63D76181" w:rsidR="004448A5" w:rsidRPr="004A1868" w:rsidRDefault="004448A5" w:rsidP="00266AEB">
      <w:pPr>
        <w:jc w:val="both"/>
        <w:rPr>
          <w:rFonts w:ascii="Century Gothic" w:hAnsi="Century Gothic"/>
          <w:i/>
          <w:iCs/>
          <w:lang w:val="en-US"/>
        </w:rPr>
      </w:pPr>
      <w:r w:rsidRPr="004A1868">
        <w:rPr>
          <w:rFonts w:ascii="Century Gothic" w:hAnsi="Century Gothic"/>
          <w:i/>
          <w:iCs/>
          <w:lang w:val="en-US"/>
        </w:rPr>
        <w:t>Minderjariges as getuies</w:t>
      </w:r>
    </w:p>
    <w:p w14:paraId="2A3E6F04" w14:textId="7D43C649" w:rsidR="00787ED7" w:rsidRPr="004A1868" w:rsidRDefault="00787ED7" w:rsidP="00266AEB">
      <w:pPr>
        <w:ind w:left="708" w:hanging="708"/>
        <w:jc w:val="both"/>
        <w:rPr>
          <w:rFonts w:ascii="Century Gothic" w:hAnsi="Century Gothic"/>
          <w:lang w:val="en-US"/>
        </w:rPr>
      </w:pPr>
      <w:r w:rsidRPr="004A1868">
        <w:rPr>
          <w:rFonts w:ascii="Century Gothic" w:hAnsi="Century Gothic"/>
          <w:lang w:val="en-US"/>
        </w:rPr>
        <w:t>16.1</w:t>
      </w:r>
      <w:r w:rsidR="00791F64" w:rsidRPr="004A1868">
        <w:rPr>
          <w:rFonts w:ascii="Century Gothic" w:hAnsi="Century Gothic"/>
          <w:lang w:val="en-US"/>
        </w:rPr>
        <w:t>0</w:t>
      </w:r>
      <w:r w:rsidRPr="004A1868">
        <w:rPr>
          <w:rFonts w:ascii="Century Gothic" w:hAnsi="Century Gothic"/>
          <w:lang w:val="en-US"/>
        </w:rPr>
        <w:tab/>
      </w:r>
      <w:r w:rsidR="004448A5" w:rsidRPr="004A1868">
        <w:rPr>
          <w:rFonts w:ascii="Century Gothic" w:hAnsi="Century Gothic"/>
          <w:lang w:val="en-US"/>
        </w:rPr>
        <w:t xml:space="preserve">’n Minderjarige persoon is, met inagneming van die regsbeginsels van die Suid-Afrikaanse reg, bevoeg om as getuie voor ’n </w:t>
      </w:r>
      <w:r w:rsidR="000D1676" w:rsidRPr="004A1868">
        <w:rPr>
          <w:rFonts w:ascii="Century Gothic" w:hAnsi="Century Gothic"/>
          <w:lang w:val="en-US"/>
        </w:rPr>
        <w:t>Verhoorpaneel</w:t>
      </w:r>
      <w:r w:rsidR="004448A5" w:rsidRPr="004A1868">
        <w:rPr>
          <w:rFonts w:ascii="Century Gothic" w:hAnsi="Century Gothic"/>
          <w:lang w:val="en-US"/>
        </w:rPr>
        <w:t xml:space="preserve"> geroep te word. </w:t>
      </w:r>
      <w:r w:rsidRPr="004A1868">
        <w:rPr>
          <w:rFonts w:ascii="Century Gothic" w:hAnsi="Century Gothic"/>
          <w:lang w:val="en-US"/>
        </w:rPr>
        <w:t xml:space="preserve">Die voorsitter van ’n </w:t>
      </w:r>
      <w:r w:rsidR="00791F64" w:rsidRPr="004A1868">
        <w:rPr>
          <w:rFonts w:ascii="Century Gothic" w:hAnsi="Century Gothic"/>
          <w:lang w:val="en-US"/>
        </w:rPr>
        <w:t>Verhoorpaneel</w:t>
      </w:r>
      <w:r w:rsidRPr="004A1868">
        <w:rPr>
          <w:rFonts w:ascii="Century Gothic" w:hAnsi="Century Gothic"/>
          <w:lang w:val="en-US"/>
        </w:rPr>
        <w:t xml:space="preserve"> moet hom- of haarself tevrede stel dat die betrokke minderjarige getuie beide ’n bevoegde getuie is en dat die minderjarige getuie die belangrikheid om die waarheid te praat verstaan. </w:t>
      </w:r>
    </w:p>
    <w:p w14:paraId="054768D4" w14:textId="06DB18C1" w:rsidR="004448A5" w:rsidRPr="004A1868" w:rsidRDefault="00787ED7" w:rsidP="002E4767">
      <w:pPr>
        <w:ind w:left="708" w:hanging="708"/>
        <w:jc w:val="both"/>
        <w:rPr>
          <w:rFonts w:ascii="Century Gothic" w:hAnsi="Century Gothic"/>
          <w:lang w:val="en-US"/>
        </w:rPr>
      </w:pPr>
      <w:r w:rsidRPr="004A1868">
        <w:rPr>
          <w:rFonts w:ascii="Century Gothic" w:hAnsi="Century Gothic"/>
          <w:lang w:val="en-US"/>
        </w:rPr>
        <w:t>16.1</w:t>
      </w:r>
      <w:r w:rsidR="00791F64" w:rsidRPr="004A1868">
        <w:rPr>
          <w:rFonts w:ascii="Century Gothic" w:hAnsi="Century Gothic"/>
          <w:lang w:val="en-US"/>
        </w:rPr>
        <w:t>1</w:t>
      </w:r>
      <w:r w:rsidRPr="004A1868">
        <w:rPr>
          <w:rFonts w:ascii="Century Gothic" w:hAnsi="Century Gothic"/>
          <w:lang w:val="en-US"/>
        </w:rPr>
        <w:tab/>
      </w:r>
      <w:r w:rsidR="004448A5" w:rsidRPr="004A1868">
        <w:rPr>
          <w:rFonts w:ascii="Century Gothic" w:hAnsi="Century Gothic"/>
          <w:lang w:val="en-US"/>
        </w:rPr>
        <w:t xml:space="preserve">’n Minderjarige getuie se identiteit moet beskerm word en mag nie gepubliseer word nie. </w:t>
      </w:r>
    </w:p>
    <w:p w14:paraId="40CEA0EA" w14:textId="52B0F46C" w:rsidR="00787ED7" w:rsidRPr="004A1868" w:rsidRDefault="00787ED7" w:rsidP="00266AEB">
      <w:pPr>
        <w:ind w:left="708" w:hanging="708"/>
        <w:jc w:val="both"/>
        <w:rPr>
          <w:rFonts w:ascii="Century Gothic" w:hAnsi="Century Gothic"/>
          <w:lang w:val="en-US"/>
        </w:rPr>
      </w:pPr>
      <w:r w:rsidRPr="004A1868">
        <w:rPr>
          <w:rFonts w:ascii="Century Gothic" w:hAnsi="Century Gothic"/>
          <w:lang w:val="en-US"/>
        </w:rPr>
        <w:t>16.</w:t>
      </w:r>
      <w:r w:rsidR="00791F64" w:rsidRPr="004A1868">
        <w:rPr>
          <w:rFonts w:ascii="Century Gothic" w:hAnsi="Century Gothic"/>
          <w:lang w:val="en-US"/>
        </w:rPr>
        <w:t>1</w:t>
      </w:r>
      <w:r w:rsidR="00E1035A" w:rsidRPr="004A1868">
        <w:rPr>
          <w:rFonts w:ascii="Century Gothic" w:hAnsi="Century Gothic"/>
          <w:lang w:val="en-US"/>
        </w:rPr>
        <w:t>2</w:t>
      </w:r>
      <w:r w:rsidRPr="004A1868">
        <w:rPr>
          <w:rFonts w:ascii="Century Gothic" w:hAnsi="Century Gothic"/>
          <w:lang w:val="en-US"/>
        </w:rPr>
        <w:tab/>
        <w:t xml:space="preserve">In die geval waar ’n minderjarige getuie na bewering die slagoffer van ’n seksuele oortreding was, of waar die voorsitter van die </w:t>
      </w:r>
      <w:r w:rsidR="000D1676" w:rsidRPr="004A1868">
        <w:rPr>
          <w:rFonts w:ascii="Century Gothic" w:hAnsi="Century Gothic"/>
          <w:lang w:val="en-US"/>
        </w:rPr>
        <w:t>Verhoorpaneel</w:t>
      </w:r>
      <w:r w:rsidRPr="004A1868">
        <w:rPr>
          <w:rFonts w:ascii="Century Gothic" w:hAnsi="Century Gothic"/>
          <w:lang w:val="en-US"/>
        </w:rPr>
        <w:t xml:space="preserve"> sodanig oordeel dat dit in die beste belang van die minderjarige getuie is (en waartoe hy of sy sodanig deur enige party ook versoek mag word) moet die getuienis van die minderjarige by wyse van ’n tussenganger gelewer word. Die bepalinge van die Strafproseswet, 51 van 1977, moet sovêr as redelik moontlik hierin nagekom word.</w:t>
      </w:r>
    </w:p>
    <w:p w14:paraId="37BEBC12" w14:textId="77777777" w:rsidR="00C44DC7" w:rsidRPr="004A1868" w:rsidRDefault="00C44DC7" w:rsidP="00266AEB">
      <w:pPr>
        <w:jc w:val="both"/>
        <w:rPr>
          <w:rFonts w:ascii="Century Gothic" w:hAnsi="Century Gothic"/>
          <w:lang w:val="en-US"/>
        </w:rPr>
      </w:pPr>
    </w:p>
    <w:p w14:paraId="58A7E533" w14:textId="6CBCBAF6" w:rsidR="00310131" w:rsidRPr="004A1868" w:rsidRDefault="00310131" w:rsidP="00266AEB">
      <w:pPr>
        <w:jc w:val="both"/>
        <w:rPr>
          <w:rFonts w:ascii="Century Gothic" w:hAnsi="Century Gothic"/>
          <w:b/>
          <w:bCs/>
          <w:lang w:val="en-US"/>
        </w:rPr>
      </w:pPr>
      <w:r w:rsidRPr="004A1868">
        <w:rPr>
          <w:rFonts w:ascii="Century Gothic" w:hAnsi="Century Gothic"/>
          <w:b/>
          <w:bCs/>
          <w:lang w:val="en-US"/>
        </w:rPr>
        <w:t>B.1</w:t>
      </w:r>
      <w:r w:rsidR="00787ED7" w:rsidRPr="004A1868">
        <w:rPr>
          <w:rFonts w:ascii="Century Gothic" w:hAnsi="Century Gothic"/>
          <w:b/>
          <w:bCs/>
          <w:lang w:val="en-US"/>
        </w:rPr>
        <w:t>7</w:t>
      </w:r>
      <w:r w:rsidRPr="004A1868">
        <w:rPr>
          <w:rFonts w:ascii="Century Gothic" w:hAnsi="Century Gothic"/>
          <w:b/>
          <w:bCs/>
          <w:lang w:val="en-US"/>
        </w:rPr>
        <w:tab/>
        <w:t>Bystand aan persone wat tekens toon dat hulle nie die verrigtinge verstaan nie</w:t>
      </w:r>
    </w:p>
    <w:p w14:paraId="49F603DD" w14:textId="68D19EC2" w:rsidR="00033E7A" w:rsidRPr="004A1868" w:rsidRDefault="0006269B" w:rsidP="00266AEB">
      <w:pPr>
        <w:ind w:left="708" w:hanging="708"/>
        <w:jc w:val="both"/>
        <w:rPr>
          <w:rFonts w:ascii="Century Gothic" w:hAnsi="Century Gothic"/>
          <w:lang w:val="en-US"/>
        </w:rPr>
      </w:pPr>
      <w:r w:rsidRPr="004A1868">
        <w:rPr>
          <w:rFonts w:ascii="Century Gothic" w:hAnsi="Century Gothic"/>
          <w:lang w:val="en-US"/>
        </w:rPr>
        <w:t>17.1</w:t>
      </w:r>
      <w:r w:rsidRPr="004A1868">
        <w:rPr>
          <w:rFonts w:ascii="Century Gothic" w:hAnsi="Century Gothic"/>
          <w:lang w:val="en-US"/>
        </w:rPr>
        <w:tab/>
        <w:t xml:space="preserve">Persone wat vir die oortreding van hierdie Kode, </w:t>
      </w:r>
      <w:r w:rsidR="00791F64" w:rsidRPr="004A1868">
        <w:rPr>
          <w:rFonts w:ascii="Century Gothic" w:hAnsi="Century Gothic"/>
          <w:lang w:val="en-US"/>
        </w:rPr>
        <w:t xml:space="preserve">enige reël van ’n grondentiteit </w:t>
      </w:r>
      <w:r w:rsidR="00D4462C" w:rsidRPr="004A1868">
        <w:rPr>
          <w:rFonts w:ascii="Century Gothic" w:hAnsi="Century Gothic"/>
          <w:lang w:val="en-US"/>
        </w:rPr>
        <w:t xml:space="preserve">of enige ander misdryf onder die Suid-Afrikaanse reg en wat nie in hierdie Kode vervat word nie, aangekla word, en waar dit blyk dat sodanige persoon vanweë die teenwoordigheid van </w:t>
      </w:r>
      <w:r w:rsidR="00D4462C" w:rsidRPr="004A1868">
        <w:rPr>
          <w:rFonts w:ascii="Century Gothic" w:hAnsi="Century Gothic" w:cs="Cambria"/>
          <w:lang w:val="en-US"/>
        </w:rPr>
        <w:t>ŉ</w:t>
      </w:r>
      <w:r w:rsidR="00D4462C" w:rsidRPr="004A1868">
        <w:rPr>
          <w:rFonts w:ascii="Century Gothic" w:hAnsi="Century Gothic"/>
          <w:lang w:val="en-US"/>
        </w:rPr>
        <w:t xml:space="preserve"> </w:t>
      </w:r>
      <w:r w:rsidR="00975AB5" w:rsidRPr="004A1868">
        <w:rPr>
          <w:rFonts w:ascii="Century Gothic" w:hAnsi="Century Gothic"/>
          <w:lang w:val="en-US"/>
        </w:rPr>
        <w:t>psigiese ongesteldheid of geestesgebrek</w:t>
      </w:r>
      <w:r w:rsidR="00D4462C" w:rsidRPr="004A1868">
        <w:rPr>
          <w:rFonts w:ascii="Century Gothic" w:hAnsi="Century Gothic"/>
          <w:lang w:val="en-US"/>
        </w:rPr>
        <w:t xml:space="preserve"> nie die verrigtinge </w:t>
      </w:r>
      <w:r w:rsidR="00975AB5" w:rsidRPr="004A1868">
        <w:rPr>
          <w:rFonts w:ascii="Century Gothic" w:hAnsi="Century Gothic"/>
          <w:lang w:val="en-US"/>
        </w:rPr>
        <w:t xml:space="preserve">na behore </w:t>
      </w:r>
      <w:r w:rsidR="00D4462C" w:rsidRPr="004A1868">
        <w:rPr>
          <w:rFonts w:ascii="Century Gothic" w:hAnsi="Century Gothic"/>
          <w:lang w:val="en-US"/>
        </w:rPr>
        <w:t xml:space="preserve">verstaan </w:t>
      </w:r>
      <w:r w:rsidR="00975AB5" w:rsidRPr="004A1868">
        <w:rPr>
          <w:rFonts w:ascii="Century Gothic" w:hAnsi="Century Gothic"/>
          <w:lang w:val="en-US"/>
        </w:rPr>
        <w:t xml:space="preserve">of sy verdediging na behore kan voer </w:t>
      </w:r>
      <w:r w:rsidR="00D4462C" w:rsidRPr="004A1868">
        <w:rPr>
          <w:rFonts w:ascii="Century Gothic" w:hAnsi="Century Gothic"/>
          <w:lang w:val="en-US"/>
        </w:rPr>
        <w:t>nie, sal die volgende van toepassing wees:</w:t>
      </w:r>
    </w:p>
    <w:p w14:paraId="00B34CEA" w14:textId="2D4C2067" w:rsidR="00D4462C" w:rsidRPr="004A1868" w:rsidRDefault="00D4462C" w:rsidP="00266AEB">
      <w:pPr>
        <w:ind w:left="708" w:hanging="708"/>
        <w:jc w:val="both"/>
        <w:rPr>
          <w:rFonts w:ascii="Century Gothic" w:hAnsi="Century Gothic"/>
          <w:lang w:val="en-US"/>
        </w:rPr>
      </w:pPr>
      <w:r w:rsidRPr="004A1868">
        <w:rPr>
          <w:rFonts w:ascii="Century Gothic" w:hAnsi="Century Gothic"/>
          <w:lang w:val="en-US"/>
        </w:rPr>
        <w:t>17.1.1</w:t>
      </w:r>
      <w:r w:rsidRPr="004A1868">
        <w:rPr>
          <w:rFonts w:ascii="Century Gothic" w:hAnsi="Century Gothic"/>
          <w:lang w:val="en-US"/>
        </w:rPr>
        <w:tab/>
        <w:t xml:space="preserve">Die bekamping van ernstige oortredings in Orania vereis dat persone wat </w:t>
      </w:r>
      <w:r w:rsidR="00975AB5" w:rsidRPr="004A1868">
        <w:rPr>
          <w:rFonts w:ascii="Century Gothic" w:hAnsi="Century Gothic"/>
          <w:lang w:val="en-US"/>
        </w:rPr>
        <w:t xml:space="preserve">geestesongesteld </w:t>
      </w:r>
      <w:r w:rsidRPr="004A1868">
        <w:rPr>
          <w:rFonts w:ascii="Century Gothic" w:hAnsi="Century Gothic"/>
          <w:lang w:val="en-US"/>
        </w:rPr>
        <w:t>is nie onbelemmerd in Orania met sodanige oortredings wat onversoenbaar met die gemeenskap se waardes is voortgaan nie.</w:t>
      </w:r>
    </w:p>
    <w:p w14:paraId="04583E20" w14:textId="6A8766BB" w:rsidR="0082523E" w:rsidRPr="004A1868" w:rsidRDefault="00D4462C" w:rsidP="0082523E">
      <w:pPr>
        <w:ind w:left="708" w:hanging="708"/>
        <w:jc w:val="both"/>
        <w:rPr>
          <w:rFonts w:ascii="Century Gothic" w:hAnsi="Century Gothic"/>
          <w:lang w:val="en-US"/>
        </w:rPr>
      </w:pPr>
      <w:r w:rsidRPr="004A1868">
        <w:rPr>
          <w:rFonts w:ascii="Century Gothic" w:hAnsi="Century Gothic"/>
          <w:lang w:val="en-US"/>
        </w:rPr>
        <w:t>17.1.2</w:t>
      </w:r>
      <w:r w:rsidRPr="004A1868">
        <w:rPr>
          <w:rFonts w:ascii="Century Gothic" w:hAnsi="Century Gothic"/>
          <w:lang w:val="en-US"/>
        </w:rPr>
        <w:tab/>
        <w:t xml:space="preserve">Die voorsitter van die </w:t>
      </w:r>
      <w:r w:rsidR="00791F64" w:rsidRPr="004A1868">
        <w:rPr>
          <w:rFonts w:ascii="Century Gothic" w:hAnsi="Century Gothic"/>
          <w:lang w:val="en-US"/>
        </w:rPr>
        <w:t>Verhoorpaneel</w:t>
      </w:r>
      <w:r w:rsidRPr="004A1868">
        <w:rPr>
          <w:rFonts w:ascii="Century Gothic" w:hAnsi="Century Gothic"/>
          <w:lang w:val="en-US"/>
        </w:rPr>
        <w:t xml:space="preserve"> is geregtig om die nodige ondersoek te gelas met verwysing </w:t>
      </w:r>
      <w:r w:rsidR="00C03CC4" w:rsidRPr="004A1868">
        <w:rPr>
          <w:rFonts w:ascii="Century Gothic" w:hAnsi="Century Gothic"/>
          <w:lang w:val="en-US"/>
        </w:rPr>
        <w:t xml:space="preserve">van die beskuldigde </w:t>
      </w:r>
      <w:r w:rsidRPr="004A1868">
        <w:rPr>
          <w:rFonts w:ascii="Century Gothic" w:hAnsi="Century Gothic"/>
          <w:lang w:val="en-US"/>
        </w:rPr>
        <w:t xml:space="preserve">na </w:t>
      </w:r>
      <w:r w:rsidRPr="004A1868">
        <w:rPr>
          <w:rFonts w:ascii="Century Gothic" w:hAnsi="Century Gothic" w:cs="Cambria"/>
          <w:lang w:val="en-US"/>
        </w:rPr>
        <w:t>ŉ</w:t>
      </w:r>
      <w:r w:rsidRPr="004A1868">
        <w:rPr>
          <w:rFonts w:ascii="Century Gothic" w:hAnsi="Century Gothic"/>
          <w:lang w:val="en-US"/>
        </w:rPr>
        <w:t xml:space="preserve"> maatskaplike werker, sielkundige of verwante persoon, en </w:t>
      </w:r>
      <w:r w:rsidR="00C03CC4" w:rsidRPr="004A1868">
        <w:rPr>
          <w:rFonts w:ascii="Century Gothic" w:hAnsi="Century Gothic"/>
          <w:lang w:val="en-US"/>
        </w:rPr>
        <w:t>sou</w:t>
      </w:r>
      <w:r w:rsidRPr="004A1868">
        <w:rPr>
          <w:rFonts w:ascii="Century Gothic" w:hAnsi="Century Gothic"/>
          <w:lang w:val="en-US"/>
        </w:rPr>
        <w:t xml:space="preserve"> </w:t>
      </w:r>
      <w:r w:rsidRPr="004A1868">
        <w:rPr>
          <w:rFonts w:ascii="Century Gothic" w:hAnsi="Century Gothic" w:cs="Cambria"/>
          <w:lang w:val="en-US"/>
        </w:rPr>
        <w:t>ŉ</w:t>
      </w:r>
      <w:r w:rsidRPr="004A1868">
        <w:rPr>
          <w:rFonts w:ascii="Century Gothic" w:hAnsi="Century Gothic"/>
          <w:lang w:val="en-US"/>
        </w:rPr>
        <w:t xml:space="preserve"> beskuldigde as verweer wil aanvoer dat hy of sy ten tyde van die pleeg van </w:t>
      </w:r>
      <w:r w:rsidRPr="004A1868">
        <w:rPr>
          <w:rFonts w:ascii="Century Gothic" w:hAnsi="Century Gothic" w:cs="Cambria"/>
          <w:lang w:val="en-US"/>
        </w:rPr>
        <w:t>ŉ</w:t>
      </w:r>
      <w:r w:rsidRPr="004A1868">
        <w:rPr>
          <w:rFonts w:ascii="Century Gothic" w:hAnsi="Century Gothic"/>
          <w:lang w:val="en-US"/>
        </w:rPr>
        <w:t xml:space="preserve"> oortreding nie handelingsbevoeg was nie, sal die onus op sodanige beskuldigde rus om die verweer met voldoende bewyse voor die </w:t>
      </w:r>
      <w:r w:rsidR="00791F64" w:rsidRPr="004A1868">
        <w:rPr>
          <w:rFonts w:ascii="Century Gothic" w:hAnsi="Century Gothic"/>
          <w:lang w:val="en-US"/>
        </w:rPr>
        <w:t>Verhoorpaneel</w:t>
      </w:r>
      <w:r w:rsidRPr="004A1868">
        <w:rPr>
          <w:rFonts w:ascii="Century Gothic" w:hAnsi="Century Gothic"/>
          <w:lang w:val="en-US"/>
        </w:rPr>
        <w:t xml:space="preserve"> te plaas. Indien </w:t>
      </w:r>
      <w:r w:rsidR="00124985" w:rsidRPr="004A1868">
        <w:rPr>
          <w:rFonts w:ascii="Century Gothic" w:hAnsi="Century Gothic"/>
          <w:lang w:val="en-US"/>
        </w:rPr>
        <w:t xml:space="preserve">die voorsitter </w:t>
      </w:r>
      <w:r w:rsidRPr="004A1868">
        <w:rPr>
          <w:rFonts w:ascii="Century Gothic" w:hAnsi="Century Gothic"/>
          <w:lang w:val="en-US"/>
        </w:rPr>
        <w:t xml:space="preserve">bevind dat die persoon </w:t>
      </w:r>
      <w:r w:rsidR="00124985" w:rsidRPr="004A1868">
        <w:rPr>
          <w:rFonts w:ascii="Century Gothic" w:hAnsi="Century Gothic"/>
          <w:lang w:val="en-US"/>
        </w:rPr>
        <w:t xml:space="preserve">nie die verrigtinge na behore verstaan nie, moet die saak indien nodig uitgestel word ten einde vir die beskuldigde </w:t>
      </w:r>
      <w:r w:rsidR="00124985" w:rsidRPr="004A1868">
        <w:rPr>
          <w:rFonts w:ascii="Century Gothic" w:hAnsi="Century Gothic" w:cs="Cambria"/>
          <w:lang w:val="en-US"/>
        </w:rPr>
        <w:t>ŉ</w:t>
      </w:r>
      <w:r w:rsidR="00124985" w:rsidRPr="004A1868">
        <w:rPr>
          <w:rFonts w:ascii="Century Gothic" w:hAnsi="Century Gothic"/>
          <w:lang w:val="en-US"/>
        </w:rPr>
        <w:t xml:space="preserve"> persoon aan </w:t>
      </w:r>
      <w:r w:rsidR="00124985" w:rsidRPr="004A1868">
        <w:rPr>
          <w:rFonts w:ascii="Century Gothic" w:hAnsi="Century Gothic"/>
          <w:lang w:val="en-US"/>
        </w:rPr>
        <w:lastRenderedPageBreak/>
        <w:t>te stel wat hom of haar in die verrigtinge kan bystaan.</w:t>
      </w:r>
      <w:r w:rsidR="0082523E" w:rsidRPr="004A1868">
        <w:rPr>
          <w:rFonts w:ascii="Century Gothic" w:hAnsi="Century Gothic"/>
          <w:lang w:val="en-US"/>
        </w:rPr>
        <w:t xml:space="preserve"> Sodanige persoon wat aangestel word, is ’n Oraniër wat die belange van die beskuldigde kan verteenwoordig, maar geskied nie met ’n finansiële las op Orania Regspleging nie. Die beskuldigde kan self ’n persoon aanstel, of indien hy of sy nie daartoe in staat is nie, kan die voorsitter van die Verhoorpaneel ’n persoon aanstel.</w:t>
      </w:r>
    </w:p>
    <w:p w14:paraId="3C57C621" w14:textId="63A82185" w:rsidR="00124985" w:rsidRPr="004A1868" w:rsidRDefault="00124985" w:rsidP="00266AEB">
      <w:pPr>
        <w:ind w:left="708" w:hanging="708"/>
        <w:jc w:val="both"/>
        <w:rPr>
          <w:rFonts w:ascii="Century Gothic" w:hAnsi="Century Gothic"/>
          <w:lang w:val="en-US"/>
        </w:rPr>
      </w:pPr>
      <w:r w:rsidRPr="004A1868">
        <w:rPr>
          <w:rFonts w:ascii="Century Gothic" w:hAnsi="Century Gothic"/>
          <w:lang w:val="en-US"/>
        </w:rPr>
        <w:t>17.1.3</w:t>
      </w:r>
      <w:r w:rsidRPr="004A1868">
        <w:rPr>
          <w:rFonts w:ascii="Century Gothic" w:hAnsi="Century Gothic"/>
          <w:lang w:val="en-US"/>
        </w:rPr>
        <w:tab/>
        <w:t xml:space="preserve">Die Voorsitter van die </w:t>
      </w:r>
      <w:r w:rsidR="00791F64" w:rsidRPr="004A1868">
        <w:rPr>
          <w:rFonts w:ascii="Century Gothic" w:hAnsi="Century Gothic"/>
          <w:lang w:val="en-US"/>
        </w:rPr>
        <w:t>Verhoorpaneel</w:t>
      </w:r>
      <w:r w:rsidRPr="004A1868">
        <w:rPr>
          <w:rFonts w:ascii="Century Gothic" w:hAnsi="Century Gothic"/>
          <w:lang w:val="en-US"/>
        </w:rPr>
        <w:t xml:space="preserve"> het die verdere verpligting om deurgaans sorg te dra dat die beskuldigde bygestaan word met die prosedure en dat hy of sy nie prosedureel benadeel word nie.</w:t>
      </w:r>
    </w:p>
    <w:p w14:paraId="77B80304" w14:textId="0BC38264" w:rsidR="00124985" w:rsidRPr="004A1868" w:rsidRDefault="00124985" w:rsidP="00266AEB">
      <w:pPr>
        <w:ind w:left="708" w:hanging="708"/>
        <w:jc w:val="both"/>
        <w:rPr>
          <w:rFonts w:ascii="Century Gothic" w:hAnsi="Century Gothic"/>
          <w:lang w:val="en-US"/>
        </w:rPr>
      </w:pPr>
      <w:r w:rsidRPr="004A1868">
        <w:rPr>
          <w:rFonts w:ascii="Century Gothic" w:hAnsi="Century Gothic"/>
          <w:lang w:val="en-US"/>
        </w:rPr>
        <w:t>17.1.4</w:t>
      </w:r>
      <w:r w:rsidRPr="004A1868">
        <w:rPr>
          <w:rFonts w:ascii="Century Gothic" w:hAnsi="Century Gothic"/>
          <w:lang w:val="en-US"/>
        </w:rPr>
        <w:tab/>
        <w:t xml:space="preserve">In die geval van dringendheid, waar die veiligheid en welstand van die gemeenskap in gevaar is, </w:t>
      </w:r>
      <w:r w:rsidR="00C03CC4" w:rsidRPr="004A1868">
        <w:rPr>
          <w:rFonts w:ascii="Century Gothic" w:hAnsi="Century Gothic"/>
          <w:lang w:val="en-US"/>
        </w:rPr>
        <w:t xml:space="preserve">mag die aanklaer die beskuldigde se saak op </w:t>
      </w:r>
      <w:r w:rsidR="00C03CC4" w:rsidRPr="004A1868">
        <w:rPr>
          <w:rFonts w:ascii="Century Gothic" w:hAnsi="Century Gothic" w:cs="Cambria"/>
          <w:lang w:val="en-US"/>
        </w:rPr>
        <w:t>ŉ</w:t>
      </w:r>
      <w:r w:rsidR="00C03CC4" w:rsidRPr="004A1868">
        <w:rPr>
          <w:rFonts w:ascii="Century Gothic" w:hAnsi="Century Gothic"/>
          <w:lang w:val="en-US"/>
        </w:rPr>
        <w:t xml:space="preserve"> meer dringende basis voor die </w:t>
      </w:r>
      <w:r w:rsidR="00791F64" w:rsidRPr="004A1868">
        <w:rPr>
          <w:rFonts w:ascii="Century Gothic" w:hAnsi="Century Gothic"/>
          <w:lang w:val="en-US"/>
        </w:rPr>
        <w:t>Verhoorpaneel</w:t>
      </w:r>
      <w:r w:rsidR="00C03CC4" w:rsidRPr="004A1868">
        <w:rPr>
          <w:rFonts w:ascii="Century Gothic" w:hAnsi="Century Gothic"/>
          <w:lang w:val="en-US"/>
        </w:rPr>
        <w:t xml:space="preserve"> plaas, met dien verstande dat die beskuldigde steeds die volle geleentheid kry om sy of haar saak met die nodige bystand wat redelikerwys op </w:t>
      </w:r>
      <w:r w:rsidR="00C03CC4" w:rsidRPr="004A1868">
        <w:rPr>
          <w:rFonts w:ascii="Century Gothic" w:hAnsi="Century Gothic" w:cs="Cambria"/>
          <w:lang w:val="en-US"/>
        </w:rPr>
        <w:t>ŉ</w:t>
      </w:r>
      <w:r w:rsidR="00C03CC4" w:rsidRPr="004A1868">
        <w:rPr>
          <w:rFonts w:ascii="Century Gothic" w:hAnsi="Century Gothic"/>
          <w:lang w:val="en-US"/>
        </w:rPr>
        <w:t xml:space="preserve"> dringende basis beskikbaar is te stel.</w:t>
      </w:r>
      <w:r w:rsidR="002E4767" w:rsidRPr="004A1868">
        <w:rPr>
          <w:rFonts w:ascii="Century Gothic" w:hAnsi="Century Gothic"/>
          <w:lang w:val="en-US"/>
        </w:rPr>
        <w:t xml:space="preserve"> Indien die beskuldigde se teenwoordigheid, gegewe sy of haar </w:t>
      </w:r>
      <w:r w:rsidR="00975AB5" w:rsidRPr="004A1868">
        <w:rPr>
          <w:rFonts w:ascii="Century Gothic" w:hAnsi="Century Gothic"/>
          <w:lang w:val="en-US"/>
        </w:rPr>
        <w:t>geestesongesteldheid</w:t>
      </w:r>
      <w:r w:rsidR="002E4767" w:rsidRPr="004A1868">
        <w:rPr>
          <w:rFonts w:ascii="Century Gothic" w:hAnsi="Century Gothic"/>
          <w:lang w:val="en-US"/>
        </w:rPr>
        <w:t xml:space="preserve">, nie </w:t>
      </w:r>
      <w:r w:rsidR="00975AB5" w:rsidRPr="004A1868">
        <w:rPr>
          <w:rFonts w:ascii="Century Gothic" w:hAnsi="Century Gothic"/>
          <w:lang w:val="en-US"/>
        </w:rPr>
        <w:t xml:space="preserve">by die </w:t>
      </w:r>
      <w:r w:rsidR="002245B3" w:rsidRPr="004A1868">
        <w:rPr>
          <w:rFonts w:ascii="Century Gothic" w:hAnsi="Century Gothic"/>
          <w:lang w:val="en-US"/>
        </w:rPr>
        <w:t>v</w:t>
      </w:r>
      <w:r w:rsidR="00975AB5" w:rsidRPr="004A1868">
        <w:rPr>
          <w:rFonts w:ascii="Century Gothic" w:hAnsi="Century Gothic"/>
          <w:lang w:val="en-US"/>
        </w:rPr>
        <w:t>erhoor verseker kan word nie, mag die Voorsitter van die Verhoorpaneel ’n beslissing fel dat die verrigtinge in die beskuldigde se afwesigheid mag voortgaan.</w:t>
      </w:r>
    </w:p>
    <w:p w14:paraId="146DE802" w14:textId="576A5B3C" w:rsidR="00A11839" w:rsidRPr="004A1868" w:rsidRDefault="00A11839" w:rsidP="00266AEB">
      <w:pPr>
        <w:jc w:val="both"/>
        <w:rPr>
          <w:rFonts w:ascii="Century Gothic" w:hAnsi="Century Gothic"/>
          <w:bCs/>
          <w:lang w:val="en-US"/>
        </w:rPr>
      </w:pPr>
    </w:p>
    <w:p w14:paraId="3C3EB1EE" w14:textId="0779DE2E" w:rsidR="00A11839" w:rsidRPr="004A1868" w:rsidRDefault="00A11839" w:rsidP="00266AEB">
      <w:pPr>
        <w:jc w:val="both"/>
        <w:rPr>
          <w:rFonts w:ascii="Century Gothic" w:hAnsi="Century Gothic"/>
          <w:b/>
          <w:bCs/>
          <w:lang w:val="en-US"/>
        </w:rPr>
      </w:pPr>
      <w:bookmarkStart w:id="28" w:name="_Toc78970023"/>
      <w:r w:rsidRPr="004A1868">
        <w:rPr>
          <w:rFonts w:ascii="Century Gothic" w:hAnsi="Century Gothic"/>
          <w:b/>
          <w:bCs/>
          <w:lang w:val="en-US"/>
        </w:rPr>
        <w:t>AFDELING C: JURISDIKSIE</w:t>
      </w:r>
      <w:bookmarkEnd w:id="28"/>
    </w:p>
    <w:p w14:paraId="6402212C" w14:textId="77777777" w:rsidR="00E1035A" w:rsidRPr="004A1868" w:rsidRDefault="00E1035A" w:rsidP="00266AEB">
      <w:pPr>
        <w:jc w:val="both"/>
        <w:rPr>
          <w:rFonts w:ascii="Century Gothic" w:hAnsi="Century Gothic"/>
          <w:b/>
          <w:bCs/>
          <w:lang w:val="en-US"/>
        </w:rPr>
      </w:pPr>
    </w:p>
    <w:p w14:paraId="1228436B" w14:textId="40BF7EB5" w:rsidR="009E10DF"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1.</w:t>
      </w:r>
      <w:r w:rsidRPr="004A1868">
        <w:rPr>
          <w:rFonts w:ascii="Century Gothic" w:hAnsi="Century Gothic"/>
          <w:bCs/>
          <w:lang w:val="en-US"/>
        </w:rPr>
        <w:tab/>
        <w:t>Di</w:t>
      </w:r>
      <w:r w:rsidR="00E811D5" w:rsidRPr="004A1868">
        <w:rPr>
          <w:rFonts w:ascii="Century Gothic" w:hAnsi="Century Gothic"/>
          <w:bCs/>
          <w:lang w:val="en-US"/>
        </w:rPr>
        <w:t xml:space="preserve">e </w:t>
      </w:r>
      <w:r w:rsidR="00791F64" w:rsidRPr="004A1868">
        <w:rPr>
          <w:rFonts w:ascii="Century Gothic" w:hAnsi="Century Gothic"/>
          <w:bCs/>
          <w:lang w:val="en-US"/>
        </w:rPr>
        <w:t xml:space="preserve">Orania </w:t>
      </w:r>
      <w:r w:rsidR="009E10DF" w:rsidRPr="004A1868">
        <w:rPr>
          <w:rFonts w:ascii="Century Gothic" w:hAnsi="Century Gothic"/>
          <w:bCs/>
          <w:lang w:val="en-US"/>
        </w:rPr>
        <w:t xml:space="preserve">Regspaneel </w:t>
      </w:r>
      <w:r w:rsidR="00E811D5" w:rsidRPr="004A1868">
        <w:rPr>
          <w:rFonts w:ascii="Century Gothic" w:hAnsi="Century Gothic"/>
          <w:bCs/>
          <w:lang w:val="en-US"/>
        </w:rPr>
        <w:t xml:space="preserve">en Orania </w:t>
      </w:r>
      <w:r w:rsidR="00D8371B" w:rsidRPr="004A1868">
        <w:rPr>
          <w:rFonts w:ascii="Century Gothic" w:hAnsi="Century Gothic"/>
          <w:bCs/>
          <w:lang w:val="en-US"/>
        </w:rPr>
        <w:t>Regspleging</w:t>
      </w:r>
      <w:r w:rsidR="00E811D5" w:rsidRPr="004A1868">
        <w:rPr>
          <w:rFonts w:ascii="Century Gothic" w:hAnsi="Century Gothic"/>
          <w:bCs/>
          <w:lang w:val="en-US"/>
        </w:rPr>
        <w:t xml:space="preserve"> </w:t>
      </w:r>
      <w:r w:rsidR="009E10DF" w:rsidRPr="004A1868">
        <w:rPr>
          <w:rFonts w:ascii="Century Gothic" w:hAnsi="Century Gothic"/>
          <w:bCs/>
          <w:lang w:val="en-US"/>
        </w:rPr>
        <w:t xml:space="preserve">het die jurisdiksie om ten aansien van enige en alle </w:t>
      </w:r>
      <w:r w:rsidR="00F01A5E" w:rsidRPr="004A1868">
        <w:rPr>
          <w:rFonts w:ascii="Century Gothic" w:hAnsi="Century Gothic"/>
          <w:bCs/>
          <w:lang w:val="en-US"/>
        </w:rPr>
        <w:t>dissiplinêre</w:t>
      </w:r>
      <w:r w:rsidR="009E10DF" w:rsidRPr="004A1868">
        <w:rPr>
          <w:rFonts w:ascii="Century Gothic" w:hAnsi="Century Gothic"/>
          <w:bCs/>
          <w:lang w:val="en-US"/>
        </w:rPr>
        <w:t xml:space="preserve"> aangeleenthede soos in hierdie Kode uiteengesit,</w:t>
      </w:r>
      <w:r w:rsidR="00B42E92" w:rsidRPr="004A1868">
        <w:rPr>
          <w:rFonts w:ascii="Century Gothic" w:hAnsi="Century Gothic"/>
          <w:bCs/>
          <w:lang w:val="en-US"/>
        </w:rPr>
        <w:t xml:space="preserve"> wat die oortreding van Dorpsreëls of enige ander reëls van enige grondentiteit insluit,</w:t>
      </w:r>
      <w:r w:rsidR="009E10DF" w:rsidRPr="004A1868">
        <w:rPr>
          <w:rFonts w:ascii="Century Gothic" w:hAnsi="Century Gothic"/>
          <w:bCs/>
          <w:lang w:val="en-US"/>
        </w:rPr>
        <w:t xml:space="preserve"> asook enige ander strafregtelike oortreding ingevolge die Suid-Afrikaanse reg</w:t>
      </w:r>
      <w:r w:rsidR="00C03CC4" w:rsidRPr="004A1868">
        <w:rPr>
          <w:rFonts w:ascii="Century Gothic" w:hAnsi="Century Gothic"/>
          <w:bCs/>
          <w:lang w:val="en-US"/>
        </w:rPr>
        <w:t xml:space="preserve"> wat nie spesifiek in hierdie Kode vervat word nie</w:t>
      </w:r>
      <w:r w:rsidR="009E10DF" w:rsidRPr="004A1868">
        <w:rPr>
          <w:rFonts w:ascii="Century Gothic" w:hAnsi="Century Gothic"/>
          <w:bCs/>
          <w:lang w:val="en-US"/>
        </w:rPr>
        <w:t xml:space="preserve">, wat op die Orania Grondgebied deur enige </w:t>
      </w:r>
      <w:r w:rsidR="00882BBE" w:rsidRPr="004A1868">
        <w:rPr>
          <w:rFonts w:ascii="Century Gothic" w:hAnsi="Century Gothic"/>
          <w:bCs/>
          <w:lang w:val="en-US"/>
        </w:rPr>
        <w:t xml:space="preserve">en alle </w:t>
      </w:r>
      <w:r w:rsidR="003445A9" w:rsidRPr="004A1868">
        <w:rPr>
          <w:rFonts w:ascii="Century Gothic" w:hAnsi="Century Gothic"/>
          <w:bCs/>
          <w:lang w:val="en-US"/>
        </w:rPr>
        <w:t>natuurlike- of regs</w:t>
      </w:r>
      <w:r w:rsidR="009E10DF" w:rsidRPr="004A1868">
        <w:rPr>
          <w:rFonts w:ascii="Century Gothic" w:hAnsi="Century Gothic"/>
          <w:bCs/>
          <w:lang w:val="en-US"/>
        </w:rPr>
        <w:t>perso</w:t>
      </w:r>
      <w:r w:rsidR="00882BBE" w:rsidRPr="004A1868">
        <w:rPr>
          <w:rFonts w:ascii="Century Gothic" w:hAnsi="Century Gothic"/>
          <w:bCs/>
          <w:lang w:val="en-US"/>
        </w:rPr>
        <w:t>ne</w:t>
      </w:r>
      <w:r w:rsidR="009E10DF" w:rsidRPr="004A1868">
        <w:rPr>
          <w:rFonts w:ascii="Century Gothic" w:hAnsi="Century Gothic"/>
          <w:bCs/>
          <w:lang w:val="en-US"/>
        </w:rPr>
        <w:t xml:space="preserve"> gepleeg word</w:t>
      </w:r>
      <w:r w:rsidR="00141F04" w:rsidRPr="004A1868">
        <w:rPr>
          <w:rFonts w:ascii="Century Gothic" w:hAnsi="Century Gothic"/>
          <w:bCs/>
          <w:lang w:val="en-US"/>
        </w:rPr>
        <w:t xml:space="preserve">, sodanige oortredings te bereg. </w:t>
      </w:r>
      <w:r w:rsidR="003445A9" w:rsidRPr="004A1868">
        <w:rPr>
          <w:rFonts w:ascii="Century Gothic" w:hAnsi="Century Gothic"/>
          <w:bCs/>
          <w:lang w:val="en-US"/>
        </w:rPr>
        <w:t xml:space="preserve">Hierdie jurisdiksie geld ook oor entiteite, organisasies, klubs en verenigings wat bestaan uit </w:t>
      </w:r>
      <w:r w:rsidR="00882BBE" w:rsidRPr="004A1868">
        <w:rPr>
          <w:rFonts w:ascii="Century Gothic" w:hAnsi="Century Gothic"/>
          <w:bCs/>
          <w:lang w:val="en-US"/>
        </w:rPr>
        <w:t>a</w:t>
      </w:r>
      <w:r w:rsidR="003445A9" w:rsidRPr="004A1868">
        <w:rPr>
          <w:rFonts w:ascii="Century Gothic" w:hAnsi="Century Gothic"/>
          <w:bCs/>
          <w:lang w:val="en-US"/>
        </w:rPr>
        <w:t xml:space="preserve">andeelhouers en/of inwoners van </w:t>
      </w:r>
      <w:r w:rsidR="00882BBE" w:rsidRPr="004A1868">
        <w:rPr>
          <w:rFonts w:ascii="Century Gothic" w:hAnsi="Century Gothic"/>
          <w:bCs/>
          <w:lang w:val="en-US"/>
        </w:rPr>
        <w:t>Orania</w:t>
      </w:r>
      <w:r w:rsidR="003445A9" w:rsidRPr="004A1868">
        <w:rPr>
          <w:rFonts w:ascii="Century Gothic" w:hAnsi="Century Gothic"/>
          <w:bCs/>
          <w:lang w:val="en-US"/>
        </w:rPr>
        <w:t>.</w:t>
      </w:r>
    </w:p>
    <w:p w14:paraId="6120BCB3" w14:textId="3F11EA83" w:rsidR="00072FB8"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2.</w:t>
      </w:r>
      <w:r w:rsidR="009E10DF" w:rsidRPr="004A1868">
        <w:rPr>
          <w:rFonts w:ascii="Century Gothic" w:hAnsi="Century Gothic"/>
          <w:bCs/>
          <w:lang w:val="en-US"/>
        </w:rPr>
        <w:tab/>
        <w:t xml:space="preserve">Nieteenstaande voormelde sal die Regspaneel oor die jurisdiksie beskik om enige oortreding </w:t>
      </w:r>
      <w:r w:rsidR="00072FB8" w:rsidRPr="004A1868">
        <w:rPr>
          <w:rFonts w:ascii="Century Gothic" w:hAnsi="Century Gothic"/>
          <w:bCs/>
          <w:lang w:val="en-US"/>
        </w:rPr>
        <w:t xml:space="preserve">soos in die Kode uiteengesit deur </w:t>
      </w:r>
      <w:r w:rsidR="00072FB8" w:rsidRPr="004A1868">
        <w:rPr>
          <w:rFonts w:ascii="Century Gothic" w:hAnsi="Century Gothic" w:cs="Cambria"/>
          <w:bCs/>
          <w:lang w:val="en-US"/>
        </w:rPr>
        <w:t>ŉ</w:t>
      </w:r>
      <w:r w:rsidR="00072FB8" w:rsidRPr="004A1868">
        <w:rPr>
          <w:rFonts w:ascii="Century Gothic" w:hAnsi="Century Gothic"/>
          <w:bCs/>
          <w:lang w:val="en-US"/>
        </w:rPr>
        <w:t xml:space="preserve"> inwoner van Orania wat buite die Orania Grondgebied gepleeg of begaan word, maar waarvan die invloed daarvan negatief op die gemeenskap en Orania inwerk, te bereg. </w:t>
      </w:r>
    </w:p>
    <w:p w14:paraId="1F60AB1D" w14:textId="5EC256B6" w:rsidR="00025F39"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3.</w:t>
      </w:r>
      <w:r w:rsidR="00025F39" w:rsidRPr="004A1868">
        <w:rPr>
          <w:rFonts w:ascii="Century Gothic" w:hAnsi="Century Gothic"/>
          <w:bCs/>
          <w:lang w:val="en-US"/>
        </w:rPr>
        <w:tab/>
        <w:t xml:space="preserve">Die Regspaneel het die bevoegdheid om ten aansien van besoekers aan </w:t>
      </w:r>
      <w:r w:rsidR="00663C6F" w:rsidRPr="004A1868">
        <w:rPr>
          <w:rFonts w:ascii="Century Gothic" w:hAnsi="Century Gothic"/>
          <w:bCs/>
          <w:lang w:val="en-US"/>
        </w:rPr>
        <w:t xml:space="preserve">die </w:t>
      </w:r>
      <w:r w:rsidR="00025F39" w:rsidRPr="004A1868">
        <w:rPr>
          <w:rFonts w:ascii="Century Gothic" w:hAnsi="Century Gothic"/>
          <w:bCs/>
          <w:lang w:val="en-US"/>
        </w:rPr>
        <w:t xml:space="preserve">Orania Grondgebied wat nie oor </w:t>
      </w:r>
      <w:r w:rsidR="00E563BB" w:rsidRPr="004A1868">
        <w:rPr>
          <w:rFonts w:ascii="Century Gothic" w:hAnsi="Century Gothic"/>
          <w:bCs/>
          <w:lang w:val="en-US"/>
        </w:rPr>
        <w:t>V</w:t>
      </w:r>
      <w:r w:rsidR="00025F39" w:rsidRPr="004A1868">
        <w:rPr>
          <w:rFonts w:ascii="Century Gothic" w:hAnsi="Century Gothic"/>
          <w:bCs/>
          <w:lang w:val="en-US"/>
        </w:rPr>
        <w:t xml:space="preserve">erblyfreg beskik nie en wat ingevolge die Kode </w:t>
      </w:r>
      <w:r w:rsidR="00025F39" w:rsidRPr="004A1868">
        <w:rPr>
          <w:rFonts w:ascii="Century Gothic" w:hAnsi="Century Gothic" w:cs="Cambria"/>
          <w:bCs/>
          <w:lang w:val="en-US"/>
        </w:rPr>
        <w:t>ŉ</w:t>
      </w:r>
      <w:r w:rsidR="00025F39" w:rsidRPr="004A1868">
        <w:rPr>
          <w:rFonts w:ascii="Century Gothic" w:hAnsi="Century Gothic"/>
          <w:bCs/>
          <w:lang w:val="en-US"/>
        </w:rPr>
        <w:t xml:space="preserve"> </w:t>
      </w:r>
      <w:r w:rsidR="00F01A5E" w:rsidRPr="004A1868">
        <w:rPr>
          <w:rFonts w:ascii="Century Gothic" w:hAnsi="Century Gothic"/>
          <w:bCs/>
          <w:lang w:val="en-US"/>
        </w:rPr>
        <w:t>dissiplinêre</w:t>
      </w:r>
      <w:r w:rsidR="00025F39" w:rsidRPr="004A1868">
        <w:rPr>
          <w:rFonts w:ascii="Century Gothic" w:hAnsi="Century Gothic"/>
          <w:bCs/>
          <w:lang w:val="en-US"/>
        </w:rPr>
        <w:t xml:space="preserve"> oortreding begaan, </w:t>
      </w:r>
      <w:r w:rsidR="00025F39" w:rsidRPr="004A1868">
        <w:rPr>
          <w:rFonts w:ascii="Century Gothic" w:hAnsi="Century Gothic" w:cs="Cambria"/>
          <w:bCs/>
          <w:lang w:val="en-US"/>
        </w:rPr>
        <w:t>ŉ</w:t>
      </w:r>
      <w:r w:rsidR="00025F39" w:rsidRPr="004A1868">
        <w:rPr>
          <w:rFonts w:ascii="Century Gothic" w:hAnsi="Century Gothic"/>
          <w:bCs/>
          <w:lang w:val="en-US"/>
        </w:rPr>
        <w:t xml:space="preserve"> klagte soos deur die aanklaer gestel aan te hoor en daarop </w:t>
      </w:r>
      <w:r w:rsidR="00025F39" w:rsidRPr="004A1868">
        <w:rPr>
          <w:rFonts w:ascii="Century Gothic" w:hAnsi="Century Gothic" w:cs="Cambria"/>
          <w:bCs/>
          <w:lang w:val="en-US"/>
        </w:rPr>
        <w:t>ŉ</w:t>
      </w:r>
      <w:r w:rsidR="00025F39" w:rsidRPr="004A1868">
        <w:rPr>
          <w:rFonts w:ascii="Century Gothic" w:hAnsi="Century Gothic"/>
          <w:bCs/>
          <w:lang w:val="en-US"/>
        </w:rPr>
        <w:t xml:space="preserve"> beslissing te maak, met die</w:t>
      </w:r>
      <w:r w:rsidR="003445A9" w:rsidRPr="004A1868">
        <w:rPr>
          <w:rFonts w:ascii="Century Gothic" w:hAnsi="Century Gothic"/>
          <w:bCs/>
          <w:lang w:val="en-US"/>
        </w:rPr>
        <w:t xml:space="preserve"> </w:t>
      </w:r>
      <w:r w:rsidR="00025F39" w:rsidRPr="004A1868">
        <w:rPr>
          <w:rFonts w:ascii="Century Gothic" w:hAnsi="Century Gothic"/>
          <w:bCs/>
          <w:lang w:val="en-US"/>
        </w:rPr>
        <w:t xml:space="preserve">voorbehoud dat enige vonnis indien van toepassing beperk sal wees tot </w:t>
      </w:r>
      <w:r w:rsidR="00663C6F" w:rsidRPr="004A1868">
        <w:rPr>
          <w:rFonts w:ascii="Century Gothic" w:hAnsi="Century Gothic"/>
          <w:bCs/>
          <w:lang w:val="en-US"/>
        </w:rPr>
        <w:t xml:space="preserve">die uitreik </w:t>
      </w:r>
      <w:r w:rsidR="003445A9" w:rsidRPr="004A1868">
        <w:rPr>
          <w:rFonts w:ascii="Century Gothic" w:hAnsi="Century Gothic"/>
          <w:bCs/>
          <w:lang w:val="en-US"/>
        </w:rPr>
        <w:t xml:space="preserve">van </w:t>
      </w:r>
      <w:r w:rsidR="003445A9" w:rsidRPr="004A1868">
        <w:rPr>
          <w:rFonts w:ascii="Century Gothic" w:hAnsi="Century Gothic" w:cs="Cambria"/>
          <w:bCs/>
          <w:lang w:val="en-US"/>
        </w:rPr>
        <w:t>ŉ</w:t>
      </w:r>
      <w:r w:rsidR="003445A9" w:rsidRPr="004A1868">
        <w:rPr>
          <w:rFonts w:ascii="Century Gothic" w:hAnsi="Century Gothic"/>
          <w:bCs/>
          <w:lang w:val="en-US"/>
        </w:rPr>
        <w:t xml:space="preserve"> boete of </w:t>
      </w:r>
      <w:r w:rsidR="00663C6F" w:rsidRPr="004A1868">
        <w:rPr>
          <w:rFonts w:ascii="Century Gothic" w:hAnsi="Century Gothic" w:cs="Cambria"/>
          <w:bCs/>
          <w:lang w:val="en-US"/>
        </w:rPr>
        <w:t>ŉ</w:t>
      </w:r>
      <w:r w:rsidR="00663C6F" w:rsidRPr="004A1868">
        <w:rPr>
          <w:rFonts w:ascii="Century Gothic" w:hAnsi="Century Gothic"/>
          <w:bCs/>
          <w:lang w:val="en-US"/>
        </w:rPr>
        <w:t xml:space="preserve"> </w:t>
      </w:r>
      <w:r w:rsidR="003445A9" w:rsidRPr="004A1868">
        <w:rPr>
          <w:rFonts w:ascii="Century Gothic" w:hAnsi="Century Gothic"/>
          <w:bCs/>
          <w:lang w:val="en-US"/>
        </w:rPr>
        <w:t xml:space="preserve">bepaling dat die betrokke persoon verbied word om die Orania Grondgebied te mag betree. </w:t>
      </w:r>
    </w:p>
    <w:p w14:paraId="5DD20D88" w14:textId="69863884" w:rsidR="00882BBE"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4.</w:t>
      </w:r>
      <w:r w:rsidR="00882BBE" w:rsidRPr="004A1868">
        <w:rPr>
          <w:rFonts w:ascii="Century Gothic" w:hAnsi="Century Gothic"/>
          <w:bCs/>
          <w:lang w:val="en-US"/>
        </w:rPr>
        <w:tab/>
        <w:t xml:space="preserve">Die Regspaneel het nie die bevoegdheid om die beleid </w:t>
      </w:r>
      <w:r w:rsidR="00AE56DE" w:rsidRPr="004A1868">
        <w:rPr>
          <w:rFonts w:ascii="Century Gothic" w:hAnsi="Century Gothic"/>
          <w:bCs/>
          <w:lang w:val="en-US"/>
        </w:rPr>
        <w:t xml:space="preserve">en beleidsmaatreëls </w:t>
      </w:r>
      <w:r w:rsidR="00882BBE" w:rsidRPr="004A1868">
        <w:rPr>
          <w:rFonts w:ascii="Century Gothic" w:hAnsi="Century Gothic"/>
          <w:bCs/>
          <w:lang w:val="en-US"/>
        </w:rPr>
        <w:t>van enige grondentiteit</w:t>
      </w:r>
      <w:r w:rsidR="00B42E92" w:rsidRPr="004A1868">
        <w:rPr>
          <w:rFonts w:ascii="Century Gothic" w:hAnsi="Century Gothic"/>
          <w:bCs/>
          <w:lang w:val="en-US"/>
        </w:rPr>
        <w:t xml:space="preserve">, die Verblyfregbeleidkomitee, die Orania Grond </w:t>
      </w:r>
      <w:r w:rsidR="00B42E92" w:rsidRPr="004A1868">
        <w:rPr>
          <w:rFonts w:ascii="Century Gothic" w:hAnsi="Century Gothic"/>
          <w:bCs/>
          <w:lang w:val="en-US"/>
        </w:rPr>
        <w:lastRenderedPageBreak/>
        <w:t>Tribunaal</w:t>
      </w:r>
      <w:r w:rsidR="001113F0" w:rsidRPr="004A1868">
        <w:rPr>
          <w:rFonts w:ascii="Century Gothic" w:hAnsi="Century Gothic"/>
          <w:bCs/>
          <w:lang w:val="en-US"/>
        </w:rPr>
        <w:t>, die Arbeidspaneel</w:t>
      </w:r>
      <w:r w:rsidR="00B42E92" w:rsidRPr="004A1868">
        <w:rPr>
          <w:rFonts w:ascii="Century Gothic" w:hAnsi="Century Gothic"/>
          <w:bCs/>
          <w:lang w:val="en-US"/>
        </w:rPr>
        <w:t xml:space="preserve"> of enige verwante instelling of komitee soos deur enige of alle grondentiteite daargestel </w:t>
      </w:r>
      <w:r w:rsidR="00AE56DE" w:rsidRPr="004A1868">
        <w:rPr>
          <w:rFonts w:ascii="Century Gothic" w:hAnsi="Century Gothic"/>
          <w:bCs/>
          <w:lang w:val="en-US"/>
        </w:rPr>
        <w:t>te beoordeel</w:t>
      </w:r>
      <w:r w:rsidR="00B42E92" w:rsidRPr="004A1868">
        <w:rPr>
          <w:rFonts w:ascii="Century Gothic" w:hAnsi="Century Gothic"/>
          <w:bCs/>
          <w:lang w:val="en-US"/>
        </w:rPr>
        <w:t>, hersien of te wysig</w:t>
      </w:r>
      <w:r w:rsidR="00AE56DE" w:rsidRPr="004A1868">
        <w:rPr>
          <w:rFonts w:ascii="Century Gothic" w:hAnsi="Century Gothic"/>
          <w:bCs/>
          <w:lang w:val="en-US"/>
        </w:rPr>
        <w:t xml:space="preserve"> n</w:t>
      </w:r>
      <w:r w:rsidR="00791F64" w:rsidRPr="004A1868">
        <w:rPr>
          <w:rFonts w:ascii="Century Gothic" w:hAnsi="Century Gothic"/>
          <w:bCs/>
          <w:lang w:val="en-US"/>
        </w:rPr>
        <w:t>ie.</w:t>
      </w:r>
    </w:p>
    <w:p w14:paraId="72493DF0" w14:textId="4637617B" w:rsidR="00AE56DE"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5.</w:t>
      </w:r>
      <w:r w:rsidR="00AE56DE" w:rsidRPr="004A1868">
        <w:rPr>
          <w:rFonts w:ascii="Century Gothic" w:hAnsi="Century Gothic"/>
          <w:bCs/>
          <w:lang w:val="en-US"/>
        </w:rPr>
        <w:tab/>
        <w:t>Hierdie Kode sal nie sodanig geïnterpreteer word dat die jurisdiksie van die Suid-Afrikaanse Regstelsel beperk word nie.</w:t>
      </w:r>
    </w:p>
    <w:p w14:paraId="7518CA8C" w14:textId="77777777" w:rsidR="00AE56DE" w:rsidRPr="004A1868" w:rsidRDefault="00AE56DE" w:rsidP="00266AEB">
      <w:pPr>
        <w:jc w:val="both"/>
        <w:rPr>
          <w:rFonts w:ascii="Century Gothic" w:hAnsi="Century Gothic"/>
          <w:b/>
          <w:bCs/>
          <w:lang w:val="en-US"/>
        </w:rPr>
      </w:pPr>
    </w:p>
    <w:p w14:paraId="4B933662" w14:textId="77777777" w:rsidR="00AE56DE" w:rsidRPr="004A1868" w:rsidRDefault="00AE56DE" w:rsidP="00266AEB">
      <w:pPr>
        <w:jc w:val="both"/>
        <w:rPr>
          <w:rFonts w:ascii="Century Gothic" w:hAnsi="Century Gothic"/>
          <w:b/>
          <w:bCs/>
          <w:lang w:val="en-US"/>
        </w:rPr>
      </w:pPr>
      <w:r w:rsidRPr="004A1868">
        <w:rPr>
          <w:rFonts w:ascii="Century Gothic" w:hAnsi="Century Gothic"/>
          <w:b/>
          <w:bCs/>
          <w:lang w:val="en-US"/>
        </w:rPr>
        <w:t>AFDELING D: BEWYSREGTELIKE ASPEKTE</w:t>
      </w:r>
    </w:p>
    <w:p w14:paraId="7D1279AD" w14:textId="77777777" w:rsidR="00E1035A" w:rsidRPr="004A1868" w:rsidRDefault="00E1035A" w:rsidP="00266AEB">
      <w:pPr>
        <w:jc w:val="both"/>
        <w:rPr>
          <w:rFonts w:ascii="Century Gothic" w:hAnsi="Century Gothic"/>
          <w:b/>
          <w:bCs/>
          <w:lang w:val="en-US"/>
        </w:rPr>
      </w:pPr>
    </w:p>
    <w:p w14:paraId="3A0E4190" w14:textId="69A5EBE7" w:rsidR="00AE56DE" w:rsidRPr="004A1868" w:rsidRDefault="00AE56DE" w:rsidP="00266AEB">
      <w:pPr>
        <w:jc w:val="both"/>
        <w:rPr>
          <w:rFonts w:ascii="Century Gothic" w:hAnsi="Century Gothic"/>
          <w:b/>
          <w:bCs/>
          <w:lang w:val="en-US"/>
        </w:rPr>
      </w:pPr>
      <w:bookmarkStart w:id="29" w:name="_Toc78970012"/>
      <w:r w:rsidRPr="004A1868">
        <w:rPr>
          <w:rFonts w:ascii="Century Gothic" w:hAnsi="Century Gothic"/>
          <w:b/>
          <w:bCs/>
          <w:lang w:val="en-US"/>
        </w:rPr>
        <w:t>D.1</w:t>
      </w:r>
      <w:r w:rsidRPr="004A1868">
        <w:rPr>
          <w:rFonts w:ascii="Century Gothic" w:hAnsi="Century Gothic"/>
          <w:b/>
          <w:bCs/>
          <w:lang w:val="en-US"/>
        </w:rPr>
        <w:tab/>
        <w:t>Bewyslas</w:t>
      </w:r>
      <w:bookmarkEnd w:id="29"/>
      <w:r w:rsidRPr="004A1868">
        <w:rPr>
          <w:rFonts w:ascii="Century Gothic" w:hAnsi="Century Gothic"/>
          <w:b/>
          <w:bCs/>
          <w:lang w:val="en-US"/>
        </w:rPr>
        <w:t xml:space="preserve"> en toepaslike reg</w:t>
      </w:r>
    </w:p>
    <w:p w14:paraId="4FF6121F" w14:textId="0BEE43EA" w:rsidR="00AE56DE" w:rsidRPr="004A1868" w:rsidRDefault="00AE56DE" w:rsidP="00975AB5">
      <w:pPr>
        <w:ind w:left="708" w:hanging="708"/>
        <w:jc w:val="both"/>
        <w:rPr>
          <w:rFonts w:ascii="Century Gothic" w:hAnsi="Century Gothic"/>
          <w:lang w:val="en-US"/>
        </w:rPr>
      </w:pPr>
      <w:r w:rsidRPr="004A1868">
        <w:rPr>
          <w:rFonts w:ascii="Century Gothic" w:hAnsi="Century Gothic"/>
          <w:lang w:val="en-US"/>
        </w:rPr>
        <w:t>1.1</w:t>
      </w:r>
      <w:r w:rsidRPr="004A1868">
        <w:rPr>
          <w:rFonts w:ascii="Century Gothic" w:hAnsi="Century Gothic"/>
          <w:b/>
          <w:bCs/>
          <w:lang w:val="en-US"/>
        </w:rPr>
        <w:tab/>
      </w:r>
      <w:r w:rsidRPr="004A1868">
        <w:rPr>
          <w:rFonts w:ascii="Century Gothic" w:hAnsi="Century Gothic"/>
          <w:lang w:val="en-US"/>
        </w:rPr>
        <w:t>In alle dissiplinêre sake is die bewyslas gegrond op die oorwig van waarskynlikhede.</w:t>
      </w:r>
    </w:p>
    <w:p w14:paraId="4EB0235A" w14:textId="324CAFEB" w:rsidR="00AE56DE" w:rsidRPr="004A1868" w:rsidRDefault="00AE56DE" w:rsidP="00266AEB">
      <w:pPr>
        <w:ind w:left="708" w:hanging="708"/>
        <w:jc w:val="both"/>
        <w:rPr>
          <w:rFonts w:ascii="Century Gothic" w:hAnsi="Century Gothic"/>
          <w:lang w:val="en-US"/>
        </w:rPr>
      </w:pPr>
      <w:r w:rsidRPr="004A1868">
        <w:rPr>
          <w:rFonts w:ascii="Century Gothic" w:hAnsi="Century Gothic"/>
          <w:lang w:val="en-US"/>
        </w:rPr>
        <w:t>1.2</w:t>
      </w:r>
      <w:r w:rsidRPr="004A1868">
        <w:rPr>
          <w:rFonts w:ascii="Century Gothic" w:hAnsi="Century Gothic"/>
          <w:lang w:val="en-US"/>
        </w:rPr>
        <w:tab/>
        <w:t xml:space="preserve">Die beginsels van die Bewysreg soos dit in die Suid-Afrikaanse reg </w:t>
      </w:r>
      <w:r w:rsidR="00027BFB" w:rsidRPr="004A1868">
        <w:rPr>
          <w:rFonts w:ascii="Century Gothic" w:hAnsi="Century Gothic"/>
          <w:lang w:val="en-US"/>
        </w:rPr>
        <w:t xml:space="preserve">en met spesifieke verwysing na die Strafproseswet </w:t>
      </w:r>
      <w:r w:rsidRPr="004A1868">
        <w:rPr>
          <w:rFonts w:ascii="Century Gothic" w:hAnsi="Century Gothic"/>
          <w:lang w:val="en-US"/>
        </w:rPr>
        <w:t>toepassing v</w:t>
      </w:r>
      <w:r w:rsidR="00027BFB" w:rsidRPr="004A1868">
        <w:rPr>
          <w:rFonts w:ascii="Century Gothic" w:hAnsi="Century Gothic"/>
          <w:lang w:val="en-US"/>
        </w:rPr>
        <w:t>ind</w:t>
      </w:r>
      <w:r w:rsidRPr="004A1868">
        <w:rPr>
          <w:rFonts w:ascii="Century Gothic" w:hAnsi="Century Gothic"/>
          <w:lang w:val="en-US"/>
        </w:rPr>
        <w:t xml:space="preserve"> sal in Orania se </w:t>
      </w:r>
      <w:r w:rsidR="00027BFB" w:rsidRPr="004A1868">
        <w:rPr>
          <w:rFonts w:ascii="Century Gothic" w:hAnsi="Century Gothic"/>
          <w:lang w:val="en-US"/>
        </w:rPr>
        <w:t>dissiplinêre</w:t>
      </w:r>
      <w:r w:rsidRPr="004A1868">
        <w:rPr>
          <w:rFonts w:ascii="Century Gothic" w:hAnsi="Century Gothic"/>
          <w:lang w:val="en-US"/>
        </w:rPr>
        <w:t xml:space="preserve"> sake geld, met dien verstande dat die spesifieke </w:t>
      </w:r>
      <w:r w:rsidR="00027BFB" w:rsidRPr="004A1868">
        <w:rPr>
          <w:rFonts w:ascii="Century Gothic" w:hAnsi="Century Gothic"/>
          <w:lang w:val="en-US"/>
        </w:rPr>
        <w:t>maatreëls</w:t>
      </w:r>
      <w:r w:rsidRPr="004A1868">
        <w:rPr>
          <w:rFonts w:ascii="Century Gothic" w:hAnsi="Century Gothic"/>
          <w:lang w:val="en-US"/>
        </w:rPr>
        <w:t xml:space="preserve"> en bepalinge soos in hierdie Kode uiteengesit ook toepassing sal vind.</w:t>
      </w:r>
    </w:p>
    <w:p w14:paraId="60661045" w14:textId="77777777" w:rsidR="00AE56DE" w:rsidRPr="004A1868" w:rsidRDefault="00AE56DE" w:rsidP="00266AEB">
      <w:pPr>
        <w:jc w:val="both"/>
        <w:rPr>
          <w:rFonts w:ascii="Century Gothic" w:hAnsi="Century Gothic"/>
          <w:lang w:val="en-US"/>
        </w:rPr>
      </w:pPr>
    </w:p>
    <w:p w14:paraId="350CFCB2" w14:textId="12D9BE55" w:rsidR="00AE56DE" w:rsidRPr="004A1868" w:rsidRDefault="00AE56DE" w:rsidP="00266AEB">
      <w:pPr>
        <w:jc w:val="both"/>
        <w:rPr>
          <w:rFonts w:ascii="Century Gothic" w:hAnsi="Century Gothic"/>
          <w:b/>
          <w:bCs/>
          <w:lang w:val="en-US"/>
        </w:rPr>
      </w:pPr>
      <w:r w:rsidRPr="004A1868">
        <w:rPr>
          <w:rFonts w:ascii="Century Gothic" w:hAnsi="Century Gothic"/>
          <w:b/>
          <w:bCs/>
          <w:lang w:val="en-US"/>
        </w:rPr>
        <w:t>D.2</w:t>
      </w:r>
      <w:r w:rsidRPr="004A1868">
        <w:rPr>
          <w:rFonts w:ascii="Century Gothic" w:hAnsi="Century Gothic"/>
          <w:b/>
          <w:bCs/>
          <w:lang w:val="en-US"/>
        </w:rPr>
        <w:tab/>
      </w:r>
      <w:r w:rsidR="00027BFB" w:rsidRPr="004A1868">
        <w:rPr>
          <w:rFonts w:ascii="Century Gothic" w:hAnsi="Century Gothic"/>
          <w:b/>
          <w:bCs/>
          <w:lang w:val="en-US"/>
        </w:rPr>
        <w:t>Erkennings van skuld</w:t>
      </w:r>
    </w:p>
    <w:p w14:paraId="1F027125" w14:textId="289CF2DE" w:rsidR="002343C7" w:rsidRPr="004A1868" w:rsidRDefault="00027BFB" w:rsidP="00266AEB">
      <w:pPr>
        <w:ind w:left="708" w:hanging="708"/>
        <w:jc w:val="both"/>
        <w:rPr>
          <w:rFonts w:ascii="Century Gothic" w:hAnsi="Century Gothic"/>
          <w:lang w:val="en-US"/>
        </w:rPr>
      </w:pPr>
      <w:r w:rsidRPr="004A1868">
        <w:rPr>
          <w:rFonts w:ascii="Century Gothic" w:hAnsi="Century Gothic"/>
          <w:lang w:val="en-US"/>
        </w:rPr>
        <w:t>2.1</w:t>
      </w:r>
      <w:r w:rsidRPr="004A1868">
        <w:rPr>
          <w:rFonts w:ascii="Century Gothic" w:hAnsi="Century Gothic"/>
          <w:lang w:val="en-US"/>
        </w:rPr>
        <w:tab/>
      </w:r>
      <w:r w:rsidRPr="004A1868">
        <w:rPr>
          <w:rFonts w:ascii="Century Gothic" w:hAnsi="Century Gothic" w:cs="Cambria"/>
          <w:lang w:val="en-US"/>
        </w:rPr>
        <w:t>ŉ</w:t>
      </w:r>
      <w:r w:rsidRPr="004A1868">
        <w:rPr>
          <w:rFonts w:ascii="Century Gothic" w:hAnsi="Century Gothic"/>
          <w:lang w:val="en-US"/>
        </w:rPr>
        <w:t xml:space="preserve"> </w:t>
      </w:r>
      <w:r w:rsidR="002343C7" w:rsidRPr="004A1868">
        <w:rPr>
          <w:rFonts w:ascii="Century Gothic" w:hAnsi="Century Gothic"/>
          <w:lang w:val="en-US"/>
        </w:rPr>
        <w:t>Persoon</w:t>
      </w:r>
      <w:r w:rsidRPr="004A1868">
        <w:rPr>
          <w:rFonts w:ascii="Century Gothic" w:hAnsi="Century Gothic"/>
          <w:lang w:val="en-US"/>
        </w:rPr>
        <w:t xml:space="preserve"> kan </w:t>
      </w:r>
      <w:r w:rsidRPr="004A1868">
        <w:rPr>
          <w:rFonts w:ascii="Century Gothic" w:hAnsi="Century Gothic" w:cs="Cambria"/>
          <w:lang w:val="en-US"/>
        </w:rPr>
        <w:t>ŉ</w:t>
      </w:r>
      <w:r w:rsidR="00F263C8" w:rsidRPr="004A1868">
        <w:rPr>
          <w:rFonts w:ascii="Century Gothic" w:hAnsi="Century Gothic"/>
          <w:lang w:val="en-US"/>
        </w:rPr>
        <w:t xml:space="preserve"> </w:t>
      </w:r>
      <w:r w:rsidRPr="004A1868">
        <w:rPr>
          <w:rFonts w:ascii="Century Gothic" w:hAnsi="Century Gothic"/>
          <w:lang w:val="en-US"/>
        </w:rPr>
        <w:t xml:space="preserve">skriftelike erkenning van sy skuld </w:t>
      </w:r>
      <w:r w:rsidR="00745FDD" w:rsidRPr="004A1868">
        <w:rPr>
          <w:rFonts w:ascii="Century Gothic" w:hAnsi="Century Gothic"/>
          <w:lang w:val="en-US"/>
        </w:rPr>
        <w:t>van</w:t>
      </w:r>
      <w:r w:rsidR="002343C7" w:rsidRPr="004A1868">
        <w:rPr>
          <w:rFonts w:ascii="Century Gothic" w:hAnsi="Century Gothic"/>
          <w:lang w:val="en-US"/>
        </w:rPr>
        <w:t xml:space="preserve"> enige oortreding aan OVD maak, met dien verstande dat sodanige erkenning van skuld uit vrye wil en terwyl die persoon by sy volle positiewe is gemaak word en die persoon verder by die skriftelike erkenning by elke bladsy persoonlik teken</w:t>
      </w:r>
      <w:r w:rsidR="00A24DB8" w:rsidRPr="004A1868">
        <w:rPr>
          <w:rFonts w:ascii="Century Gothic" w:hAnsi="Century Gothic"/>
          <w:lang w:val="en-US"/>
        </w:rPr>
        <w:t xml:space="preserve">. Sodanige skriftelike erkenning sal </w:t>
      </w:r>
      <w:r w:rsidR="00250650" w:rsidRPr="004A1868">
        <w:rPr>
          <w:rFonts w:ascii="Century Gothic" w:hAnsi="Century Gothic"/>
          <w:lang w:val="en-US"/>
        </w:rPr>
        <w:t xml:space="preserve"> vervolgens </w:t>
      </w:r>
      <w:r w:rsidR="00745FDD" w:rsidRPr="004A1868">
        <w:rPr>
          <w:rFonts w:ascii="Century Gothic" w:hAnsi="Century Gothic"/>
          <w:lang w:val="en-US"/>
        </w:rPr>
        <w:t xml:space="preserve">as </w:t>
      </w:r>
      <w:r w:rsidR="00745FDD" w:rsidRPr="004A1868">
        <w:rPr>
          <w:rFonts w:ascii="Century Gothic" w:hAnsi="Century Gothic" w:cs="Cambria"/>
          <w:lang w:val="en-US"/>
        </w:rPr>
        <w:t>ŉ</w:t>
      </w:r>
      <w:r w:rsidR="00745FDD" w:rsidRPr="004A1868">
        <w:rPr>
          <w:rFonts w:ascii="Century Gothic" w:hAnsi="Century Gothic"/>
          <w:lang w:val="en-US"/>
        </w:rPr>
        <w:t xml:space="preserve"> informele erkenning geag word en sal die onus op die aanklaer rus om</w:t>
      </w:r>
      <w:r w:rsidR="00F263C8" w:rsidRPr="004A1868">
        <w:rPr>
          <w:rFonts w:ascii="Century Gothic" w:hAnsi="Century Gothic"/>
          <w:lang w:val="en-US"/>
        </w:rPr>
        <w:t>, indien die vermelde erkenning deur die beskuldigde in dispuut geplaas word,</w:t>
      </w:r>
      <w:r w:rsidR="00745FDD" w:rsidRPr="004A1868">
        <w:rPr>
          <w:rFonts w:ascii="Century Gothic" w:hAnsi="Century Gothic"/>
          <w:lang w:val="en-US"/>
        </w:rPr>
        <w:t xml:space="preserve"> die </w:t>
      </w:r>
      <w:r w:rsidR="00F263C8" w:rsidRPr="004A1868">
        <w:rPr>
          <w:rFonts w:ascii="Century Gothic" w:hAnsi="Century Gothic"/>
          <w:lang w:val="en-US"/>
        </w:rPr>
        <w:t xml:space="preserve">toelaatbaarheid daarvan te bewys. </w:t>
      </w:r>
      <w:r w:rsidR="00F263C8" w:rsidRPr="004A1868">
        <w:rPr>
          <w:rFonts w:ascii="Century Gothic" w:hAnsi="Century Gothic" w:cs="Cambria"/>
          <w:lang w:val="en-US"/>
        </w:rPr>
        <w:t>ŉ</w:t>
      </w:r>
      <w:r w:rsidR="00F263C8" w:rsidRPr="004A1868">
        <w:rPr>
          <w:rFonts w:ascii="Century Gothic" w:hAnsi="Century Gothic"/>
          <w:lang w:val="en-US"/>
        </w:rPr>
        <w:t xml:space="preserve"> Mondelinge erkenning deur enige persoon gemaak moet deur die aanklaer </w:t>
      </w:r>
      <w:r w:rsidR="00A55986" w:rsidRPr="004A1868">
        <w:rPr>
          <w:rFonts w:ascii="Century Gothic" w:hAnsi="Century Gothic"/>
          <w:lang w:val="en-US"/>
        </w:rPr>
        <w:t xml:space="preserve">met die voorlegging van die nodige getuies / getuienis </w:t>
      </w:r>
      <w:r w:rsidR="00F263C8" w:rsidRPr="004A1868">
        <w:rPr>
          <w:rFonts w:ascii="Century Gothic" w:hAnsi="Century Gothic"/>
          <w:lang w:val="en-US"/>
        </w:rPr>
        <w:t>bewys word.</w:t>
      </w:r>
    </w:p>
    <w:p w14:paraId="17811E90" w14:textId="1EE06D00" w:rsidR="00C071F3" w:rsidRPr="004A1868" w:rsidRDefault="002343C7" w:rsidP="00266AEB">
      <w:pPr>
        <w:ind w:left="708" w:hanging="708"/>
        <w:jc w:val="both"/>
        <w:rPr>
          <w:rFonts w:ascii="Century Gothic" w:hAnsi="Century Gothic"/>
          <w:lang w:val="en-US"/>
        </w:rPr>
      </w:pPr>
      <w:r w:rsidRPr="004A1868">
        <w:rPr>
          <w:rFonts w:ascii="Century Gothic" w:hAnsi="Century Gothic"/>
          <w:lang w:val="en-US"/>
        </w:rPr>
        <w:t>2.2</w:t>
      </w:r>
      <w:r w:rsidRPr="004A1868">
        <w:rPr>
          <w:rFonts w:ascii="Century Gothic" w:hAnsi="Century Gothic"/>
          <w:lang w:val="en-US"/>
        </w:rPr>
        <w:tab/>
      </w:r>
      <w:r w:rsidR="00F263C8" w:rsidRPr="004A1868">
        <w:rPr>
          <w:rFonts w:ascii="Century Gothic" w:hAnsi="Century Gothic" w:cs="Cambria"/>
          <w:lang w:val="en-US"/>
        </w:rPr>
        <w:t>ŉ</w:t>
      </w:r>
      <w:r w:rsidR="00F263C8" w:rsidRPr="004A1868">
        <w:rPr>
          <w:rFonts w:ascii="Century Gothic" w:hAnsi="Century Gothic"/>
          <w:lang w:val="en-US"/>
        </w:rPr>
        <w:t xml:space="preserve"> Persoon kan </w:t>
      </w:r>
      <w:r w:rsidR="00F263C8" w:rsidRPr="004A1868">
        <w:rPr>
          <w:rFonts w:ascii="Century Gothic" w:hAnsi="Century Gothic" w:cs="Cambria"/>
          <w:lang w:val="en-US"/>
        </w:rPr>
        <w:t>ŉ</w:t>
      </w:r>
      <w:r w:rsidR="00F263C8" w:rsidRPr="004A1868">
        <w:rPr>
          <w:rFonts w:ascii="Century Gothic" w:hAnsi="Century Gothic"/>
          <w:lang w:val="en-US"/>
        </w:rPr>
        <w:t xml:space="preserve"> formele erkenning van skuld van enige oortreding maak deur sodanige erkenning voor </w:t>
      </w:r>
      <w:r w:rsidR="00F263C8" w:rsidRPr="004A1868">
        <w:rPr>
          <w:rFonts w:ascii="Century Gothic" w:hAnsi="Century Gothic" w:cs="Cambria"/>
          <w:lang w:val="en-US"/>
        </w:rPr>
        <w:t>ŉ</w:t>
      </w:r>
      <w:r w:rsidR="00F263C8" w:rsidRPr="004A1868">
        <w:rPr>
          <w:rFonts w:ascii="Century Gothic" w:hAnsi="Century Gothic"/>
          <w:lang w:val="en-US"/>
        </w:rPr>
        <w:t xml:space="preserve"> lid van die Regspaneel af te l</w:t>
      </w:r>
      <w:r w:rsidR="00F263C8" w:rsidRPr="004A1868">
        <w:rPr>
          <w:rFonts w:ascii="Century Gothic" w:hAnsi="Century Gothic" w:cs="Grotesque"/>
          <w:lang w:val="en-US"/>
        </w:rPr>
        <w:t>ê</w:t>
      </w:r>
      <w:r w:rsidR="00F263C8" w:rsidRPr="004A1868">
        <w:rPr>
          <w:rFonts w:ascii="Century Gothic" w:hAnsi="Century Gothic"/>
          <w:lang w:val="en-US"/>
        </w:rPr>
        <w:t xml:space="preserve">, welke erkenning skriftelik gemaak moet word en elke bladsy daarvan deur die betrokke persoon onderteken moet word, waarna die formele erkenning by blote voorlegging daarvan aan </w:t>
      </w:r>
      <w:r w:rsidR="00F263C8" w:rsidRPr="004A1868">
        <w:rPr>
          <w:rFonts w:ascii="Century Gothic" w:hAnsi="Century Gothic" w:cs="Cambria"/>
          <w:lang w:val="en-US"/>
        </w:rPr>
        <w:t>ŉ</w:t>
      </w:r>
      <w:r w:rsidR="00F263C8" w:rsidRPr="004A1868">
        <w:rPr>
          <w:rFonts w:ascii="Century Gothic" w:hAnsi="Century Gothic"/>
          <w:lang w:val="en-US"/>
        </w:rPr>
        <w:t xml:space="preserve"> Verhoorpaneel as </w:t>
      </w:r>
      <w:r w:rsidR="00F263C8" w:rsidRPr="004A1868">
        <w:rPr>
          <w:rFonts w:ascii="Century Gothic" w:hAnsi="Century Gothic" w:cs="Cambria"/>
          <w:lang w:val="en-US"/>
        </w:rPr>
        <w:t>ŉ</w:t>
      </w:r>
      <w:r w:rsidR="00F263C8" w:rsidRPr="004A1868">
        <w:rPr>
          <w:rFonts w:ascii="Century Gothic" w:hAnsi="Century Gothic"/>
          <w:lang w:val="en-US"/>
        </w:rPr>
        <w:t xml:space="preserve"> erkenning van skuld aanvaar sal word. Indien sodanige persoon die formele erkenning in dispuut plaas, sal die onus op daardie persoon rus om te bewys dat die formele erkenning nie deur die persoon</w:t>
      </w:r>
      <w:r w:rsidR="00C071F3" w:rsidRPr="004A1868">
        <w:rPr>
          <w:rFonts w:ascii="Century Gothic" w:hAnsi="Century Gothic"/>
          <w:lang w:val="en-US"/>
        </w:rPr>
        <w:t xml:space="preserve"> gemaak is nie, of </w:t>
      </w:r>
      <w:r w:rsidR="00A55986" w:rsidRPr="004A1868">
        <w:rPr>
          <w:rFonts w:ascii="Century Gothic" w:hAnsi="Century Gothic"/>
          <w:lang w:val="en-US"/>
        </w:rPr>
        <w:t xml:space="preserve">om ander rede </w:t>
      </w:r>
      <w:r w:rsidR="00C071F3" w:rsidRPr="004A1868">
        <w:rPr>
          <w:rFonts w:ascii="Century Gothic" w:hAnsi="Century Gothic"/>
          <w:lang w:val="en-US"/>
        </w:rPr>
        <w:t>as sodanig erken moet word nie.</w:t>
      </w:r>
    </w:p>
    <w:p w14:paraId="15BA1671" w14:textId="3C06CDAC" w:rsidR="00E22BC9" w:rsidRPr="004A1868" w:rsidRDefault="00E22BC9" w:rsidP="00266AEB">
      <w:pPr>
        <w:ind w:left="708" w:hanging="708"/>
        <w:jc w:val="both"/>
        <w:rPr>
          <w:rFonts w:ascii="Century Gothic" w:hAnsi="Century Gothic"/>
          <w:lang w:val="en-US"/>
        </w:rPr>
      </w:pPr>
      <w:r w:rsidRPr="004A1868">
        <w:rPr>
          <w:rFonts w:ascii="Century Gothic" w:hAnsi="Century Gothic"/>
          <w:lang w:val="en-US"/>
        </w:rPr>
        <w:t>2.3</w:t>
      </w:r>
      <w:r w:rsidRPr="004A1868">
        <w:rPr>
          <w:rFonts w:ascii="Century Gothic" w:hAnsi="Century Gothic"/>
          <w:lang w:val="en-US"/>
        </w:rPr>
        <w:tab/>
        <w:t>’n Erkenning voor die Verhoorpaneel van enige feit of element van ’n oortreding, ten tyde van ’n Dissiplinêre Verhoor, sal as sodanig deur die Verhoorpaneel as ’n formele erkenning geag word.</w:t>
      </w:r>
    </w:p>
    <w:p w14:paraId="3A1F087B" w14:textId="46460ADD" w:rsidR="00C071F3" w:rsidRPr="004A1868" w:rsidRDefault="00C071F3" w:rsidP="00266AEB">
      <w:pPr>
        <w:jc w:val="both"/>
        <w:rPr>
          <w:rFonts w:ascii="Century Gothic" w:hAnsi="Century Gothic"/>
          <w:lang w:val="en-US"/>
        </w:rPr>
      </w:pPr>
    </w:p>
    <w:p w14:paraId="081B9B54" w14:textId="27182BDA" w:rsidR="003562A2" w:rsidRPr="004A1868" w:rsidRDefault="003562A2" w:rsidP="00266AEB">
      <w:pPr>
        <w:jc w:val="both"/>
        <w:rPr>
          <w:rFonts w:ascii="Century Gothic" w:hAnsi="Century Gothic"/>
          <w:b/>
          <w:bCs/>
          <w:color w:val="FF0000"/>
          <w:lang w:val="en-US"/>
        </w:rPr>
      </w:pPr>
      <w:r w:rsidRPr="004A1868">
        <w:rPr>
          <w:rFonts w:ascii="Century Gothic" w:hAnsi="Century Gothic"/>
          <w:b/>
          <w:bCs/>
          <w:lang w:val="en-US"/>
        </w:rPr>
        <w:t>D.3</w:t>
      </w:r>
      <w:r w:rsidRPr="004A1868">
        <w:rPr>
          <w:rFonts w:ascii="Century Gothic" w:hAnsi="Century Gothic"/>
          <w:b/>
          <w:bCs/>
          <w:lang w:val="en-US"/>
        </w:rPr>
        <w:tab/>
        <w:t>Dwelms</w:t>
      </w:r>
      <w:r w:rsidR="00E41D55" w:rsidRPr="004A1868">
        <w:rPr>
          <w:rFonts w:ascii="Century Gothic" w:hAnsi="Century Gothic"/>
          <w:b/>
          <w:bCs/>
          <w:lang w:val="en-US"/>
        </w:rPr>
        <w:t xml:space="preserve"> </w:t>
      </w:r>
    </w:p>
    <w:p w14:paraId="0AFFCB41" w14:textId="77AB95E7" w:rsidR="003562A2" w:rsidRPr="004A1868" w:rsidRDefault="003562A2" w:rsidP="00266AEB">
      <w:pPr>
        <w:ind w:left="708" w:hanging="708"/>
        <w:jc w:val="both"/>
        <w:rPr>
          <w:rFonts w:ascii="Century Gothic" w:hAnsi="Century Gothic"/>
          <w:lang w:val="en-US"/>
        </w:rPr>
      </w:pPr>
      <w:r w:rsidRPr="004A1868">
        <w:rPr>
          <w:rFonts w:ascii="Century Gothic" w:hAnsi="Century Gothic"/>
          <w:lang w:val="en-US"/>
        </w:rPr>
        <w:lastRenderedPageBreak/>
        <w:t>3.1</w:t>
      </w:r>
      <w:r w:rsidRPr="004A1868">
        <w:rPr>
          <w:rFonts w:ascii="Century Gothic" w:hAnsi="Century Gothic"/>
          <w:lang w:val="en-US"/>
        </w:rPr>
        <w:tab/>
        <w:t>Die Hoof: Veiligheid, of sy gevolmagtigde, is geregtig om te vereis</w:t>
      </w:r>
      <w:r w:rsidR="00EA5515" w:rsidRPr="004A1868">
        <w:rPr>
          <w:rFonts w:ascii="Century Gothic" w:hAnsi="Century Gothic"/>
          <w:lang w:val="en-US"/>
        </w:rPr>
        <w:t xml:space="preserve"> dat</w:t>
      </w:r>
      <w:r w:rsidRPr="004A1868">
        <w:rPr>
          <w:rFonts w:ascii="Century Gothic" w:hAnsi="Century Gothic"/>
          <w:lang w:val="en-US"/>
        </w:rPr>
        <w:t xml:space="preserve">, tensy en in soverre gebiedende wetgewing die teendeel bepaal, dat enige inwoner of besoeker van Orania Dorpsgebied deur </w:t>
      </w:r>
      <w:r w:rsidRPr="004A1868">
        <w:rPr>
          <w:rFonts w:ascii="Century Gothic" w:hAnsi="Century Gothic" w:cs="Cambria"/>
          <w:lang w:val="en-US"/>
        </w:rPr>
        <w:t>ŉ</w:t>
      </w:r>
      <w:r w:rsidRPr="004A1868">
        <w:rPr>
          <w:rFonts w:ascii="Century Gothic" w:hAnsi="Century Gothic"/>
          <w:lang w:val="en-US"/>
        </w:rPr>
        <w:t xml:space="preserve"> OVD amptenaar </w:t>
      </w:r>
      <w:r w:rsidR="00A20ACF" w:rsidRPr="004A1868">
        <w:rPr>
          <w:rFonts w:ascii="Century Gothic" w:hAnsi="Century Gothic"/>
          <w:lang w:val="en-US"/>
        </w:rPr>
        <w:t>sodanige persoon of sy/haar minderjarige kinders of sy of hul woning, plek van besigheid, bagasie of voertuig mag deursoek indien daar redelike gronde bestaan dat sodanige persoon of sy/haar minderjarige kinders verbode middels of dwelms gebruik, in besit is daarvan, daarmee handeldryf en behoudens gebiedende bepalings van voormelde wetgewing beslag daarop te lê, asook van tyd tot tyd indien daar redelike gronde soos voormeld bestaan, sy/haar liggaam of sy/haar minderjarige kinders te onderwerp aan enige redelike toetsing vir verbode middels of dwelmgebruik.</w:t>
      </w:r>
      <w:r w:rsidR="001113F0" w:rsidRPr="004A1868">
        <w:rPr>
          <w:rFonts w:ascii="Century Gothic" w:hAnsi="Century Gothic"/>
          <w:lang w:val="en-US"/>
        </w:rPr>
        <w:t xml:space="preserve"> Voormelde geskied met dien verstande</w:t>
      </w:r>
      <w:r w:rsidR="00CF3258" w:rsidRPr="004A1868">
        <w:rPr>
          <w:rFonts w:ascii="Century Gothic" w:hAnsi="Century Gothic"/>
          <w:lang w:val="en-US"/>
        </w:rPr>
        <w:t xml:space="preserve"> en op voorwaarde dat</w:t>
      </w:r>
      <w:r w:rsidR="001113F0" w:rsidRPr="004A1868">
        <w:rPr>
          <w:rFonts w:ascii="Century Gothic" w:hAnsi="Century Gothic"/>
          <w:lang w:val="en-US"/>
        </w:rPr>
        <w:t>:</w:t>
      </w:r>
    </w:p>
    <w:p w14:paraId="32519DC8" w14:textId="1C96CBC6" w:rsidR="001113F0" w:rsidRPr="004A1868" w:rsidRDefault="001113F0" w:rsidP="001113F0">
      <w:pPr>
        <w:ind w:left="1416" w:hanging="708"/>
        <w:jc w:val="both"/>
        <w:rPr>
          <w:rFonts w:ascii="Century Gothic" w:hAnsi="Century Gothic"/>
          <w:lang w:val="en-US"/>
        </w:rPr>
      </w:pPr>
      <w:r w:rsidRPr="004A1868">
        <w:rPr>
          <w:rFonts w:ascii="Century Gothic" w:hAnsi="Century Gothic"/>
          <w:lang w:val="en-US"/>
        </w:rPr>
        <w:t>3.1.</w:t>
      </w:r>
      <w:r w:rsidR="00CF3258" w:rsidRPr="004A1868">
        <w:rPr>
          <w:rFonts w:ascii="Century Gothic" w:hAnsi="Century Gothic"/>
          <w:lang w:val="en-US"/>
        </w:rPr>
        <w:t>1</w:t>
      </w:r>
      <w:r w:rsidRPr="004A1868">
        <w:rPr>
          <w:rFonts w:ascii="Century Gothic" w:hAnsi="Century Gothic"/>
          <w:lang w:val="en-US"/>
        </w:rPr>
        <w:tab/>
        <w:t xml:space="preserve">In die geval van deursoeking, dat die OVD amptenaar wat sodanige deursoeking wil uitvoer </w:t>
      </w:r>
      <w:bookmarkStart w:id="30" w:name="_Hlk155795481"/>
      <w:r w:rsidRPr="004A1868">
        <w:rPr>
          <w:rFonts w:ascii="Century Gothic" w:hAnsi="Century Gothic"/>
          <w:lang w:val="en-US"/>
        </w:rPr>
        <w:t>’n beëdigde verklaring moet opstel waarin die besonderhede van die persoon of plek of ander eiendom van ’n persoon wat deurgesoek moet word verskyn, dat die aard en omvang van die voorgenome deursoeking sowel as adres daarvan (indien beskikbaar) vermeld word tesame met ’n uiteensetting van die redelike gronde waarop gesteun word om die deursoeking uit te voer.</w:t>
      </w:r>
      <w:bookmarkEnd w:id="30"/>
    </w:p>
    <w:p w14:paraId="1E3FEB9C" w14:textId="14ED4A8C" w:rsidR="001113F0" w:rsidRPr="004A1868" w:rsidRDefault="001113F0" w:rsidP="001113F0">
      <w:pPr>
        <w:ind w:left="1416" w:hanging="708"/>
        <w:jc w:val="both"/>
        <w:rPr>
          <w:rFonts w:ascii="Century Gothic" w:hAnsi="Century Gothic"/>
          <w:lang w:val="en-US"/>
        </w:rPr>
      </w:pPr>
      <w:r w:rsidRPr="004A1868">
        <w:rPr>
          <w:rFonts w:ascii="Century Gothic" w:hAnsi="Century Gothic"/>
          <w:lang w:val="en-US"/>
        </w:rPr>
        <w:t>3.1.</w:t>
      </w:r>
      <w:r w:rsidR="00CF3258" w:rsidRPr="004A1868">
        <w:rPr>
          <w:rFonts w:ascii="Century Gothic" w:hAnsi="Century Gothic"/>
          <w:lang w:val="en-US"/>
        </w:rPr>
        <w:t>2</w:t>
      </w:r>
      <w:r w:rsidRPr="004A1868">
        <w:rPr>
          <w:rFonts w:ascii="Century Gothic" w:hAnsi="Century Gothic"/>
          <w:lang w:val="en-US"/>
        </w:rPr>
        <w:tab/>
        <w:t>In die geval van toetsing, waar ’n persoon weier of versuim om hom of haar of hul minderjarige kind aan redelike toetsing te onderwerp, dat die OVD amptenaar wat die toetsing wil uitvoer ’n beëdigde verklaring moet opstel waarin die besonderhede van die persoon wat getoets moet word verskyn, sowel as ’n uiteensetting van die redelike gronde waarop gesteun word om die toetsing uit te voer.</w:t>
      </w:r>
    </w:p>
    <w:p w14:paraId="63DD2E8E" w14:textId="71AC2D43" w:rsidR="001113F0" w:rsidRPr="004A1868" w:rsidRDefault="001113F0" w:rsidP="001113F0">
      <w:pPr>
        <w:ind w:left="1416" w:hanging="708"/>
        <w:jc w:val="both"/>
        <w:rPr>
          <w:rFonts w:ascii="Century Gothic" w:hAnsi="Century Gothic"/>
          <w:lang w:val="en-US"/>
        </w:rPr>
      </w:pPr>
      <w:r w:rsidRPr="004A1868">
        <w:rPr>
          <w:rFonts w:ascii="Century Gothic" w:hAnsi="Century Gothic"/>
          <w:lang w:val="en-US"/>
        </w:rPr>
        <w:t>3.1.</w:t>
      </w:r>
      <w:r w:rsidR="00CF3258" w:rsidRPr="004A1868">
        <w:rPr>
          <w:rFonts w:ascii="Century Gothic" w:hAnsi="Century Gothic"/>
          <w:lang w:val="en-US"/>
        </w:rPr>
        <w:t>3</w:t>
      </w:r>
      <w:r w:rsidRPr="004A1868">
        <w:rPr>
          <w:rFonts w:ascii="Century Gothic" w:hAnsi="Century Gothic"/>
          <w:lang w:val="en-US"/>
        </w:rPr>
        <w:tab/>
        <w:t>Dat sodanige beëdigde verklaring met die versoek dat deursoeking of toetsing of beide kan geskied aan die Hoof van die Regspaneel, wat ook na-ure mag plaasvind, vir oorweging voorgelê word.</w:t>
      </w:r>
    </w:p>
    <w:p w14:paraId="70135ECD" w14:textId="083BECDF" w:rsidR="001113F0" w:rsidRPr="004A1868" w:rsidRDefault="001113F0" w:rsidP="001113F0">
      <w:pPr>
        <w:ind w:left="1416" w:hanging="708"/>
        <w:jc w:val="both"/>
        <w:rPr>
          <w:rFonts w:ascii="Century Gothic" w:hAnsi="Century Gothic"/>
          <w:lang w:val="en-US"/>
        </w:rPr>
      </w:pPr>
      <w:r w:rsidRPr="004A1868">
        <w:rPr>
          <w:rFonts w:ascii="Century Gothic" w:hAnsi="Century Gothic"/>
          <w:lang w:val="en-US"/>
        </w:rPr>
        <w:t>3.1.</w:t>
      </w:r>
      <w:r w:rsidR="00CF3258" w:rsidRPr="004A1868">
        <w:rPr>
          <w:rFonts w:ascii="Century Gothic" w:hAnsi="Century Gothic"/>
          <w:lang w:val="en-US"/>
        </w:rPr>
        <w:t>4</w:t>
      </w:r>
      <w:r w:rsidRPr="004A1868">
        <w:rPr>
          <w:rFonts w:ascii="Century Gothic" w:hAnsi="Century Gothic"/>
          <w:lang w:val="en-US"/>
        </w:rPr>
        <w:tab/>
        <w:t>Dat die Hoof van die Regspaneel sodanige versoek sal oorweeg en bepaal welke redelike gronde vir ’n deursoeking en/of toetsing bestaan en waarop die Hoof van die Regspaneel ’n toe</w:t>
      </w:r>
      <w:r w:rsidR="00CF3258" w:rsidRPr="004A1868">
        <w:rPr>
          <w:rFonts w:ascii="Century Gothic" w:hAnsi="Century Gothic"/>
          <w:lang w:val="en-US"/>
        </w:rPr>
        <w:t>stemming</w:t>
      </w:r>
      <w:r w:rsidRPr="004A1868">
        <w:rPr>
          <w:rFonts w:ascii="Century Gothic" w:hAnsi="Century Gothic"/>
          <w:lang w:val="en-US"/>
        </w:rPr>
        <w:t xml:space="preserve"> daarvoor sal uitreik.</w:t>
      </w:r>
    </w:p>
    <w:p w14:paraId="49ED399A" w14:textId="523544A6" w:rsidR="001113F0" w:rsidRPr="004A1868" w:rsidRDefault="001113F0" w:rsidP="00C96DE0">
      <w:pPr>
        <w:ind w:left="1416" w:hanging="708"/>
        <w:jc w:val="both"/>
        <w:rPr>
          <w:rFonts w:ascii="Century Gothic" w:hAnsi="Century Gothic"/>
          <w:lang w:val="en-US"/>
        </w:rPr>
      </w:pPr>
      <w:r w:rsidRPr="004A1868">
        <w:rPr>
          <w:rFonts w:ascii="Century Gothic" w:hAnsi="Century Gothic"/>
          <w:lang w:val="en-US"/>
        </w:rPr>
        <w:t>3.1.</w:t>
      </w:r>
      <w:r w:rsidR="00CF3258" w:rsidRPr="004A1868">
        <w:rPr>
          <w:rFonts w:ascii="Century Gothic" w:hAnsi="Century Gothic"/>
          <w:lang w:val="en-US"/>
        </w:rPr>
        <w:t>5</w:t>
      </w:r>
      <w:r w:rsidRPr="004A1868">
        <w:rPr>
          <w:rFonts w:ascii="Century Gothic" w:hAnsi="Century Gothic"/>
          <w:lang w:val="en-US"/>
        </w:rPr>
        <w:tab/>
        <w:t xml:space="preserve">Enige toestemming deur die Hoof van die Regspaneel ingevolge hiervan uitgereik, word geag spesifiek toestemming deur die eienaar van ’n betrokke grondentiteit daarvoor te wees.  </w:t>
      </w:r>
    </w:p>
    <w:p w14:paraId="71F9C0BF" w14:textId="56088483" w:rsidR="00A20ACF" w:rsidRPr="004A1868" w:rsidRDefault="00A20ACF" w:rsidP="00266AEB">
      <w:pPr>
        <w:ind w:left="708" w:hanging="708"/>
        <w:jc w:val="both"/>
        <w:rPr>
          <w:rFonts w:ascii="Century Gothic" w:hAnsi="Century Gothic"/>
          <w:lang w:val="en-US"/>
        </w:rPr>
      </w:pPr>
      <w:r w:rsidRPr="004A1868">
        <w:rPr>
          <w:rFonts w:ascii="Century Gothic" w:hAnsi="Century Gothic"/>
          <w:lang w:val="en-US"/>
        </w:rPr>
        <w:t>3.2</w:t>
      </w:r>
      <w:r w:rsidRPr="004A1868">
        <w:rPr>
          <w:rFonts w:ascii="Century Gothic" w:hAnsi="Century Gothic"/>
          <w:lang w:val="en-US"/>
        </w:rPr>
        <w:tab/>
        <w:t xml:space="preserve">In sodanige geval waar </w:t>
      </w:r>
      <w:r w:rsidRPr="004A1868">
        <w:rPr>
          <w:rFonts w:ascii="Century Gothic" w:hAnsi="Century Gothic" w:cs="Cambria"/>
          <w:lang w:val="en-US"/>
        </w:rPr>
        <w:t>ŉ</w:t>
      </w:r>
      <w:r w:rsidRPr="004A1868">
        <w:rPr>
          <w:rFonts w:ascii="Century Gothic" w:hAnsi="Century Gothic"/>
          <w:lang w:val="en-US"/>
        </w:rPr>
        <w:t xml:space="preserve"> persoon, of sy/haar minderjarige kinders, </w:t>
      </w:r>
      <w:r w:rsidR="00E41D55" w:rsidRPr="004A1868">
        <w:rPr>
          <w:rFonts w:ascii="Century Gothic" w:hAnsi="Century Gothic"/>
          <w:lang w:val="en-US"/>
        </w:rPr>
        <w:t xml:space="preserve">nieteenstaande toestemming deur die Hoof van die Regspaneel verleen, </w:t>
      </w:r>
      <w:r w:rsidRPr="004A1868">
        <w:rPr>
          <w:rFonts w:ascii="Century Gothic" w:hAnsi="Century Gothic"/>
          <w:lang w:val="en-US"/>
        </w:rPr>
        <w:t xml:space="preserve">versuim of weier tot deursoeking of om </w:t>
      </w:r>
      <w:r w:rsidRPr="004A1868">
        <w:rPr>
          <w:rFonts w:ascii="Century Gothic" w:hAnsi="Century Gothic" w:cs="Cambria"/>
          <w:lang w:val="en-US"/>
        </w:rPr>
        <w:t>ŉ</w:t>
      </w:r>
      <w:r w:rsidRPr="004A1868">
        <w:rPr>
          <w:rFonts w:ascii="Century Gothic" w:hAnsi="Century Gothic"/>
          <w:lang w:val="en-US"/>
        </w:rPr>
        <w:t xml:space="preserve"> dwelmtoets te ondergaan kan die persoon of sy/haar minderjarige kinders vir die nienakoming van </w:t>
      </w:r>
      <w:r w:rsidRPr="004A1868">
        <w:rPr>
          <w:rFonts w:ascii="Century Gothic" w:hAnsi="Century Gothic" w:cs="Cambria"/>
          <w:lang w:val="en-US"/>
        </w:rPr>
        <w:t>ŉ</w:t>
      </w:r>
      <w:r w:rsidRPr="004A1868">
        <w:rPr>
          <w:rFonts w:ascii="Century Gothic" w:hAnsi="Century Gothic"/>
          <w:lang w:val="en-US"/>
        </w:rPr>
        <w:t xml:space="preserve"> bepaling ingevolge hierdie Kode vervolg word, maar kan die vonnis indien daar </w:t>
      </w:r>
      <w:r w:rsidRPr="004A1868">
        <w:rPr>
          <w:rFonts w:ascii="Century Gothic" w:hAnsi="Century Gothic" w:cs="Cambria"/>
          <w:lang w:val="en-US"/>
        </w:rPr>
        <w:t>ŉ</w:t>
      </w:r>
      <w:r w:rsidRPr="004A1868">
        <w:rPr>
          <w:rFonts w:ascii="Century Gothic" w:hAnsi="Century Gothic"/>
          <w:lang w:val="en-US"/>
        </w:rPr>
        <w:t xml:space="preserve"> skuldigbevinding is soos deur die </w:t>
      </w:r>
      <w:r w:rsidR="00E22BC9" w:rsidRPr="004A1868">
        <w:rPr>
          <w:rFonts w:ascii="Century Gothic" w:hAnsi="Century Gothic"/>
          <w:lang w:val="en-US"/>
        </w:rPr>
        <w:t>Verhoorp</w:t>
      </w:r>
      <w:r w:rsidRPr="004A1868">
        <w:rPr>
          <w:rFonts w:ascii="Century Gothic" w:hAnsi="Century Gothic"/>
          <w:lang w:val="en-US"/>
        </w:rPr>
        <w:t xml:space="preserve">aneel uitgereik gelykstaande wees as sou die persoon vir die besit en gebruik van dwelms aangekla en skuldig bevind </w:t>
      </w:r>
      <w:r w:rsidR="00842B3A" w:rsidRPr="004A1868">
        <w:rPr>
          <w:rFonts w:ascii="Century Gothic" w:hAnsi="Century Gothic"/>
          <w:lang w:val="en-US"/>
        </w:rPr>
        <w:t>wees</w:t>
      </w:r>
      <w:r w:rsidRPr="004A1868">
        <w:rPr>
          <w:rFonts w:ascii="Century Gothic" w:hAnsi="Century Gothic"/>
          <w:lang w:val="en-US"/>
        </w:rPr>
        <w:t>.</w:t>
      </w:r>
    </w:p>
    <w:p w14:paraId="5F70509A" w14:textId="73344873" w:rsidR="00842B3A" w:rsidRPr="004A1868" w:rsidRDefault="00A20ACF" w:rsidP="00266AEB">
      <w:pPr>
        <w:ind w:left="708" w:hanging="708"/>
        <w:jc w:val="both"/>
        <w:rPr>
          <w:rFonts w:ascii="Century Gothic" w:hAnsi="Century Gothic"/>
          <w:lang w:val="en-US"/>
        </w:rPr>
      </w:pPr>
      <w:r w:rsidRPr="004A1868">
        <w:rPr>
          <w:rFonts w:ascii="Century Gothic" w:hAnsi="Century Gothic"/>
          <w:lang w:val="en-US"/>
        </w:rPr>
        <w:lastRenderedPageBreak/>
        <w:t>3.3</w:t>
      </w:r>
      <w:r w:rsidRPr="004A1868">
        <w:rPr>
          <w:rFonts w:ascii="Century Gothic" w:hAnsi="Century Gothic"/>
          <w:lang w:val="en-US"/>
        </w:rPr>
        <w:tab/>
      </w:r>
      <w:r w:rsidR="00842B3A" w:rsidRPr="004A1868">
        <w:rPr>
          <w:rFonts w:ascii="Century Gothic" w:hAnsi="Century Gothic"/>
          <w:lang w:val="en-US"/>
        </w:rPr>
        <w:t xml:space="preserve">Die standaard urien-toets vir die voorkoms van verbode middels soos deur OVD gebruik is afdoende bewys van die voorkoms van verbode middels in </w:t>
      </w:r>
      <w:r w:rsidR="00842B3A" w:rsidRPr="004A1868">
        <w:rPr>
          <w:rFonts w:ascii="Century Gothic" w:hAnsi="Century Gothic" w:cs="Cambria"/>
          <w:lang w:val="en-US"/>
        </w:rPr>
        <w:t>ŉ</w:t>
      </w:r>
      <w:r w:rsidR="00842B3A" w:rsidRPr="004A1868">
        <w:rPr>
          <w:rFonts w:ascii="Century Gothic" w:hAnsi="Century Gothic"/>
          <w:lang w:val="en-US"/>
        </w:rPr>
        <w:t xml:space="preserve"> persoon wat daarvoor getoets word. OVD sal prosedure volg waar die persoon van die toetsprosedure ingelig word, dat die persoon vooraf ingelig word hoe die uitslag van die toets aangedui word, dat die persoon onder beheerde omstandighede </w:t>
      </w:r>
      <w:r w:rsidR="00842B3A" w:rsidRPr="004A1868">
        <w:rPr>
          <w:rFonts w:ascii="Century Gothic" w:hAnsi="Century Gothic" w:cs="Cambria"/>
          <w:lang w:val="en-US"/>
        </w:rPr>
        <w:t>ŉ</w:t>
      </w:r>
      <w:r w:rsidR="00842B3A" w:rsidRPr="004A1868">
        <w:rPr>
          <w:rFonts w:ascii="Century Gothic" w:hAnsi="Century Gothic"/>
          <w:lang w:val="en-US"/>
        </w:rPr>
        <w:t xml:space="preserve"> urienmonster sal lewer</w:t>
      </w:r>
      <w:r w:rsidR="001113F0" w:rsidRPr="004A1868">
        <w:rPr>
          <w:rFonts w:ascii="Century Gothic" w:hAnsi="Century Gothic"/>
          <w:lang w:val="en-US"/>
        </w:rPr>
        <w:t xml:space="preserve"> (wat insluit dat die persoon wat getoets word op geen stadium alleen gelaat sal word tydens die neem van die monster nie)</w:t>
      </w:r>
      <w:r w:rsidR="00842B3A" w:rsidRPr="004A1868">
        <w:rPr>
          <w:rFonts w:ascii="Century Gothic" w:hAnsi="Century Gothic"/>
          <w:lang w:val="en-US"/>
        </w:rPr>
        <w:t xml:space="preserve">, dat die urienmonster onder beheerde omstandighede </w:t>
      </w:r>
      <w:r w:rsidR="00C03CC4" w:rsidRPr="004A1868">
        <w:rPr>
          <w:rFonts w:ascii="Century Gothic" w:hAnsi="Century Gothic"/>
          <w:lang w:val="en-US"/>
        </w:rPr>
        <w:t>gehanteer</w:t>
      </w:r>
      <w:r w:rsidR="00842B3A" w:rsidRPr="004A1868">
        <w:rPr>
          <w:rFonts w:ascii="Century Gothic" w:hAnsi="Century Gothic"/>
          <w:lang w:val="en-US"/>
        </w:rPr>
        <w:t xml:space="preserve"> word en dat die persoon teenwoordig is as die uitslag daarvan bekend gemaak word.</w:t>
      </w:r>
      <w:r w:rsidR="00C03CC4" w:rsidRPr="004A1868">
        <w:rPr>
          <w:rFonts w:ascii="Century Gothic" w:hAnsi="Century Gothic"/>
          <w:lang w:val="en-US"/>
        </w:rPr>
        <w:t xml:space="preserve"> In die geval van </w:t>
      </w:r>
      <w:r w:rsidR="00C03CC4" w:rsidRPr="004A1868">
        <w:rPr>
          <w:rFonts w:ascii="Century Gothic" w:hAnsi="Century Gothic" w:cs="Cambria"/>
          <w:lang w:val="en-US"/>
        </w:rPr>
        <w:t>ŉ</w:t>
      </w:r>
      <w:r w:rsidR="00C03CC4" w:rsidRPr="004A1868">
        <w:rPr>
          <w:rFonts w:ascii="Century Gothic" w:hAnsi="Century Gothic"/>
          <w:lang w:val="en-US"/>
        </w:rPr>
        <w:t xml:space="preserve"> vroulike persoon, moet die bystand van </w:t>
      </w:r>
      <w:r w:rsidR="00C03CC4" w:rsidRPr="004A1868">
        <w:rPr>
          <w:rFonts w:ascii="Century Gothic" w:hAnsi="Century Gothic" w:cs="Cambria"/>
          <w:lang w:val="en-US"/>
        </w:rPr>
        <w:t>ŉ</w:t>
      </w:r>
      <w:r w:rsidR="00C03CC4" w:rsidRPr="004A1868">
        <w:rPr>
          <w:rFonts w:ascii="Century Gothic" w:hAnsi="Century Gothic"/>
          <w:lang w:val="en-US"/>
        </w:rPr>
        <w:t xml:space="preserve"> vroulike beampte verkry word.</w:t>
      </w:r>
    </w:p>
    <w:p w14:paraId="7C210D80" w14:textId="016C573D" w:rsidR="00A20ACF" w:rsidRPr="004A1868" w:rsidRDefault="00842B3A" w:rsidP="00266AEB">
      <w:pPr>
        <w:ind w:left="708" w:hanging="708"/>
        <w:jc w:val="both"/>
        <w:rPr>
          <w:rFonts w:ascii="Century Gothic" w:hAnsi="Century Gothic"/>
          <w:lang w:val="en-US"/>
        </w:rPr>
      </w:pPr>
      <w:r w:rsidRPr="004A1868">
        <w:rPr>
          <w:rFonts w:ascii="Century Gothic" w:hAnsi="Century Gothic"/>
          <w:lang w:val="en-US"/>
        </w:rPr>
        <w:t>3.4</w:t>
      </w:r>
      <w:r w:rsidRPr="004A1868">
        <w:rPr>
          <w:rFonts w:ascii="Century Gothic" w:hAnsi="Century Gothic"/>
          <w:lang w:val="en-US"/>
        </w:rPr>
        <w:tab/>
        <w:t xml:space="preserve">Indien enige persoon wat positief vir die voorkoms van verbode middels toets </w:t>
      </w:r>
      <w:r w:rsidRPr="004A1868">
        <w:rPr>
          <w:rFonts w:ascii="Century Gothic" w:hAnsi="Century Gothic" w:cs="Cambria"/>
          <w:lang w:val="en-US"/>
        </w:rPr>
        <w:t>ŉ</w:t>
      </w:r>
      <w:r w:rsidRPr="004A1868">
        <w:rPr>
          <w:rFonts w:ascii="Century Gothic" w:hAnsi="Century Gothic"/>
          <w:lang w:val="en-US"/>
        </w:rPr>
        <w:t xml:space="preserve"> tweede toets daarvoor wil ondergaan</w:t>
      </w:r>
      <w:r w:rsidR="001113F0" w:rsidRPr="004A1868">
        <w:rPr>
          <w:rFonts w:ascii="Century Gothic" w:hAnsi="Century Gothic"/>
          <w:lang w:val="en-US"/>
        </w:rPr>
        <w:t xml:space="preserve"> of op enige wyse die uitslag van die toets in twyfel trek</w:t>
      </w:r>
      <w:r w:rsidRPr="004A1868">
        <w:rPr>
          <w:rFonts w:ascii="Century Gothic" w:hAnsi="Century Gothic"/>
          <w:lang w:val="en-US"/>
        </w:rPr>
        <w:t>, sal die volgende van toepassing wees:</w:t>
      </w:r>
    </w:p>
    <w:p w14:paraId="6AB85851" w14:textId="4535830F" w:rsidR="00842B3A" w:rsidRPr="004A1868" w:rsidRDefault="00842B3A" w:rsidP="00266AEB">
      <w:pPr>
        <w:ind w:left="708" w:hanging="708"/>
        <w:jc w:val="both"/>
        <w:rPr>
          <w:rFonts w:ascii="Century Gothic" w:hAnsi="Century Gothic"/>
          <w:lang w:val="en-US"/>
        </w:rPr>
      </w:pPr>
      <w:r w:rsidRPr="004A1868">
        <w:rPr>
          <w:rFonts w:ascii="Century Gothic" w:hAnsi="Century Gothic"/>
          <w:lang w:val="en-US"/>
        </w:rPr>
        <w:t>3.4.1</w:t>
      </w:r>
      <w:r w:rsidRPr="004A1868">
        <w:rPr>
          <w:rFonts w:ascii="Century Gothic" w:hAnsi="Century Gothic"/>
          <w:lang w:val="en-US"/>
        </w:rPr>
        <w:tab/>
        <w:t xml:space="preserve">Die tweede toets vir verbode middels moet een wees waar </w:t>
      </w:r>
      <w:r w:rsidR="00085BBF" w:rsidRPr="004A1868">
        <w:rPr>
          <w:rFonts w:ascii="Century Gothic" w:hAnsi="Century Gothic" w:cs="Cambria"/>
          <w:lang w:val="en-US"/>
        </w:rPr>
        <w:t>ŉ</w:t>
      </w:r>
      <w:r w:rsidR="00085BBF" w:rsidRPr="004A1868">
        <w:rPr>
          <w:rFonts w:ascii="Century Gothic" w:hAnsi="Century Gothic"/>
          <w:lang w:val="en-US"/>
        </w:rPr>
        <w:t xml:space="preserve"> </w:t>
      </w:r>
      <w:r w:rsidR="003933BE">
        <w:rPr>
          <w:rFonts w:ascii="Century Gothic" w:hAnsi="Century Gothic"/>
          <w:lang w:val="en-US"/>
        </w:rPr>
        <w:t>urien</w:t>
      </w:r>
      <w:r w:rsidR="00F35283">
        <w:rPr>
          <w:rFonts w:ascii="Century Gothic" w:hAnsi="Century Gothic"/>
          <w:lang w:val="en-US"/>
        </w:rPr>
        <w:t xml:space="preserve">monster of </w:t>
      </w:r>
      <w:r w:rsidRPr="004A1868">
        <w:rPr>
          <w:rFonts w:ascii="Century Gothic" w:hAnsi="Century Gothic"/>
          <w:lang w:val="en-US"/>
        </w:rPr>
        <w:t>bloed</w:t>
      </w:r>
      <w:r w:rsidR="00085BBF" w:rsidRPr="004A1868">
        <w:rPr>
          <w:rFonts w:ascii="Century Gothic" w:hAnsi="Century Gothic"/>
          <w:lang w:val="en-US"/>
        </w:rPr>
        <w:t>monster</w:t>
      </w:r>
      <w:r w:rsidRPr="004A1868">
        <w:rPr>
          <w:rFonts w:ascii="Century Gothic" w:hAnsi="Century Gothic"/>
          <w:lang w:val="en-US"/>
        </w:rPr>
        <w:t xml:space="preserve"> of hare</w:t>
      </w:r>
      <w:r w:rsidR="00F35283">
        <w:rPr>
          <w:rFonts w:ascii="Century Gothic" w:hAnsi="Century Gothic"/>
          <w:lang w:val="en-US"/>
        </w:rPr>
        <w:t>-</w:t>
      </w:r>
      <w:r w:rsidR="00085BBF" w:rsidRPr="004A1868">
        <w:rPr>
          <w:rFonts w:ascii="Century Gothic" w:hAnsi="Century Gothic"/>
          <w:lang w:val="en-US"/>
        </w:rPr>
        <w:t xml:space="preserve">monster </w:t>
      </w:r>
      <w:r w:rsidRPr="004A1868">
        <w:rPr>
          <w:rFonts w:ascii="Century Gothic" w:hAnsi="Century Gothic"/>
          <w:lang w:val="en-US"/>
        </w:rPr>
        <w:t xml:space="preserve">van die persoon getoets word en moet </w:t>
      </w:r>
      <w:r w:rsidR="00085BBF" w:rsidRPr="004A1868">
        <w:rPr>
          <w:rFonts w:ascii="Century Gothic" w:hAnsi="Century Gothic"/>
          <w:lang w:val="en-US"/>
        </w:rPr>
        <w:t xml:space="preserve">die betrokke monsters </w:t>
      </w:r>
      <w:r w:rsidRPr="004A1868">
        <w:rPr>
          <w:rFonts w:ascii="Century Gothic" w:hAnsi="Century Gothic"/>
          <w:lang w:val="en-US"/>
        </w:rPr>
        <w:t>binne 24 uur nadat die uitslag van die urien-toets bekend gemaak is</w:t>
      </w:r>
      <w:r w:rsidR="00202F3E" w:rsidRPr="004A1868">
        <w:rPr>
          <w:rFonts w:ascii="Century Gothic" w:hAnsi="Century Gothic"/>
          <w:lang w:val="en-US"/>
        </w:rPr>
        <w:t>, of sodanige tydperk deur OVD aangedui,</w:t>
      </w:r>
      <w:r w:rsidR="00085BBF" w:rsidRPr="004A1868">
        <w:rPr>
          <w:rFonts w:ascii="Century Gothic" w:hAnsi="Century Gothic"/>
          <w:lang w:val="en-US"/>
        </w:rPr>
        <w:t xml:space="preserve"> volgens voorskrif</w:t>
      </w:r>
      <w:r w:rsidRPr="004A1868">
        <w:rPr>
          <w:rFonts w:ascii="Century Gothic" w:hAnsi="Century Gothic"/>
          <w:lang w:val="en-US"/>
        </w:rPr>
        <w:t xml:space="preserve"> </w:t>
      </w:r>
      <w:r w:rsidR="00085BBF" w:rsidRPr="004A1868">
        <w:rPr>
          <w:rFonts w:ascii="Century Gothic" w:hAnsi="Century Gothic"/>
          <w:lang w:val="en-US"/>
        </w:rPr>
        <w:t xml:space="preserve">gelewer </w:t>
      </w:r>
      <w:r w:rsidRPr="004A1868">
        <w:rPr>
          <w:rFonts w:ascii="Century Gothic" w:hAnsi="Century Gothic"/>
          <w:lang w:val="en-US"/>
        </w:rPr>
        <w:t>word.</w:t>
      </w:r>
      <w:r w:rsidR="00202F3E" w:rsidRPr="004A1868">
        <w:rPr>
          <w:rFonts w:ascii="Century Gothic" w:hAnsi="Century Gothic"/>
          <w:lang w:val="en-US"/>
        </w:rPr>
        <w:t xml:space="preserve"> Dit is OVD se keuse welke ’n </w:t>
      </w:r>
      <w:r w:rsidR="00D22CBA">
        <w:rPr>
          <w:rFonts w:ascii="Century Gothic" w:hAnsi="Century Gothic"/>
          <w:lang w:val="en-US"/>
        </w:rPr>
        <w:t xml:space="preserve">urien-toets, </w:t>
      </w:r>
      <w:r w:rsidR="00202F3E" w:rsidRPr="004A1868">
        <w:rPr>
          <w:rFonts w:ascii="Century Gothic" w:hAnsi="Century Gothic"/>
          <w:lang w:val="en-US"/>
        </w:rPr>
        <w:t>bloedtoets of haartoets gedoen word.</w:t>
      </w:r>
    </w:p>
    <w:p w14:paraId="0A7509B0" w14:textId="6DF947D2" w:rsidR="00842B3A" w:rsidRPr="004A1868" w:rsidRDefault="00842B3A" w:rsidP="00266AEB">
      <w:pPr>
        <w:ind w:left="708" w:hanging="708"/>
        <w:jc w:val="both"/>
        <w:rPr>
          <w:rFonts w:ascii="Century Gothic" w:hAnsi="Century Gothic"/>
          <w:lang w:val="en-US"/>
        </w:rPr>
      </w:pPr>
      <w:r w:rsidRPr="004A1868">
        <w:rPr>
          <w:rFonts w:ascii="Century Gothic" w:hAnsi="Century Gothic"/>
          <w:lang w:val="en-US"/>
        </w:rPr>
        <w:t>3.4.2</w:t>
      </w:r>
      <w:r w:rsidRPr="004A1868">
        <w:rPr>
          <w:rFonts w:ascii="Century Gothic" w:hAnsi="Century Gothic"/>
          <w:lang w:val="en-US"/>
        </w:rPr>
        <w:tab/>
        <w:t>Die tweede toets vir verbode middels is vir die onkoste van die persoon wat getoets word en sal die toets nie voortgaan totdat die onkoste daarvan by OVD</w:t>
      </w:r>
      <w:r w:rsidR="00202F3E" w:rsidRPr="004A1868">
        <w:rPr>
          <w:rFonts w:ascii="Century Gothic" w:hAnsi="Century Gothic"/>
          <w:lang w:val="en-US"/>
        </w:rPr>
        <w:t xml:space="preserve"> / Dorpsraad</w:t>
      </w:r>
      <w:r w:rsidRPr="004A1868">
        <w:rPr>
          <w:rFonts w:ascii="Century Gothic" w:hAnsi="Century Gothic"/>
          <w:lang w:val="en-US"/>
        </w:rPr>
        <w:t xml:space="preserve"> inbetaal is nie. </w:t>
      </w:r>
      <w:r w:rsidR="00202F3E" w:rsidRPr="004A1868">
        <w:rPr>
          <w:rFonts w:ascii="Century Gothic" w:hAnsi="Century Gothic"/>
          <w:lang w:val="en-US"/>
        </w:rPr>
        <w:t>OVD sal in hierdie opsig ’n kwotasie vir die toets kry en aan die persoon wat ’n tweede toets aanvra beskikbaar stel.</w:t>
      </w:r>
    </w:p>
    <w:p w14:paraId="2B0A7577" w14:textId="4B6D08B3" w:rsidR="00842B3A" w:rsidRPr="004A1868" w:rsidRDefault="00842B3A" w:rsidP="00266AEB">
      <w:pPr>
        <w:ind w:left="708" w:hanging="708"/>
        <w:jc w:val="both"/>
        <w:rPr>
          <w:rFonts w:ascii="Century Gothic" w:hAnsi="Century Gothic"/>
          <w:lang w:val="en-US"/>
        </w:rPr>
      </w:pPr>
      <w:r w:rsidRPr="004A1868">
        <w:rPr>
          <w:rFonts w:ascii="Century Gothic" w:hAnsi="Century Gothic"/>
          <w:lang w:val="en-US"/>
        </w:rPr>
        <w:t>3.4.3</w:t>
      </w:r>
      <w:r w:rsidRPr="004A1868">
        <w:rPr>
          <w:rFonts w:ascii="Century Gothic" w:hAnsi="Century Gothic"/>
          <w:lang w:val="en-US"/>
        </w:rPr>
        <w:tab/>
        <w:t xml:space="preserve">OVD sal </w:t>
      </w:r>
      <w:r w:rsidRPr="004A1868">
        <w:rPr>
          <w:rFonts w:ascii="Century Gothic" w:hAnsi="Century Gothic" w:cs="Cambria"/>
          <w:lang w:val="en-US"/>
        </w:rPr>
        <w:t>ŉ</w:t>
      </w:r>
      <w:r w:rsidRPr="004A1868">
        <w:rPr>
          <w:rFonts w:ascii="Century Gothic" w:hAnsi="Century Gothic"/>
          <w:lang w:val="en-US"/>
        </w:rPr>
        <w:t xml:space="preserve"> onafhanklike laboratorium vir die doel van die tweede toets aanstel en onder beheerde omstandighede op OVD se perseel </w:t>
      </w:r>
      <w:r w:rsidR="000E6ED2" w:rsidRPr="004A1868">
        <w:rPr>
          <w:rFonts w:ascii="Century Gothic" w:hAnsi="Century Gothic"/>
          <w:lang w:val="en-US"/>
        </w:rPr>
        <w:t xml:space="preserve">of gekose perseel </w:t>
      </w:r>
      <w:r w:rsidRPr="004A1868">
        <w:rPr>
          <w:rFonts w:ascii="Century Gothic" w:hAnsi="Century Gothic"/>
          <w:lang w:val="en-US"/>
        </w:rPr>
        <w:t xml:space="preserve">toesien </w:t>
      </w:r>
      <w:r w:rsidR="00085BBF" w:rsidRPr="004A1868">
        <w:rPr>
          <w:rFonts w:ascii="Century Gothic" w:hAnsi="Century Gothic"/>
          <w:lang w:val="en-US"/>
        </w:rPr>
        <w:t>en bystand lewer volgens die voorskrifte van die onafhanklike laboratorium dat die tweede toets afgelê word.</w:t>
      </w:r>
    </w:p>
    <w:p w14:paraId="5030FE8B" w14:textId="253963B4" w:rsidR="00085BBF" w:rsidRPr="004A1868" w:rsidRDefault="00085BBF" w:rsidP="00266AEB">
      <w:pPr>
        <w:ind w:left="708" w:hanging="708"/>
        <w:jc w:val="both"/>
        <w:rPr>
          <w:rFonts w:ascii="Century Gothic" w:hAnsi="Century Gothic"/>
          <w:lang w:val="en-US"/>
        </w:rPr>
      </w:pPr>
      <w:r w:rsidRPr="004A1868">
        <w:rPr>
          <w:rFonts w:ascii="Century Gothic" w:hAnsi="Century Gothic"/>
          <w:lang w:val="en-US"/>
        </w:rPr>
        <w:t>3.4.4</w:t>
      </w:r>
      <w:r w:rsidRPr="004A1868">
        <w:rPr>
          <w:rFonts w:ascii="Century Gothic" w:hAnsi="Century Gothic"/>
          <w:lang w:val="en-US"/>
        </w:rPr>
        <w:tab/>
        <w:t xml:space="preserve">Indien die uitslag van die tweede toets daarop dui dat daar nie </w:t>
      </w:r>
      <w:r w:rsidRPr="004A1868">
        <w:rPr>
          <w:rFonts w:ascii="Century Gothic" w:hAnsi="Century Gothic" w:cs="Cambria"/>
          <w:lang w:val="en-US"/>
        </w:rPr>
        <w:t>ŉ</w:t>
      </w:r>
      <w:r w:rsidRPr="004A1868">
        <w:rPr>
          <w:rFonts w:ascii="Century Gothic" w:hAnsi="Century Gothic"/>
          <w:lang w:val="en-US"/>
        </w:rPr>
        <w:t xml:space="preserve"> voorkoms van verbode middels is nie (dus negatiewe uitslag) sal die koste van die toets deur OVD betaalbaar wees, en sal die bedrag vir die onkoste daarvan soos deur die persoon wat getoets is en vooraf betaal is aan die persoon deur OVD binne 7 dae na die uitslag ontvang is terugbetaal word.</w:t>
      </w:r>
    </w:p>
    <w:p w14:paraId="25B2A3B8" w14:textId="39B7A0C9" w:rsidR="00085BBF" w:rsidRPr="004A1868" w:rsidRDefault="00085BBF" w:rsidP="00266AEB">
      <w:pPr>
        <w:ind w:left="708" w:hanging="708"/>
        <w:jc w:val="both"/>
        <w:rPr>
          <w:rFonts w:ascii="Century Gothic" w:hAnsi="Century Gothic"/>
          <w:lang w:val="en-US"/>
        </w:rPr>
      </w:pPr>
      <w:r w:rsidRPr="004A1868">
        <w:rPr>
          <w:rFonts w:ascii="Century Gothic" w:hAnsi="Century Gothic"/>
          <w:lang w:val="en-US"/>
        </w:rPr>
        <w:t>3.4.5</w:t>
      </w:r>
      <w:r w:rsidRPr="004A1868">
        <w:rPr>
          <w:rFonts w:ascii="Century Gothic" w:hAnsi="Century Gothic"/>
          <w:lang w:val="en-US"/>
        </w:rPr>
        <w:tab/>
        <w:t>In die geval waar die uitslag van die tweede toets die voorkoms van verbode middels bevestig, sal geen bedrag aan die persoon wat getoets is terugbetaal word nie en kan daar met vervolging voortgegaan word.</w:t>
      </w:r>
    </w:p>
    <w:p w14:paraId="7364F82F" w14:textId="36667A9E" w:rsidR="00C03CC4" w:rsidRPr="004A1868" w:rsidRDefault="00C03CC4" w:rsidP="00266AEB">
      <w:pPr>
        <w:ind w:left="708" w:hanging="708"/>
        <w:jc w:val="both"/>
        <w:rPr>
          <w:rFonts w:ascii="Century Gothic" w:hAnsi="Century Gothic"/>
          <w:lang w:val="en-US"/>
        </w:rPr>
      </w:pPr>
      <w:r w:rsidRPr="004A1868">
        <w:rPr>
          <w:rFonts w:ascii="Century Gothic" w:hAnsi="Century Gothic"/>
          <w:lang w:val="en-US"/>
        </w:rPr>
        <w:t>3.5</w:t>
      </w:r>
      <w:r w:rsidRPr="004A1868">
        <w:rPr>
          <w:rFonts w:ascii="Century Gothic" w:hAnsi="Century Gothic"/>
          <w:lang w:val="en-US"/>
        </w:rPr>
        <w:tab/>
        <w:t>Die  besit, handel</w:t>
      </w:r>
      <w:r w:rsidR="000E6ED2" w:rsidRPr="004A1868">
        <w:rPr>
          <w:rFonts w:ascii="Century Gothic" w:hAnsi="Century Gothic"/>
          <w:lang w:val="en-US"/>
        </w:rPr>
        <w:t>, vervaardiging</w:t>
      </w:r>
      <w:r w:rsidRPr="004A1868">
        <w:rPr>
          <w:rFonts w:ascii="Century Gothic" w:hAnsi="Century Gothic"/>
          <w:lang w:val="en-US"/>
        </w:rPr>
        <w:t xml:space="preserve"> en gebruik van alle dwelmmiddels ingevolge die geldende reg, maar spesifiek en bykomend daartoe ook die gebruik van dagga (THC)</w:t>
      </w:r>
      <w:r w:rsidR="0040133B">
        <w:rPr>
          <w:rFonts w:ascii="Century Gothic" w:hAnsi="Century Gothic"/>
          <w:lang w:val="en-US"/>
        </w:rPr>
        <w:t xml:space="preserve"> en </w:t>
      </w:r>
      <w:r w:rsidR="00386D21">
        <w:rPr>
          <w:rFonts w:ascii="Century Gothic" w:hAnsi="Century Gothic"/>
          <w:lang w:val="en-US"/>
        </w:rPr>
        <w:t xml:space="preserve">sampioene wat ’n </w:t>
      </w:r>
      <w:r w:rsidR="00226CEE">
        <w:rPr>
          <w:rFonts w:ascii="Century Gothic" w:hAnsi="Century Gothic"/>
          <w:lang w:val="en-US"/>
        </w:rPr>
        <w:t xml:space="preserve">bedwelmde effek op die persoon het, </w:t>
      </w:r>
      <w:r w:rsidRPr="004A1868">
        <w:rPr>
          <w:rFonts w:ascii="Century Gothic" w:hAnsi="Century Gothic"/>
          <w:lang w:val="en-US"/>
        </w:rPr>
        <w:t>is in Orania verbode.</w:t>
      </w:r>
      <w:r w:rsidR="001113F0" w:rsidRPr="004A1868">
        <w:rPr>
          <w:rFonts w:ascii="Century Gothic" w:hAnsi="Century Gothic"/>
          <w:lang w:val="en-US"/>
        </w:rPr>
        <w:t xml:space="preserve"> </w:t>
      </w:r>
      <w:r w:rsidR="00226CEE">
        <w:rPr>
          <w:rFonts w:ascii="Century Gothic" w:hAnsi="Century Gothic"/>
          <w:lang w:val="en-US"/>
        </w:rPr>
        <w:t>Die besit van enige dwelm-</w:t>
      </w:r>
      <w:r w:rsidR="00766FC6">
        <w:rPr>
          <w:rFonts w:ascii="Century Gothic" w:hAnsi="Century Gothic"/>
          <w:lang w:val="en-US"/>
        </w:rPr>
        <w:t xml:space="preserve">verwante toerusting </w:t>
      </w:r>
      <w:r w:rsidR="00550C18">
        <w:rPr>
          <w:rFonts w:ascii="Century Gothic" w:hAnsi="Century Gothic"/>
          <w:lang w:val="en-US"/>
        </w:rPr>
        <w:t>/ toebehore (dwelm-</w:t>
      </w:r>
      <w:r w:rsidR="00226CEE">
        <w:rPr>
          <w:rFonts w:ascii="Century Gothic" w:hAnsi="Century Gothic"/>
          <w:lang w:val="en-US"/>
        </w:rPr>
        <w:t>parafernalia</w:t>
      </w:r>
      <w:r w:rsidR="00550C18">
        <w:rPr>
          <w:rFonts w:ascii="Century Gothic" w:hAnsi="Century Gothic"/>
          <w:lang w:val="en-US"/>
        </w:rPr>
        <w:t>)</w:t>
      </w:r>
      <w:r w:rsidR="00226CEE">
        <w:rPr>
          <w:rFonts w:ascii="Century Gothic" w:hAnsi="Century Gothic"/>
          <w:lang w:val="en-US"/>
        </w:rPr>
        <w:t xml:space="preserve"> </w:t>
      </w:r>
      <w:r w:rsidR="00550C18">
        <w:rPr>
          <w:rFonts w:ascii="Century Gothic" w:hAnsi="Century Gothic"/>
          <w:lang w:val="en-US"/>
        </w:rPr>
        <w:t xml:space="preserve">is </w:t>
      </w:r>
      <w:r w:rsidR="00226CEE">
        <w:rPr>
          <w:rFonts w:ascii="Century Gothic" w:hAnsi="Century Gothic"/>
          <w:lang w:val="en-US"/>
        </w:rPr>
        <w:t xml:space="preserve">in Orania verbode. </w:t>
      </w:r>
      <w:r w:rsidR="001113F0" w:rsidRPr="004A1868">
        <w:rPr>
          <w:rFonts w:ascii="Century Gothic" w:hAnsi="Century Gothic"/>
          <w:lang w:val="en-US"/>
        </w:rPr>
        <w:t>Enige medisinale dagga wat THC bevat is in Orania verbode.</w:t>
      </w:r>
    </w:p>
    <w:p w14:paraId="27E90E27" w14:textId="1BF15A0B" w:rsidR="00C03CC4" w:rsidRPr="004A1868" w:rsidRDefault="00C03CC4" w:rsidP="00266AEB">
      <w:pPr>
        <w:ind w:left="708" w:hanging="708"/>
        <w:jc w:val="both"/>
        <w:rPr>
          <w:rFonts w:ascii="Century Gothic" w:hAnsi="Century Gothic"/>
          <w:lang w:val="en-US"/>
        </w:rPr>
      </w:pPr>
      <w:r w:rsidRPr="004A1868">
        <w:rPr>
          <w:rFonts w:ascii="Century Gothic" w:hAnsi="Century Gothic"/>
          <w:lang w:val="en-US"/>
        </w:rPr>
        <w:lastRenderedPageBreak/>
        <w:t>3.6</w:t>
      </w:r>
      <w:r w:rsidRPr="004A1868">
        <w:rPr>
          <w:rFonts w:ascii="Century Gothic" w:hAnsi="Century Gothic"/>
          <w:lang w:val="en-US"/>
        </w:rPr>
        <w:tab/>
        <w:t>Die toepassing van die Suid-Afrikaanse reg ten aansien van die besit en handel van dwelmmiddels sal in Orania dienooreenkomstig toepassing vind.</w:t>
      </w:r>
    </w:p>
    <w:p w14:paraId="1A111FF7" w14:textId="5F844D23" w:rsidR="0059744B" w:rsidRPr="004A1868" w:rsidRDefault="0059744B" w:rsidP="00266AEB">
      <w:pPr>
        <w:ind w:left="708" w:hanging="708"/>
        <w:jc w:val="both"/>
        <w:rPr>
          <w:rFonts w:ascii="Century Gothic" w:hAnsi="Century Gothic"/>
          <w:lang w:val="en-US"/>
        </w:rPr>
      </w:pPr>
      <w:r w:rsidRPr="004A1868">
        <w:rPr>
          <w:rFonts w:ascii="Century Gothic" w:hAnsi="Century Gothic"/>
          <w:lang w:val="en-US"/>
        </w:rPr>
        <w:t>3.7</w:t>
      </w:r>
      <w:r w:rsidRPr="004A1868">
        <w:rPr>
          <w:rFonts w:ascii="Century Gothic" w:hAnsi="Century Gothic"/>
          <w:lang w:val="en-US"/>
        </w:rPr>
        <w:tab/>
        <w:t>Vir bewysregtelike doeleindes sal ’n foto van die uitslag van die dwelmtoets, tesame met ’n verklaring deur die beampte wat die toets afgelê het, voldoende bewys van die uitslag daarvan wees.</w:t>
      </w:r>
      <w:r w:rsidR="00202F3E" w:rsidRPr="004A1868">
        <w:rPr>
          <w:rFonts w:ascii="Century Gothic" w:hAnsi="Century Gothic"/>
          <w:lang w:val="en-US"/>
        </w:rPr>
        <w:t xml:space="preserve"> Dienooreenkomstig sal die skriftelike uitslag van die onafhanklike laboratorium ten aansien van die tweede toets ook as voldoende bewys van die uitslag daarvan wees.</w:t>
      </w:r>
    </w:p>
    <w:p w14:paraId="07EE765D" w14:textId="4978B035" w:rsidR="005A0316" w:rsidRPr="004A1868" w:rsidRDefault="005A0316" w:rsidP="00266AEB">
      <w:pPr>
        <w:ind w:left="708" w:hanging="708"/>
        <w:jc w:val="both"/>
        <w:rPr>
          <w:rFonts w:ascii="Century Gothic" w:hAnsi="Century Gothic"/>
          <w:lang w:val="en-US"/>
        </w:rPr>
      </w:pPr>
      <w:r w:rsidRPr="004A1868">
        <w:rPr>
          <w:rFonts w:ascii="Century Gothic" w:hAnsi="Century Gothic"/>
          <w:lang w:val="en-US"/>
        </w:rPr>
        <w:t>3.8</w:t>
      </w:r>
      <w:r w:rsidRPr="004A1868">
        <w:rPr>
          <w:rFonts w:ascii="Century Gothic" w:hAnsi="Century Gothic"/>
          <w:lang w:val="en-US"/>
        </w:rPr>
        <w:tab/>
        <w:t xml:space="preserve">’n </w:t>
      </w:r>
      <w:r w:rsidR="00644B71" w:rsidRPr="004A1868">
        <w:rPr>
          <w:rFonts w:ascii="Century Gothic" w:hAnsi="Century Gothic"/>
          <w:lang w:val="en-US"/>
        </w:rPr>
        <w:t xml:space="preserve">Persoon wat uitdagings met dwelmgebruik het, kan </w:t>
      </w:r>
      <w:r w:rsidR="00967D56" w:rsidRPr="004A1868">
        <w:rPr>
          <w:rFonts w:ascii="Century Gothic" w:hAnsi="Century Gothic"/>
          <w:lang w:val="en-US"/>
        </w:rPr>
        <w:t xml:space="preserve">hom- of haarself by Orania Helpmekaar aanmeld en met die oogmerk om die nodige hulp en bystand daarmee te ontvang. In sodanige geval </w:t>
      </w:r>
      <w:r w:rsidR="0062739D" w:rsidRPr="004A1868">
        <w:rPr>
          <w:rFonts w:ascii="Century Gothic" w:hAnsi="Century Gothic"/>
          <w:lang w:val="en-US"/>
        </w:rPr>
        <w:t>sal die volgende van toepassing wees:</w:t>
      </w:r>
    </w:p>
    <w:p w14:paraId="238EC114" w14:textId="5F01426F" w:rsidR="0062739D" w:rsidRPr="004A1868" w:rsidRDefault="0062739D" w:rsidP="00266AEB">
      <w:pPr>
        <w:ind w:left="708" w:hanging="708"/>
        <w:jc w:val="both"/>
        <w:rPr>
          <w:rFonts w:ascii="Century Gothic" w:hAnsi="Century Gothic"/>
          <w:lang w:val="en-US"/>
        </w:rPr>
      </w:pPr>
      <w:r w:rsidRPr="004A1868">
        <w:rPr>
          <w:rFonts w:ascii="Century Gothic" w:hAnsi="Century Gothic"/>
          <w:lang w:val="en-US"/>
        </w:rPr>
        <w:t>3.8.1</w:t>
      </w:r>
      <w:r w:rsidRPr="004A1868">
        <w:rPr>
          <w:rFonts w:ascii="Century Gothic" w:hAnsi="Century Gothic"/>
          <w:lang w:val="en-US"/>
        </w:rPr>
        <w:tab/>
        <w:t>Waar ’n persoon hom- of haarself vir dwelmgebruik-probleme by Orania He</w:t>
      </w:r>
      <w:r w:rsidR="00E14A6D" w:rsidRPr="004A1868">
        <w:rPr>
          <w:rFonts w:ascii="Century Gothic" w:hAnsi="Century Gothic"/>
          <w:lang w:val="en-US"/>
        </w:rPr>
        <w:t>l</w:t>
      </w:r>
      <w:r w:rsidRPr="004A1868">
        <w:rPr>
          <w:rFonts w:ascii="Century Gothic" w:hAnsi="Century Gothic"/>
          <w:lang w:val="en-US"/>
        </w:rPr>
        <w:t xml:space="preserve">pmekaar aanmeld, </w:t>
      </w:r>
      <w:r w:rsidR="00FF387A" w:rsidRPr="004A1868">
        <w:rPr>
          <w:rFonts w:ascii="Century Gothic" w:hAnsi="Century Gothic"/>
          <w:lang w:val="en-US"/>
        </w:rPr>
        <w:t>sal sodanige aanmelding nie teen die persoon as erkenning vir die gebruik van dwelms gebruik word nie</w:t>
      </w:r>
      <w:r w:rsidR="004C206E" w:rsidRPr="004A1868">
        <w:rPr>
          <w:rFonts w:ascii="Century Gothic" w:hAnsi="Century Gothic"/>
          <w:lang w:val="en-US"/>
        </w:rPr>
        <w:t xml:space="preserve"> en is die persoon gevrywaar teen vervolging</w:t>
      </w:r>
      <w:r w:rsidR="00FF387A" w:rsidRPr="004A1868">
        <w:rPr>
          <w:rFonts w:ascii="Century Gothic" w:hAnsi="Century Gothic"/>
          <w:lang w:val="en-US"/>
        </w:rPr>
        <w:t>.</w:t>
      </w:r>
    </w:p>
    <w:p w14:paraId="4448CF8B" w14:textId="278B306A" w:rsidR="00FF387A" w:rsidRPr="004A1868" w:rsidRDefault="00FF387A" w:rsidP="00266AEB">
      <w:pPr>
        <w:ind w:left="708" w:hanging="708"/>
        <w:jc w:val="both"/>
        <w:rPr>
          <w:rFonts w:ascii="Century Gothic" w:hAnsi="Century Gothic"/>
          <w:lang w:val="en-US"/>
        </w:rPr>
      </w:pPr>
      <w:r w:rsidRPr="004A1868">
        <w:rPr>
          <w:rFonts w:ascii="Century Gothic" w:hAnsi="Century Gothic"/>
          <w:lang w:val="en-US"/>
        </w:rPr>
        <w:t>3.8.2</w:t>
      </w:r>
      <w:r w:rsidRPr="004A1868">
        <w:rPr>
          <w:rFonts w:ascii="Century Gothic" w:hAnsi="Century Gothic"/>
          <w:lang w:val="en-US"/>
        </w:rPr>
        <w:tab/>
        <w:t xml:space="preserve">Voormelde </w:t>
      </w:r>
      <w:r w:rsidR="004C206E" w:rsidRPr="004A1868">
        <w:rPr>
          <w:rFonts w:ascii="Century Gothic" w:hAnsi="Century Gothic"/>
          <w:lang w:val="en-US"/>
        </w:rPr>
        <w:t xml:space="preserve">is daaraan onderhewig dat die betrokke persoon se besonderhede by OVD bevestig word, dat die persoon </w:t>
      </w:r>
      <w:r w:rsidR="00E52A9C" w:rsidRPr="004A1868">
        <w:rPr>
          <w:rFonts w:ascii="Century Gothic" w:hAnsi="Century Gothic"/>
          <w:lang w:val="en-US"/>
        </w:rPr>
        <w:t xml:space="preserve">vanaf die datum van aanmelding geen verdere dwelms gebruik nie, dat die persoon ’n voorgeskrewe program vir rehabilitasie volg, dat daar deurlopend verslag rakende sy of haar rehabilitasie aan OVD gelewer word en dat OVD daaropvolgend </w:t>
      </w:r>
      <w:r w:rsidR="007E6701" w:rsidRPr="004A1868">
        <w:rPr>
          <w:rFonts w:ascii="Century Gothic" w:hAnsi="Century Gothic"/>
          <w:lang w:val="en-US"/>
        </w:rPr>
        <w:t xml:space="preserve">steeds dwelmtoetse mag uitvoer ten einde te bepaal welke die persoon </w:t>
      </w:r>
      <w:r w:rsidR="00AC4C11" w:rsidRPr="004A1868">
        <w:rPr>
          <w:rFonts w:ascii="Century Gothic" w:hAnsi="Century Gothic"/>
          <w:lang w:val="en-US"/>
        </w:rPr>
        <w:t xml:space="preserve">na die vrywillige aanmelding </w:t>
      </w:r>
      <w:r w:rsidR="00C91950" w:rsidRPr="004A1868">
        <w:rPr>
          <w:rFonts w:ascii="Century Gothic" w:hAnsi="Century Gothic"/>
          <w:lang w:val="en-US"/>
        </w:rPr>
        <w:t>steeds dwelms gebruik.</w:t>
      </w:r>
    </w:p>
    <w:p w14:paraId="45BD60C1" w14:textId="4266CE78" w:rsidR="00C91950" w:rsidRPr="004A1868" w:rsidRDefault="00C91950" w:rsidP="00266AEB">
      <w:pPr>
        <w:ind w:left="708" w:hanging="708"/>
        <w:jc w:val="both"/>
        <w:rPr>
          <w:rFonts w:ascii="Century Gothic" w:hAnsi="Century Gothic"/>
          <w:lang w:val="en-US"/>
        </w:rPr>
      </w:pPr>
      <w:r w:rsidRPr="004A1868">
        <w:rPr>
          <w:rFonts w:ascii="Century Gothic" w:hAnsi="Century Gothic"/>
          <w:lang w:val="en-US"/>
        </w:rPr>
        <w:t>3.8.3</w:t>
      </w:r>
      <w:r w:rsidRPr="004A1868">
        <w:rPr>
          <w:rFonts w:ascii="Century Gothic" w:hAnsi="Century Gothic"/>
          <w:lang w:val="en-US"/>
        </w:rPr>
        <w:tab/>
        <w:t xml:space="preserve">Indien dit </w:t>
      </w:r>
      <w:r w:rsidR="00181FC6" w:rsidRPr="004A1868">
        <w:rPr>
          <w:rFonts w:ascii="Century Gothic" w:hAnsi="Century Gothic"/>
          <w:lang w:val="en-US"/>
        </w:rPr>
        <w:t xml:space="preserve">later </w:t>
      </w:r>
      <w:r w:rsidRPr="004A1868">
        <w:rPr>
          <w:rFonts w:ascii="Century Gothic" w:hAnsi="Century Gothic"/>
          <w:lang w:val="en-US"/>
        </w:rPr>
        <w:t>bevind word</w:t>
      </w:r>
      <w:r w:rsidR="00181FC6" w:rsidRPr="004A1868">
        <w:rPr>
          <w:rFonts w:ascii="Century Gothic" w:hAnsi="Century Gothic"/>
          <w:lang w:val="en-US"/>
        </w:rPr>
        <w:t>, hetsy by wyse van ’n dwelmtoets of enige ander wyse,</w:t>
      </w:r>
      <w:r w:rsidRPr="004A1868">
        <w:rPr>
          <w:rFonts w:ascii="Century Gothic" w:hAnsi="Century Gothic"/>
          <w:lang w:val="en-US"/>
        </w:rPr>
        <w:t xml:space="preserve"> dat sodanige persoon </w:t>
      </w:r>
      <w:r w:rsidR="00181FC6" w:rsidRPr="004A1868">
        <w:rPr>
          <w:rFonts w:ascii="Century Gothic" w:hAnsi="Century Gothic"/>
          <w:lang w:val="en-US"/>
        </w:rPr>
        <w:t>steeds dwelms gebruik, kan daar met vervolging teen die persoon voortgegaan word.</w:t>
      </w:r>
    </w:p>
    <w:p w14:paraId="1DBFFC8E" w14:textId="5A48BB7A" w:rsidR="00181FC6" w:rsidRPr="004A1868" w:rsidRDefault="00181FC6" w:rsidP="00266AEB">
      <w:pPr>
        <w:ind w:left="708" w:hanging="708"/>
        <w:jc w:val="both"/>
        <w:rPr>
          <w:rFonts w:ascii="Century Gothic" w:hAnsi="Century Gothic"/>
          <w:lang w:val="en-US"/>
        </w:rPr>
      </w:pPr>
      <w:r w:rsidRPr="004A1868">
        <w:rPr>
          <w:rFonts w:ascii="Century Gothic" w:hAnsi="Century Gothic"/>
          <w:lang w:val="en-US"/>
        </w:rPr>
        <w:t>3.8.4</w:t>
      </w:r>
      <w:r w:rsidRPr="004A1868">
        <w:rPr>
          <w:rFonts w:ascii="Century Gothic" w:hAnsi="Century Gothic"/>
          <w:lang w:val="en-US"/>
        </w:rPr>
        <w:tab/>
        <w:t xml:space="preserve">Dit is nie moontlik om aanmelding by Orania Helpmekaar vir bystand met rehabilitasie as verweer te opper nadat die persoon reeds vir dwelms positief getoets het, of </w:t>
      </w:r>
      <w:r w:rsidR="00AC4C11" w:rsidRPr="004A1868">
        <w:rPr>
          <w:rFonts w:ascii="Century Gothic" w:hAnsi="Century Gothic"/>
          <w:lang w:val="en-US"/>
        </w:rPr>
        <w:t xml:space="preserve">nadat </w:t>
      </w:r>
      <w:r w:rsidR="00E14A6D" w:rsidRPr="004A1868">
        <w:rPr>
          <w:rFonts w:ascii="Century Gothic" w:hAnsi="Century Gothic"/>
          <w:lang w:val="en-US"/>
        </w:rPr>
        <w:t>die persoon enige ander vorm van dwelmverwante oortreding begaan het nie.</w:t>
      </w:r>
    </w:p>
    <w:p w14:paraId="54A00633" w14:textId="639D30B6" w:rsidR="00765CF0" w:rsidRPr="004A1868" w:rsidRDefault="00765CF0" w:rsidP="00266AEB">
      <w:pPr>
        <w:jc w:val="both"/>
        <w:rPr>
          <w:rFonts w:ascii="Century Gothic" w:hAnsi="Century Gothic"/>
          <w:lang w:val="en-US"/>
        </w:rPr>
      </w:pPr>
    </w:p>
    <w:p w14:paraId="2062A876" w14:textId="485A68A1" w:rsidR="00765CF0" w:rsidRPr="004A1868" w:rsidRDefault="00765CF0" w:rsidP="00266AEB">
      <w:pPr>
        <w:jc w:val="both"/>
        <w:rPr>
          <w:rFonts w:ascii="Century Gothic" w:hAnsi="Century Gothic"/>
          <w:b/>
          <w:bCs/>
          <w:lang w:val="en-US"/>
        </w:rPr>
      </w:pPr>
      <w:r w:rsidRPr="004A1868">
        <w:rPr>
          <w:rFonts w:ascii="Century Gothic" w:hAnsi="Century Gothic"/>
          <w:b/>
          <w:bCs/>
          <w:lang w:val="en-US"/>
        </w:rPr>
        <w:t>D.4</w:t>
      </w:r>
      <w:r w:rsidRPr="004A1868">
        <w:rPr>
          <w:rFonts w:ascii="Century Gothic" w:hAnsi="Century Gothic"/>
          <w:b/>
          <w:bCs/>
          <w:lang w:val="en-US"/>
        </w:rPr>
        <w:tab/>
        <w:t>Video opnames en Foto’s</w:t>
      </w:r>
    </w:p>
    <w:p w14:paraId="342402AF" w14:textId="75B6CD8A" w:rsidR="00765CF0" w:rsidRPr="004A1868" w:rsidRDefault="00765CF0" w:rsidP="00266AEB">
      <w:pPr>
        <w:ind w:left="708" w:hanging="708"/>
        <w:jc w:val="both"/>
        <w:rPr>
          <w:rFonts w:ascii="Century Gothic" w:hAnsi="Century Gothic"/>
          <w:lang w:val="en-US"/>
        </w:rPr>
      </w:pPr>
      <w:r w:rsidRPr="004A1868">
        <w:rPr>
          <w:rFonts w:ascii="Century Gothic" w:hAnsi="Century Gothic"/>
          <w:lang w:val="en-US"/>
        </w:rPr>
        <w:t>4.1</w:t>
      </w:r>
      <w:r w:rsidRPr="004A1868">
        <w:rPr>
          <w:rFonts w:ascii="Century Gothic" w:hAnsi="Century Gothic"/>
          <w:lang w:val="en-US"/>
        </w:rPr>
        <w:tab/>
        <w:t xml:space="preserve">Die gebruik van video opnames en foto’s deur OVD, hetsy statiese kameras (CCTV) of die gebruik van video opnames aan die persoon of deur </w:t>
      </w:r>
      <w:r w:rsidRPr="004A1868">
        <w:rPr>
          <w:rFonts w:ascii="Century Gothic" w:hAnsi="Century Gothic" w:cs="Cambria"/>
          <w:lang w:val="en-US"/>
        </w:rPr>
        <w:t>ŉ</w:t>
      </w:r>
      <w:r w:rsidRPr="004A1868">
        <w:rPr>
          <w:rFonts w:ascii="Century Gothic" w:hAnsi="Century Gothic"/>
          <w:lang w:val="en-US"/>
        </w:rPr>
        <w:t xml:space="preserve"> persoon in diens van OVD, is by voorlegging van </w:t>
      </w:r>
      <w:r w:rsidRPr="004A1868">
        <w:rPr>
          <w:rFonts w:ascii="Century Gothic" w:hAnsi="Century Gothic" w:cs="Cambria"/>
          <w:lang w:val="en-US"/>
        </w:rPr>
        <w:t>ŉ</w:t>
      </w:r>
      <w:r w:rsidRPr="004A1868">
        <w:rPr>
          <w:rFonts w:ascii="Century Gothic" w:hAnsi="Century Gothic"/>
          <w:lang w:val="en-US"/>
        </w:rPr>
        <w:t xml:space="preserve"> verklaring ter bevestiging </w:t>
      </w:r>
      <w:r w:rsidR="00A55986" w:rsidRPr="004A1868">
        <w:rPr>
          <w:rFonts w:ascii="Century Gothic" w:hAnsi="Century Gothic"/>
          <w:lang w:val="en-US"/>
        </w:rPr>
        <w:t xml:space="preserve">van die akkuraatheid </w:t>
      </w:r>
      <w:r w:rsidRPr="004A1868">
        <w:rPr>
          <w:rFonts w:ascii="Century Gothic" w:hAnsi="Century Gothic"/>
          <w:lang w:val="en-US"/>
        </w:rPr>
        <w:t xml:space="preserve">daarvan deur die betrokke OVD amptenaar toelaatbare getuienis en kan in die vervolging van enige persoon deur die aanklaer gebruik word. </w:t>
      </w:r>
    </w:p>
    <w:p w14:paraId="685CBD4A" w14:textId="0824504F" w:rsidR="00765CF0" w:rsidRPr="004A1868" w:rsidRDefault="00765CF0" w:rsidP="00266AEB">
      <w:pPr>
        <w:ind w:left="708" w:hanging="708"/>
        <w:jc w:val="both"/>
        <w:rPr>
          <w:rFonts w:ascii="Century Gothic" w:hAnsi="Century Gothic"/>
          <w:lang w:val="en-US"/>
        </w:rPr>
      </w:pPr>
      <w:r w:rsidRPr="004A1868">
        <w:rPr>
          <w:rFonts w:ascii="Century Gothic" w:hAnsi="Century Gothic"/>
          <w:lang w:val="en-US"/>
        </w:rPr>
        <w:t>4.2</w:t>
      </w:r>
      <w:r w:rsidRPr="004A1868">
        <w:rPr>
          <w:rFonts w:ascii="Century Gothic" w:hAnsi="Century Gothic"/>
          <w:lang w:val="en-US"/>
        </w:rPr>
        <w:tab/>
        <w:t xml:space="preserve">Dit is nie </w:t>
      </w:r>
      <w:r w:rsidRPr="004A1868">
        <w:rPr>
          <w:rFonts w:ascii="Century Gothic" w:hAnsi="Century Gothic" w:cs="Cambria"/>
          <w:lang w:val="en-US"/>
        </w:rPr>
        <w:t>ŉ</w:t>
      </w:r>
      <w:r w:rsidRPr="004A1868">
        <w:rPr>
          <w:rFonts w:ascii="Century Gothic" w:hAnsi="Century Gothic"/>
          <w:lang w:val="en-US"/>
        </w:rPr>
        <w:t xml:space="preserve"> vereiste dat die betrokke OVD amptenaar, anders as met die voorlegging van </w:t>
      </w:r>
      <w:r w:rsidRPr="004A1868">
        <w:rPr>
          <w:rFonts w:ascii="Century Gothic" w:hAnsi="Century Gothic" w:cs="Cambria"/>
          <w:lang w:val="en-US"/>
        </w:rPr>
        <w:t>ŉ</w:t>
      </w:r>
      <w:r w:rsidRPr="004A1868">
        <w:rPr>
          <w:rFonts w:ascii="Century Gothic" w:hAnsi="Century Gothic"/>
          <w:lang w:val="en-US"/>
        </w:rPr>
        <w:t xml:space="preserve"> verklaring ter bevestiging</w:t>
      </w:r>
      <w:r w:rsidR="00A55986" w:rsidRPr="004A1868">
        <w:rPr>
          <w:rFonts w:ascii="Century Gothic" w:hAnsi="Century Gothic"/>
          <w:lang w:val="en-US"/>
        </w:rPr>
        <w:t xml:space="preserve"> van die akkuraatheid daarvan</w:t>
      </w:r>
      <w:r w:rsidRPr="004A1868">
        <w:rPr>
          <w:rFonts w:ascii="Century Gothic" w:hAnsi="Century Gothic"/>
          <w:lang w:val="en-US"/>
        </w:rPr>
        <w:t xml:space="preserve">, self in persoon in enige verhoor ter bevestiging van die foto of video opname hoef te getuig nie, tensy die foto of video opname deur </w:t>
      </w:r>
      <w:r w:rsidRPr="004A1868">
        <w:rPr>
          <w:rFonts w:ascii="Century Gothic" w:hAnsi="Century Gothic" w:cs="Cambria"/>
          <w:lang w:val="en-US"/>
        </w:rPr>
        <w:t>ŉ</w:t>
      </w:r>
      <w:r w:rsidRPr="004A1868">
        <w:rPr>
          <w:rFonts w:ascii="Century Gothic" w:hAnsi="Century Gothic"/>
          <w:lang w:val="en-US"/>
        </w:rPr>
        <w:t xml:space="preserve"> beskuldigde in geskil geplaas word</w:t>
      </w:r>
      <w:r w:rsidR="00A55986" w:rsidRPr="004A1868">
        <w:rPr>
          <w:rFonts w:ascii="Century Gothic" w:hAnsi="Century Gothic"/>
          <w:lang w:val="en-US"/>
        </w:rPr>
        <w:t>.</w:t>
      </w:r>
    </w:p>
    <w:p w14:paraId="47F07E88" w14:textId="6C2D6675" w:rsidR="00C03CC4" w:rsidRPr="004A1868" w:rsidRDefault="00C03CC4" w:rsidP="00266AEB">
      <w:pPr>
        <w:ind w:left="708" w:hanging="708"/>
        <w:jc w:val="both"/>
        <w:rPr>
          <w:rFonts w:ascii="Century Gothic" w:hAnsi="Century Gothic"/>
          <w:lang w:val="en-US"/>
        </w:rPr>
      </w:pPr>
      <w:r w:rsidRPr="004A1868">
        <w:rPr>
          <w:rFonts w:ascii="Century Gothic" w:hAnsi="Century Gothic"/>
          <w:lang w:val="en-US"/>
        </w:rPr>
        <w:lastRenderedPageBreak/>
        <w:t>4.3</w:t>
      </w:r>
      <w:r w:rsidRPr="004A1868">
        <w:rPr>
          <w:rFonts w:ascii="Century Gothic" w:hAnsi="Century Gothic"/>
          <w:lang w:val="en-US"/>
        </w:rPr>
        <w:tab/>
        <w:t>Enige ander video opnames en foto’s mag deur die aanklaer, asook beskuldigde, ingevolge die normale reëls van die Bewysreg bewys word.</w:t>
      </w:r>
    </w:p>
    <w:p w14:paraId="1D9CB116" w14:textId="28A80D3C" w:rsidR="00085BBF" w:rsidRPr="004A1868" w:rsidRDefault="00085BBF" w:rsidP="00266AEB">
      <w:pPr>
        <w:jc w:val="both"/>
        <w:rPr>
          <w:rFonts w:ascii="Century Gothic" w:hAnsi="Century Gothic"/>
          <w:lang w:val="en-US"/>
        </w:rPr>
      </w:pPr>
    </w:p>
    <w:p w14:paraId="52108180" w14:textId="4732492B" w:rsidR="005D256E" w:rsidRPr="004A1868" w:rsidRDefault="005D256E" w:rsidP="00266AEB">
      <w:pPr>
        <w:jc w:val="both"/>
        <w:rPr>
          <w:rFonts w:ascii="Century Gothic" w:hAnsi="Century Gothic"/>
          <w:b/>
          <w:bCs/>
          <w:lang w:val="en-US"/>
        </w:rPr>
      </w:pPr>
      <w:r w:rsidRPr="004A1868">
        <w:rPr>
          <w:rFonts w:ascii="Century Gothic" w:hAnsi="Century Gothic"/>
          <w:b/>
          <w:bCs/>
          <w:lang w:val="en-US"/>
        </w:rPr>
        <w:t>D.5</w:t>
      </w:r>
      <w:r w:rsidRPr="004A1868">
        <w:rPr>
          <w:rFonts w:ascii="Century Gothic" w:hAnsi="Century Gothic"/>
          <w:b/>
          <w:bCs/>
          <w:lang w:val="en-US"/>
        </w:rPr>
        <w:tab/>
        <w:t>Openbare dokument</w:t>
      </w:r>
    </w:p>
    <w:p w14:paraId="6F2DD81A" w14:textId="31B5EDD0" w:rsidR="005D256E" w:rsidRPr="004A1868" w:rsidRDefault="005D256E" w:rsidP="00266AEB">
      <w:pPr>
        <w:ind w:left="708" w:hanging="708"/>
        <w:jc w:val="both"/>
        <w:rPr>
          <w:rFonts w:ascii="Century Gothic" w:hAnsi="Century Gothic"/>
          <w:lang w:val="en-US"/>
        </w:rPr>
      </w:pPr>
      <w:r w:rsidRPr="004A1868">
        <w:rPr>
          <w:rFonts w:ascii="Century Gothic" w:hAnsi="Century Gothic"/>
          <w:lang w:val="en-US"/>
        </w:rPr>
        <w:t>5.1</w:t>
      </w:r>
      <w:r w:rsidRPr="004A1868">
        <w:rPr>
          <w:rFonts w:ascii="Century Gothic" w:hAnsi="Century Gothic"/>
          <w:lang w:val="en-US"/>
        </w:rPr>
        <w:tab/>
        <w:t>Amptelike dokumente, notules, akte van oprigting, trustakte, inwoners</w:t>
      </w:r>
      <w:r w:rsidR="00E41D55" w:rsidRPr="004A1868">
        <w:rPr>
          <w:rFonts w:ascii="Century Gothic" w:hAnsi="Century Gothic"/>
          <w:lang w:val="en-US"/>
        </w:rPr>
        <w:t>-</w:t>
      </w:r>
      <w:r w:rsidRPr="004A1868">
        <w:rPr>
          <w:rFonts w:ascii="Century Gothic" w:hAnsi="Century Gothic"/>
          <w:lang w:val="en-US"/>
        </w:rPr>
        <w:t>vereniging reëls, Dorpsre</w:t>
      </w:r>
      <w:r w:rsidRPr="004A1868">
        <w:rPr>
          <w:rFonts w:ascii="Century Gothic" w:hAnsi="Century Gothic" w:cstheme="minorHAnsi"/>
          <w:lang w:val="en-US"/>
        </w:rPr>
        <w:t>ë</w:t>
      </w:r>
      <w:r w:rsidRPr="004A1868">
        <w:rPr>
          <w:rFonts w:ascii="Century Gothic" w:hAnsi="Century Gothic"/>
          <w:lang w:val="en-US"/>
        </w:rPr>
        <w:t xml:space="preserve">ls en ander algemene reëls soos deur grondentiteite aanvaar of gebruik word geag openbare dokumente te wees wat by blote voorlegging van </w:t>
      </w:r>
      <w:r w:rsidRPr="004A1868">
        <w:rPr>
          <w:rFonts w:ascii="Century Gothic" w:hAnsi="Century Gothic" w:cs="Cambria"/>
          <w:lang w:val="en-US"/>
        </w:rPr>
        <w:t>ŉ</w:t>
      </w:r>
      <w:r w:rsidRPr="004A1868">
        <w:rPr>
          <w:rFonts w:ascii="Century Gothic" w:hAnsi="Century Gothic"/>
          <w:lang w:val="en-US"/>
        </w:rPr>
        <w:t xml:space="preserve"> afskrif daarvan as voldoende bewys daarvan aanvaar en toelaatbaar is, tensy sodanige dokument in dispuut geplaas word</w:t>
      </w:r>
      <w:r w:rsidR="00C03CC4" w:rsidRPr="004A1868">
        <w:rPr>
          <w:rFonts w:ascii="Century Gothic" w:hAnsi="Century Gothic"/>
          <w:lang w:val="en-US"/>
        </w:rPr>
        <w:t>,</w:t>
      </w:r>
      <w:r w:rsidRPr="004A1868">
        <w:rPr>
          <w:rFonts w:ascii="Century Gothic" w:hAnsi="Century Gothic"/>
          <w:lang w:val="en-US"/>
        </w:rPr>
        <w:t xml:space="preserve"> waarop die bevestiging van sodanige dokument en dat dit amptelik deur die betrokke grondentiteit of meerdere grondentiteite in gebruik is deur </w:t>
      </w:r>
      <w:r w:rsidRPr="004A1868">
        <w:rPr>
          <w:rFonts w:ascii="Century Gothic" w:hAnsi="Century Gothic" w:cs="Cambria"/>
          <w:lang w:val="en-US"/>
        </w:rPr>
        <w:t>ŉ</w:t>
      </w:r>
      <w:r w:rsidRPr="004A1868">
        <w:rPr>
          <w:rFonts w:ascii="Century Gothic" w:hAnsi="Century Gothic"/>
          <w:lang w:val="en-US"/>
        </w:rPr>
        <w:t xml:space="preserve"> relevante amptenaar of verteenwoordiger van </w:t>
      </w:r>
      <w:r w:rsidRPr="004A1868">
        <w:rPr>
          <w:rFonts w:ascii="Century Gothic" w:hAnsi="Century Gothic" w:cs="Cambria"/>
          <w:lang w:val="en-US"/>
        </w:rPr>
        <w:t>ŉ</w:t>
      </w:r>
      <w:r w:rsidRPr="004A1868">
        <w:rPr>
          <w:rFonts w:ascii="Century Gothic" w:hAnsi="Century Gothic"/>
          <w:lang w:val="en-US"/>
        </w:rPr>
        <w:t xml:space="preserve"> betrokke grondentiteit as voldoende bewys daarvan geag word.</w:t>
      </w:r>
    </w:p>
    <w:p w14:paraId="25FD220B" w14:textId="7947C43F" w:rsidR="00A11839" w:rsidRPr="004A1868" w:rsidRDefault="00A11839" w:rsidP="00266AEB">
      <w:pPr>
        <w:jc w:val="both"/>
        <w:rPr>
          <w:rFonts w:ascii="Century Gothic" w:hAnsi="Century Gothic"/>
          <w:b/>
          <w:bCs/>
          <w:lang w:val="en-US"/>
        </w:rPr>
      </w:pPr>
    </w:p>
    <w:p w14:paraId="51409AC0" w14:textId="7E60BAA2" w:rsidR="00033E7A" w:rsidRPr="004A1868" w:rsidRDefault="00033E7A" w:rsidP="00266AEB">
      <w:pPr>
        <w:jc w:val="both"/>
        <w:rPr>
          <w:rFonts w:ascii="Century Gothic" w:hAnsi="Century Gothic"/>
          <w:b/>
          <w:bCs/>
          <w:color w:val="000000" w:themeColor="text1"/>
          <w:lang w:val="en-US"/>
        </w:rPr>
      </w:pPr>
      <w:r w:rsidRPr="004A1868">
        <w:rPr>
          <w:rFonts w:ascii="Century Gothic" w:hAnsi="Century Gothic"/>
          <w:b/>
          <w:bCs/>
          <w:color w:val="000000" w:themeColor="text1"/>
          <w:lang w:val="en-US"/>
        </w:rPr>
        <w:t>AFDELING E: REGSPANEEL</w:t>
      </w:r>
      <w:r w:rsidR="00427DB0" w:rsidRPr="004A1868">
        <w:rPr>
          <w:rFonts w:ascii="Century Gothic" w:hAnsi="Century Gothic"/>
          <w:b/>
          <w:bCs/>
          <w:color w:val="000000" w:themeColor="text1"/>
          <w:lang w:val="en-US"/>
        </w:rPr>
        <w:t xml:space="preserve">, </w:t>
      </w:r>
      <w:r w:rsidRPr="004A1868">
        <w:rPr>
          <w:rFonts w:ascii="Century Gothic" w:hAnsi="Century Gothic"/>
          <w:b/>
          <w:bCs/>
          <w:color w:val="000000" w:themeColor="text1"/>
          <w:lang w:val="en-US"/>
        </w:rPr>
        <w:t>ETIESE GEDRAG</w:t>
      </w:r>
      <w:r w:rsidR="00975AB5" w:rsidRPr="004A1868">
        <w:rPr>
          <w:rFonts w:ascii="Century Gothic" w:hAnsi="Century Gothic"/>
          <w:b/>
          <w:bCs/>
          <w:color w:val="000000" w:themeColor="text1"/>
          <w:lang w:val="en-US"/>
        </w:rPr>
        <w:t xml:space="preserve">, </w:t>
      </w:r>
      <w:r w:rsidR="00427DB0" w:rsidRPr="004A1868">
        <w:rPr>
          <w:rFonts w:ascii="Century Gothic" w:hAnsi="Century Gothic"/>
          <w:b/>
          <w:bCs/>
          <w:color w:val="000000" w:themeColor="text1"/>
          <w:lang w:val="en-US"/>
        </w:rPr>
        <w:t>HOOF VAN REGSPANEEL</w:t>
      </w:r>
      <w:r w:rsidR="00975AB5" w:rsidRPr="004A1868">
        <w:rPr>
          <w:rFonts w:ascii="Century Gothic" w:hAnsi="Century Gothic"/>
          <w:b/>
          <w:bCs/>
          <w:color w:val="000000" w:themeColor="text1"/>
          <w:lang w:val="en-US"/>
        </w:rPr>
        <w:t xml:space="preserve"> EN BESOLDIGDE VOORSITTENDE BEAMPTE</w:t>
      </w:r>
    </w:p>
    <w:p w14:paraId="451C0F8D" w14:textId="246CABED" w:rsidR="005D22DC" w:rsidRPr="004A1868" w:rsidRDefault="005D22DC" w:rsidP="00266AEB">
      <w:pPr>
        <w:jc w:val="both"/>
        <w:rPr>
          <w:rFonts w:ascii="Century Gothic" w:hAnsi="Century Gothic"/>
          <w:b/>
          <w:bCs/>
          <w:color w:val="000000" w:themeColor="text1"/>
          <w:lang w:val="en-US"/>
        </w:rPr>
      </w:pPr>
      <w:r w:rsidRPr="004A1868">
        <w:rPr>
          <w:rFonts w:ascii="Century Gothic" w:hAnsi="Century Gothic"/>
          <w:b/>
          <w:bCs/>
          <w:color w:val="000000" w:themeColor="text1"/>
          <w:lang w:val="en-US"/>
        </w:rPr>
        <w:t>E.1</w:t>
      </w:r>
      <w:r w:rsidRPr="004A1868">
        <w:rPr>
          <w:rFonts w:ascii="Century Gothic" w:hAnsi="Century Gothic"/>
          <w:b/>
          <w:bCs/>
          <w:color w:val="000000" w:themeColor="text1"/>
          <w:lang w:val="en-US"/>
        </w:rPr>
        <w:tab/>
        <w:t>Regspaneel</w:t>
      </w:r>
    </w:p>
    <w:p w14:paraId="55840E39" w14:textId="69AC25A1" w:rsidR="005D22DC" w:rsidRPr="004A1868" w:rsidRDefault="005D22DC" w:rsidP="00266AEB">
      <w:pPr>
        <w:ind w:left="708" w:hanging="708"/>
        <w:jc w:val="both"/>
        <w:rPr>
          <w:rFonts w:ascii="Century Gothic" w:hAnsi="Century Gothic"/>
          <w:color w:val="000000" w:themeColor="text1"/>
          <w:lang w:val="en-US"/>
        </w:rPr>
      </w:pPr>
      <w:r w:rsidRPr="004A1868">
        <w:rPr>
          <w:rFonts w:ascii="Century Gothic" w:hAnsi="Century Gothic"/>
          <w:color w:val="000000" w:themeColor="text1"/>
          <w:lang w:val="en-US"/>
        </w:rPr>
        <w:t>1.1</w:t>
      </w:r>
      <w:r w:rsidRPr="004A1868">
        <w:rPr>
          <w:rFonts w:ascii="Century Gothic" w:hAnsi="Century Gothic"/>
          <w:color w:val="000000" w:themeColor="text1"/>
          <w:lang w:val="en-US"/>
        </w:rPr>
        <w:tab/>
        <w:t xml:space="preserve">Die Regspaneel word ingevolge die reëls en prosedure van Orania </w:t>
      </w:r>
      <w:r w:rsidR="00427DB0" w:rsidRPr="004A1868">
        <w:rPr>
          <w:rFonts w:ascii="Century Gothic" w:hAnsi="Century Gothic"/>
          <w:color w:val="000000" w:themeColor="text1"/>
          <w:lang w:val="en-US"/>
        </w:rPr>
        <w:t>R</w:t>
      </w:r>
      <w:r w:rsidRPr="004A1868">
        <w:rPr>
          <w:rFonts w:ascii="Century Gothic" w:hAnsi="Century Gothic"/>
          <w:color w:val="000000" w:themeColor="text1"/>
          <w:lang w:val="en-US"/>
        </w:rPr>
        <w:t>egspleging saamgelees met die Orania Dorpsre</w:t>
      </w:r>
      <w:r w:rsidRPr="004A1868">
        <w:rPr>
          <w:rFonts w:ascii="Century Gothic" w:hAnsi="Century Gothic" w:cstheme="minorHAnsi"/>
          <w:color w:val="000000" w:themeColor="text1"/>
          <w:lang w:val="en-US"/>
        </w:rPr>
        <w:t>ë</w:t>
      </w:r>
      <w:r w:rsidRPr="004A1868">
        <w:rPr>
          <w:rFonts w:ascii="Century Gothic" w:hAnsi="Century Gothic"/>
          <w:color w:val="000000" w:themeColor="text1"/>
          <w:lang w:val="en-US"/>
        </w:rPr>
        <w:t xml:space="preserve">ls aangestel en bestaan uit inwoners wat oor Verblyfreg beskik en verkieslik oor die nodige kennis, ervaring en vaardigheid in die beslegting van dissiplinêre sake en geskille beskik. </w:t>
      </w:r>
    </w:p>
    <w:p w14:paraId="70679EF2" w14:textId="0C2C8136" w:rsidR="00427DB0" w:rsidRPr="004A1868" w:rsidRDefault="005D22DC" w:rsidP="00266AEB">
      <w:pPr>
        <w:ind w:left="708" w:hanging="708"/>
        <w:jc w:val="both"/>
        <w:rPr>
          <w:rFonts w:ascii="Century Gothic" w:hAnsi="Century Gothic"/>
          <w:color w:val="000000" w:themeColor="text1"/>
          <w:lang w:val="en-US"/>
        </w:rPr>
      </w:pPr>
      <w:r w:rsidRPr="004A1868">
        <w:rPr>
          <w:rFonts w:ascii="Century Gothic" w:hAnsi="Century Gothic"/>
          <w:color w:val="000000" w:themeColor="text1"/>
          <w:lang w:val="en-US"/>
        </w:rPr>
        <w:t>1.2</w:t>
      </w:r>
      <w:r w:rsidRPr="004A1868">
        <w:rPr>
          <w:rFonts w:ascii="Century Gothic" w:hAnsi="Century Gothic"/>
          <w:color w:val="000000" w:themeColor="text1"/>
          <w:lang w:val="en-US"/>
        </w:rPr>
        <w:tab/>
        <w:t xml:space="preserve">Lede van die Regspaneel </w:t>
      </w:r>
      <w:r w:rsidR="00427DB0" w:rsidRPr="004A1868">
        <w:rPr>
          <w:rFonts w:ascii="Century Gothic" w:hAnsi="Century Gothic"/>
          <w:color w:val="000000" w:themeColor="text1"/>
          <w:lang w:val="en-US"/>
        </w:rPr>
        <w:t xml:space="preserve">moet van tyd tot tyd soos deur Orania Regspleging bepaal opleiding ten aansien van die hantering van dissiplinêre sake ondergaan, wat deur </w:t>
      </w:r>
      <w:r w:rsidR="00427DB0" w:rsidRPr="004A1868">
        <w:rPr>
          <w:rFonts w:ascii="Century Gothic" w:hAnsi="Century Gothic" w:cs="Cambria"/>
          <w:color w:val="000000" w:themeColor="text1"/>
          <w:lang w:val="en-US"/>
        </w:rPr>
        <w:t>ŉ</w:t>
      </w:r>
      <w:r w:rsidR="00427DB0" w:rsidRPr="004A1868">
        <w:rPr>
          <w:rFonts w:ascii="Century Gothic" w:hAnsi="Century Gothic"/>
          <w:color w:val="000000" w:themeColor="text1"/>
          <w:lang w:val="en-US"/>
        </w:rPr>
        <w:t xml:space="preserve"> amptenaar van Orania Regspleging of </w:t>
      </w:r>
      <w:r w:rsidR="00427DB0" w:rsidRPr="004A1868">
        <w:rPr>
          <w:rFonts w:ascii="Century Gothic" w:hAnsi="Century Gothic" w:cs="Cambria"/>
          <w:color w:val="000000" w:themeColor="text1"/>
          <w:lang w:val="en-US"/>
        </w:rPr>
        <w:t>ŉ</w:t>
      </w:r>
      <w:r w:rsidR="00427DB0" w:rsidRPr="004A1868">
        <w:rPr>
          <w:rFonts w:ascii="Century Gothic" w:hAnsi="Century Gothic"/>
          <w:color w:val="000000" w:themeColor="text1"/>
          <w:lang w:val="en-US"/>
        </w:rPr>
        <w:t xml:space="preserve"> gekontrakteerde persoon met regsagtergrond aangebied kan word.</w:t>
      </w:r>
    </w:p>
    <w:p w14:paraId="2265A16D" w14:textId="45324A17" w:rsidR="00427DB0" w:rsidRPr="004A1868" w:rsidRDefault="00427DB0" w:rsidP="00266AEB">
      <w:pPr>
        <w:ind w:left="708" w:hanging="708"/>
        <w:jc w:val="both"/>
        <w:rPr>
          <w:rFonts w:ascii="Century Gothic" w:hAnsi="Century Gothic"/>
          <w:color w:val="000000" w:themeColor="text1"/>
          <w:lang w:val="en-US"/>
        </w:rPr>
      </w:pPr>
      <w:r w:rsidRPr="004A1868">
        <w:rPr>
          <w:rFonts w:ascii="Century Gothic" w:hAnsi="Century Gothic"/>
          <w:color w:val="000000" w:themeColor="text1"/>
          <w:lang w:val="en-US"/>
        </w:rPr>
        <w:t>1.3</w:t>
      </w:r>
      <w:r w:rsidRPr="004A1868">
        <w:rPr>
          <w:rFonts w:ascii="Century Gothic" w:hAnsi="Century Gothic"/>
          <w:color w:val="000000" w:themeColor="text1"/>
          <w:lang w:val="en-US"/>
        </w:rPr>
        <w:tab/>
        <w:t xml:space="preserve">Die tydperk van diens deur </w:t>
      </w:r>
      <w:r w:rsidRPr="004A1868">
        <w:rPr>
          <w:rFonts w:ascii="Century Gothic" w:hAnsi="Century Gothic" w:cs="Cambria"/>
          <w:color w:val="000000" w:themeColor="text1"/>
          <w:lang w:val="en-US"/>
        </w:rPr>
        <w:t>ŉ</w:t>
      </w:r>
      <w:r w:rsidRPr="004A1868">
        <w:rPr>
          <w:rFonts w:ascii="Century Gothic" w:hAnsi="Century Gothic"/>
          <w:color w:val="000000" w:themeColor="text1"/>
          <w:lang w:val="en-US"/>
        </w:rPr>
        <w:t xml:space="preserve"> lid van die Orania Regspaneel, asook enige ander voorwaardes en bepalinge van toepassing, word deur die re</w:t>
      </w:r>
      <w:r w:rsidRPr="004A1868">
        <w:rPr>
          <w:rFonts w:ascii="Century Gothic" w:hAnsi="Century Gothic" w:cs="Grotesque"/>
          <w:color w:val="000000" w:themeColor="text1"/>
          <w:lang w:val="en-US"/>
        </w:rPr>
        <w:t>ë</w:t>
      </w:r>
      <w:r w:rsidRPr="004A1868">
        <w:rPr>
          <w:rFonts w:ascii="Century Gothic" w:hAnsi="Century Gothic"/>
          <w:color w:val="000000" w:themeColor="text1"/>
          <w:lang w:val="en-US"/>
        </w:rPr>
        <w:t>ls en prosedures van Orania Regspleging bepaal.</w:t>
      </w:r>
    </w:p>
    <w:p w14:paraId="0AE7D0EF" w14:textId="77777777" w:rsidR="00E22BC9" w:rsidRPr="004A1868" w:rsidRDefault="00E22BC9" w:rsidP="00266AEB">
      <w:pPr>
        <w:ind w:left="708" w:hanging="708"/>
        <w:jc w:val="both"/>
        <w:rPr>
          <w:rFonts w:ascii="Century Gothic" w:hAnsi="Century Gothic"/>
          <w:lang w:val="en-US"/>
        </w:rPr>
      </w:pPr>
    </w:p>
    <w:p w14:paraId="47A58394" w14:textId="342662CD" w:rsidR="002F77A7" w:rsidRPr="004A1868" w:rsidRDefault="00427DB0" w:rsidP="00266AEB">
      <w:pPr>
        <w:jc w:val="both"/>
        <w:rPr>
          <w:rFonts w:ascii="Century Gothic" w:hAnsi="Century Gothic"/>
          <w:lang w:val="en-US"/>
        </w:rPr>
      </w:pPr>
      <w:r w:rsidRPr="004A1868">
        <w:rPr>
          <w:rFonts w:ascii="Century Gothic" w:hAnsi="Century Gothic"/>
          <w:b/>
          <w:bCs/>
          <w:lang w:val="en-US"/>
        </w:rPr>
        <w:t>E.2</w:t>
      </w:r>
      <w:r w:rsidRPr="004A1868">
        <w:rPr>
          <w:rFonts w:ascii="Century Gothic" w:hAnsi="Century Gothic"/>
          <w:b/>
          <w:bCs/>
          <w:lang w:val="en-US"/>
        </w:rPr>
        <w:tab/>
      </w:r>
      <w:r w:rsidR="002F77A7" w:rsidRPr="004A1868">
        <w:rPr>
          <w:rFonts w:ascii="Century Gothic" w:hAnsi="Century Gothic"/>
          <w:b/>
          <w:bCs/>
          <w:lang w:val="en-US"/>
        </w:rPr>
        <w:t>Hoof van Regspaneel</w:t>
      </w:r>
    </w:p>
    <w:p w14:paraId="54E97C5F" w14:textId="59073FDF" w:rsidR="002F77A7"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2F77A7" w:rsidRPr="004A1868">
        <w:rPr>
          <w:rFonts w:ascii="Century Gothic" w:hAnsi="Century Gothic"/>
          <w:lang w:val="en-US"/>
        </w:rPr>
        <w:t>.1</w:t>
      </w:r>
      <w:r w:rsidR="002F77A7" w:rsidRPr="004A1868">
        <w:rPr>
          <w:rFonts w:ascii="Century Gothic" w:hAnsi="Century Gothic"/>
          <w:lang w:val="en-US"/>
        </w:rPr>
        <w:tab/>
      </w:r>
      <w:r w:rsidR="005D22DC" w:rsidRPr="004A1868">
        <w:rPr>
          <w:rFonts w:ascii="Century Gothic" w:hAnsi="Century Gothic"/>
          <w:lang w:val="en-US"/>
        </w:rPr>
        <w:t xml:space="preserve">Die Regspaneel verkies jaarliks </w:t>
      </w:r>
      <w:r w:rsidR="002F77A7" w:rsidRPr="004A1868">
        <w:rPr>
          <w:rFonts w:ascii="Century Gothic" w:hAnsi="Century Gothic"/>
          <w:lang w:val="en-US"/>
        </w:rPr>
        <w:t xml:space="preserve">op sodanige tyd en wyse soos deur die Hoof: Orania Regspleging bepaal, </w:t>
      </w:r>
      <w:r w:rsidR="005D22DC" w:rsidRPr="004A1868">
        <w:rPr>
          <w:rFonts w:ascii="Century Gothic" w:hAnsi="Century Gothic"/>
          <w:lang w:val="en-US"/>
        </w:rPr>
        <w:t xml:space="preserve">of so gereeld soos wat </w:t>
      </w:r>
      <w:r w:rsidR="005D22DC" w:rsidRPr="004A1868">
        <w:rPr>
          <w:rFonts w:ascii="Century Gothic" w:hAnsi="Century Gothic" w:cs="Cambria"/>
          <w:lang w:val="en-US"/>
        </w:rPr>
        <w:t>ŉ</w:t>
      </w:r>
      <w:r w:rsidR="005D22DC" w:rsidRPr="004A1868">
        <w:rPr>
          <w:rFonts w:ascii="Century Gothic" w:hAnsi="Century Gothic"/>
          <w:lang w:val="en-US"/>
        </w:rPr>
        <w:t xml:space="preserve"> Hoof van die Regspaneel vervang moet word, </w:t>
      </w:r>
      <w:r w:rsidR="002F77A7" w:rsidRPr="004A1868">
        <w:rPr>
          <w:rFonts w:ascii="Century Gothic" w:hAnsi="Century Gothic" w:cs="Cambria"/>
          <w:lang w:val="en-US"/>
        </w:rPr>
        <w:t>ŉ</w:t>
      </w:r>
      <w:r w:rsidR="005D22DC" w:rsidRPr="004A1868">
        <w:rPr>
          <w:rFonts w:ascii="Century Gothic" w:hAnsi="Century Gothic"/>
          <w:lang w:val="en-US"/>
        </w:rPr>
        <w:t xml:space="preserve"> </w:t>
      </w:r>
      <w:r w:rsidR="00E41D55" w:rsidRPr="004A1868">
        <w:rPr>
          <w:rFonts w:ascii="Century Gothic" w:hAnsi="Century Gothic"/>
          <w:lang w:val="en-US"/>
        </w:rPr>
        <w:t xml:space="preserve">lid van die Regspaneel om as </w:t>
      </w:r>
      <w:r w:rsidR="00BC55A5" w:rsidRPr="004A1868">
        <w:rPr>
          <w:rFonts w:ascii="Century Gothic" w:hAnsi="Century Gothic"/>
          <w:lang w:val="en-US"/>
        </w:rPr>
        <w:t>Hoof</w:t>
      </w:r>
      <w:r w:rsidR="005D22DC" w:rsidRPr="004A1868">
        <w:rPr>
          <w:rFonts w:ascii="Century Gothic" w:hAnsi="Century Gothic"/>
          <w:lang w:val="en-US"/>
        </w:rPr>
        <w:t xml:space="preserve"> van die </w:t>
      </w:r>
      <w:r w:rsidR="002F77A7" w:rsidRPr="004A1868">
        <w:rPr>
          <w:rFonts w:ascii="Century Gothic" w:hAnsi="Century Gothic"/>
          <w:lang w:val="en-US"/>
        </w:rPr>
        <w:t xml:space="preserve">Regspaneel sover dit </w:t>
      </w:r>
      <w:r w:rsidR="00BC55A5" w:rsidRPr="004A1868">
        <w:rPr>
          <w:rFonts w:ascii="Century Gothic" w:hAnsi="Century Gothic"/>
          <w:lang w:val="en-US"/>
        </w:rPr>
        <w:t>dissiplinêre</w:t>
      </w:r>
      <w:r w:rsidR="002F77A7" w:rsidRPr="004A1868">
        <w:rPr>
          <w:rFonts w:ascii="Century Gothic" w:hAnsi="Century Gothic"/>
          <w:lang w:val="en-US"/>
        </w:rPr>
        <w:t xml:space="preserve"> sake en die uitvoering van die Regspaneel se pligte ingevolge hierdie Kode aangaan</w:t>
      </w:r>
      <w:r w:rsidR="00E41D55" w:rsidRPr="004A1868">
        <w:rPr>
          <w:rFonts w:ascii="Century Gothic" w:hAnsi="Century Gothic"/>
          <w:lang w:val="en-US"/>
        </w:rPr>
        <w:t xml:space="preserve"> te dien</w:t>
      </w:r>
      <w:r w:rsidR="002F77A7" w:rsidRPr="004A1868">
        <w:rPr>
          <w:rFonts w:ascii="Century Gothic" w:hAnsi="Century Gothic"/>
          <w:lang w:val="en-US"/>
        </w:rPr>
        <w:t xml:space="preserve">. </w:t>
      </w:r>
      <w:r w:rsidR="00E41D55" w:rsidRPr="004A1868">
        <w:rPr>
          <w:rFonts w:ascii="Century Gothic" w:hAnsi="Century Gothic"/>
          <w:lang w:val="en-US"/>
        </w:rPr>
        <w:t>Sodanig verkose lid se naam word vir bevestiging van die aanstelling aan die Orania Regsraad voorgelê. In die geval waar die Orania Regsraad nie die verkose lid se aanstelling bevestig nie, sal die Regspaneel weer ’n lid vir die posisie verkies, wat enige lid van die paneel mag wees, wat weer voor die Orania Regsraad vir bevestiging van die aanstelling voorgelê word.</w:t>
      </w:r>
    </w:p>
    <w:p w14:paraId="026E98EF" w14:textId="2AB4AFB7" w:rsidR="002F77A7" w:rsidRPr="004A1868" w:rsidRDefault="00C96DE0" w:rsidP="0059744B">
      <w:pPr>
        <w:ind w:left="708" w:hanging="708"/>
        <w:jc w:val="both"/>
        <w:rPr>
          <w:rFonts w:ascii="Century Gothic" w:hAnsi="Century Gothic"/>
          <w:lang w:val="en-US"/>
        </w:rPr>
      </w:pPr>
      <w:r w:rsidRPr="004A1868">
        <w:rPr>
          <w:rFonts w:ascii="Century Gothic" w:hAnsi="Century Gothic"/>
          <w:lang w:val="en-US"/>
        </w:rPr>
        <w:lastRenderedPageBreak/>
        <w:t>2</w:t>
      </w:r>
      <w:r w:rsidR="002F77A7" w:rsidRPr="004A1868">
        <w:rPr>
          <w:rFonts w:ascii="Century Gothic" w:hAnsi="Century Gothic"/>
          <w:lang w:val="en-US"/>
        </w:rPr>
        <w:t>.2</w:t>
      </w:r>
      <w:r w:rsidR="002F77A7" w:rsidRPr="004A1868">
        <w:rPr>
          <w:rFonts w:ascii="Century Gothic" w:hAnsi="Century Gothic"/>
          <w:lang w:val="en-US"/>
        </w:rPr>
        <w:tab/>
        <w:t xml:space="preserve">Die Regspaneel verkies jaarliks op sodanige tyd en wyse soos deur die Hoof: Orania Regspleging bepaal, of so gereeld soos wat </w:t>
      </w:r>
      <w:r w:rsidR="002F77A7" w:rsidRPr="004A1868">
        <w:rPr>
          <w:rFonts w:ascii="Century Gothic" w:hAnsi="Century Gothic" w:cs="Cambria"/>
          <w:lang w:val="en-US"/>
        </w:rPr>
        <w:t>ŉ</w:t>
      </w:r>
      <w:r w:rsidR="002F77A7" w:rsidRPr="004A1868">
        <w:rPr>
          <w:rFonts w:ascii="Century Gothic" w:hAnsi="Century Gothic"/>
          <w:lang w:val="en-US"/>
        </w:rPr>
        <w:t xml:space="preserve"> Adjunk-</w:t>
      </w:r>
      <w:r w:rsidR="00BC55A5" w:rsidRPr="004A1868">
        <w:rPr>
          <w:rFonts w:ascii="Century Gothic" w:hAnsi="Century Gothic"/>
          <w:lang w:val="en-US"/>
        </w:rPr>
        <w:t>h</w:t>
      </w:r>
      <w:r w:rsidR="002F77A7" w:rsidRPr="004A1868">
        <w:rPr>
          <w:rFonts w:ascii="Century Gothic" w:hAnsi="Century Gothic"/>
          <w:lang w:val="en-US"/>
        </w:rPr>
        <w:t xml:space="preserve">oof van die Regspaneel vervang moet word, </w:t>
      </w:r>
      <w:r w:rsidR="002F77A7" w:rsidRPr="004A1868">
        <w:rPr>
          <w:rFonts w:ascii="Century Gothic" w:hAnsi="Century Gothic" w:cs="Cambria"/>
          <w:lang w:val="en-US"/>
        </w:rPr>
        <w:t>ŉ</w:t>
      </w:r>
      <w:r w:rsidR="002F77A7" w:rsidRPr="004A1868">
        <w:rPr>
          <w:rFonts w:ascii="Century Gothic" w:hAnsi="Century Gothic"/>
          <w:lang w:val="en-US"/>
        </w:rPr>
        <w:t xml:space="preserve"> </w:t>
      </w:r>
      <w:r w:rsidR="00E41D55" w:rsidRPr="004A1868">
        <w:rPr>
          <w:rFonts w:ascii="Century Gothic" w:hAnsi="Century Gothic"/>
          <w:lang w:val="en-US"/>
        </w:rPr>
        <w:t xml:space="preserve">lid van die Regspaneel om as </w:t>
      </w:r>
      <w:r w:rsidR="00BC55A5" w:rsidRPr="004A1868">
        <w:rPr>
          <w:rFonts w:ascii="Century Gothic" w:hAnsi="Century Gothic"/>
          <w:lang w:val="en-US"/>
        </w:rPr>
        <w:t xml:space="preserve">Adjunk-hoof </w:t>
      </w:r>
      <w:r w:rsidR="002F77A7" w:rsidRPr="004A1868">
        <w:rPr>
          <w:rFonts w:ascii="Century Gothic" w:hAnsi="Century Gothic"/>
          <w:lang w:val="en-US"/>
        </w:rPr>
        <w:t xml:space="preserve">van die Regspaneel sover dit </w:t>
      </w:r>
      <w:r w:rsidR="00BC55A5" w:rsidRPr="004A1868">
        <w:rPr>
          <w:rFonts w:ascii="Century Gothic" w:hAnsi="Century Gothic"/>
          <w:lang w:val="en-US"/>
        </w:rPr>
        <w:t>dissiplinêre</w:t>
      </w:r>
      <w:r w:rsidR="002F77A7" w:rsidRPr="004A1868">
        <w:rPr>
          <w:rFonts w:ascii="Century Gothic" w:hAnsi="Century Gothic"/>
          <w:lang w:val="en-US"/>
        </w:rPr>
        <w:t xml:space="preserve"> sake en die uitvoering van die Regspaneel se pligte ingevolge hierdie Kode aangaan</w:t>
      </w:r>
      <w:r w:rsidR="00E41D55" w:rsidRPr="004A1868">
        <w:rPr>
          <w:rFonts w:ascii="Century Gothic" w:hAnsi="Century Gothic"/>
          <w:lang w:val="en-US"/>
        </w:rPr>
        <w:t xml:space="preserve"> te dien. Sodanig verkose lid se naam word vir bevestiging van die aanstelling aan die Orania Regsraad voorgelê. In die geval waar die Orania Regsraad nie die verkose lid se aanstelling bevestig nie, sal die Regspaneel weer ’n lid vir die posisie verkies, wat enige lid van die paneel mag wees, wat weer voor die Orania Regsraad vir bevestiging van die aanstelling voorgelê word.</w:t>
      </w:r>
    </w:p>
    <w:p w14:paraId="4BF982E7" w14:textId="3972AF35" w:rsidR="00BC55A5"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BC55A5" w:rsidRPr="004A1868">
        <w:rPr>
          <w:rFonts w:ascii="Century Gothic" w:hAnsi="Century Gothic"/>
          <w:lang w:val="en-US"/>
        </w:rPr>
        <w:t>.3</w:t>
      </w:r>
      <w:r w:rsidR="00BC55A5" w:rsidRPr="004A1868">
        <w:rPr>
          <w:rFonts w:ascii="Century Gothic" w:hAnsi="Century Gothic"/>
          <w:lang w:val="en-US"/>
        </w:rPr>
        <w:tab/>
        <w:t xml:space="preserve">Die Adjunk-hoof van die Regspaneel vervul die rol van die Hoof van die Regspaneel indien die Hoof van die Regspaneel nie beskikbaar is nie, en beskik </w:t>
      </w:r>
      <w:r w:rsidR="002E53F6" w:rsidRPr="004A1868">
        <w:rPr>
          <w:rFonts w:ascii="Century Gothic" w:hAnsi="Century Gothic"/>
          <w:lang w:val="en-US"/>
        </w:rPr>
        <w:t xml:space="preserve">in sodanige omstandighede </w:t>
      </w:r>
      <w:r w:rsidR="00BC55A5" w:rsidRPr="004A1868">
        <w:rPr>
          <w:rFonts w:ascii="Century Gothic" w:hAnsi="Century Gothic"/>
          <w:lang w:val="en-US"/>
        </w:rPr>
        <w:t>oor alle magte en bevoegdhede waaroor die Hoof van die Regspaneel ingevolge hierdie Kode mag beskik.</w:t>
      </w:r>
    </w:p>
    <w:p w14:paraId="3DE98273" w14:textId="60A23D82" w:rsidR="00BC55A5" w:rsidRPr="004A1868" w:rsidRDefault="00C96DE0" w:rsidP="00266AEB">
      <w:pPr>
        <w:jc w:val="both"/>
        <w:rPr>
          <w:rFonts w:ascii="Century Gothic" w:hAnsi="Century Gothic"/>
          <w:lang w:val="en-US"/>
        </w:rPr>
      </w:pPr>
      <w:r w:rsidRPr="004A1868">
        <w:rPr>
          <w:rFonts w:ascii="Century Gothic" w:hAnsi="Century Gothic"/>
          <w:lang w:val="en-US"/>
        </w:rPr>
        <w:t>2</w:t>
      </w:r>
      <w:r w:rsidR="00BC55A5" w:rsidRPr="004A1868">
        <w:rPr>
          <w:rFonts w:ascii="Century Gothic" w:hAnsi="Century Gothic"/>
          <w:lang w:val="en-US"/>
        </w:rPr>
        <w:t>.4</w:t>
      </w:r>
      <w:r w:rsidR="00BC55A5" w:rsidRPr="004A1868">
        <w:rPr>
          <w:rFonts w:ascii="Century Gothic" w:hAnsi="Century Gothic"/>
          <w:lang w:val="en-US"/>
        </w:rPr>
        <w:tab/>
        <w:t>Die Hoof van die Regspaneel vervul die volgende funksies:</w:t>
      </w:r>
    </w:p>
    <w:p w14:paraId="536D4C29" w14:textId="6D978FAC" w:rsidR="00BC55A5"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BC55A5" w:rsidRPr="004A1868">
        <w:rPr>
          <w:rFonts w:ascii="Century Gothic" w:hAnsi="Century Gothic"/>
          <w:lang w:val="en-US"/>
        </w:rPr>
        <w:t>.4.1</w:t>
      </w:r>
      <w:r w:rsidR="00BC55A5" w:rsidRPr="004A1868">
        <w:rPr>
          <w:rFonts w:ascii="Century Gothic" w:hAnsi="Century Gothic"/>
          <w:lang w:val="en-US"/>
        </w:rPr>
        <w:tab/>
        <w:t xml:space="preserve">Enige en alle panele wat </w:t>
      </w:r>
      <w:r w:rsidR="002E53F6" w:rsidRPr="004A1868">
        <w:rPr>
          <w:rFonts w:ascii="Century Gothic" w:hAnsi="Century Gothic"/>
          <w:lang w:val="en-US"/>
        </w:rPr>
        <w:t>D</w:t>
      </w:r>
      <w:r w:rsidR="00BC55A5" w:rsidRPr="004A1868">
        <w:rPr>
          <w:rFonts w:ascii="Century Gothic" w:hAnsi="Century Gothic"/>
          <w:lang w:val="en-US"/>
        </w:rPr>
        <w:t xml:space="preserve">issiplinêre </w:t>
      </w:r>
      <w:r w:rsidR="002E53F6" w:rsidRPr="004A1868">
        <w:rPr>
          <w:rFonts w:ascii="Century Gothic" w:hAnsi="Century Gothic"/>
          <w:lang w:val="en-US"/>
        </w:rPr>
        <w:t>Verhore</w:t>
      </w:r>
      <w:r w:rsidR="00BC55A5" w:rsidRPr="004A1868">
        <w:rPr>
          <w:rFonts w:ascii="Century Gothic" w:hAnsi="Century Gothic"/>
          <w:lang w:val="en-US"/>
        </w:rPr>
        <w:t xml:space="preserve"> of</w:t>
      </w:r>
      <w:r w:rsidR="00261AF3" w:rsidRPr="004A1868">
        <w:rPr>
          <w:rFonts w:ascii="Century Gothic" w:hAnsi="Century Gothic"/>
          <w:lang w:val="en-US"/>
        </w:rPr>
        <w:t xml:space="preserve"> ‘n</w:t>
      </w:r>
      <w:r w:rsidR="00BC55A5" w:rsidRPr="004A1868">
        <w:rPr>
          <w:rFonts w:ascii="Century Gothic" w:hAnsi="Century Gothic"/>
          <w:lang w:val="en-US"/>
        </w:rPr>
        <w:t xml:space="preserve"> </w:t>
      </w:r>
      <w:r w:rsidR="002E53F6" w:rsidRPr="004A1868">
        <w:rPr>
          <w:rFonts w:ascii="Century Gothic" w:hAnsi="Century Gothic"/>
          <w:lang w:val="en-US"/>
        </w:rPr>
        <w:t>A</w:t>
      </w:r>
      <w:r w:rsidR="00BC55A5" w:rsidRPr="004A1868">
        <w:rPr>
          <w:rFonts w:ascii="Century Gothic" w:hAnsi="Century Gothic"/>
          <w:lang w:val="en-US"/>
        </w:rPr>
        <w:t>pp</w:t>
      </w:r>
      <w:r w:rsidR="00BC55A5" w:rsidRPr="004A1868">
        <w:rPr>
          <w:rFonts w:ascii="Century Gothic" w:hAnsi="Century Gothic" w:cstheme="minorHAnsi"/>
          <w:lang w:val="en-US"/>
        </w:rPr>
        <w:t>è</w:t>
      </w:r>
      <w:r w:rsidR="00BC55A5" w:rsidRPr="004A1868">
        <w:rPr>
          <w:rFonts w:ascii="Century Gothic" w:hAnsi="Century Gothic"/>
          <w:lang w:val="en-US"/>
        </w:rPr>
        <w:t>l aanhoor word deur die Hoof van die Regspaneel aangestel. Die Hoof van die Regspaneel mag in hierdie opsig van die administratiewe hulp van Orania Regspleging gebruik maak.</w:t>
      </w:r>
    </w:p>
    <w:p w14:paraId="5821CC74" w14:textId="56C6D9A3" w:rsidR="00F57143"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F57143" w:rsidRPr="004A1868">
        <w:rPr>
          <w:rFonts w:ascii="Century Gothic" w:hAnsi="Century Gothic"/>
          <w:lang w:val="en-US"/>
        </w:rPr>
        <w:t>.4.2</w:t>
      </w:r>
      <w:r w:rsidR="00F57143" w:rsidRPr="004A1868">
        <w:rPr>
          <w:rFonts w:ascii="Century Gothic" w:hAnsi="Century Gothic"/>
          <w:lang w:val="en-US"/>
        </w:rPr>
        <w:tab/>
        <w:t xml:space="preserve">Die aanhoor van enige aansoek dat </w:t>
      </w:r>
      <w:r w:rsidR="00F57143" w:rsidRPr="004A1868">
        <w:rPr>
          <w:rFonts w:ascii="Century Gothic" w:hAnsi="Century Gothic" w:cs="Cambria"/>
          <w:lang w:val="en-US"/>
        </w:rPr>
        <w:t>ŉ</w:t>
      </w:r>
      <w:r w:rsidR="00F57143" w:rsidRPr="004A1868">
        <w:rPr>
          <w:rFonts w:ascii="Century Gothic" w:hAnsi="Century Gothic"/>
          <w:lang w:val="en-US"/>
        </w:rPr>
        <w:t xml:space="preserve"> Paneellid van </w:t>
      </w:r>
      <w:r w:rsidR="00F57143" w:rsidRPr="004A1868">
        <w:rPr>
          <w:rFonts w:ascii="Century Gothic" w:hAnsi="Century Gothic" w:cs="Cambria"/>
          <w:lang w:val="en-US"/>
        </w:rPr>
        <w:t>ŉ</w:t>
      </w:r>
      <w:r w:rsidR="00F57143" w:rsidRPr="004A1868">
        <w:rPr>
          <w:rFonts w:ascii="Century Gothic" w:hAnsi="Century Gothic"/>
          <w:lang w:val="en-US"/>
        </w:rPr>
        <w:t xml:space="preserve"> </w:t>
      </w:r>
      <w:r w:rsidR="002E53F6" w:rsidRPr="004A1868">
        <w:rPr>
          <w:rFonts w:ascii="Century Gothic" w:hAnsi="Century Gothic"/>
          <w:lang w:val="en-US"/>
        </w:rPr>
        <w:t>P</w:t>
      </w:r>
      <w:r w:rsidR="00F57143" w:rsidRPr="004A1868">
        <w:rPr>
          <w:rFonts w:ascii="Century Gothic" w:hAnsi="Century Gothic"/>
          <w:lang w:val="en-US"/>
        </w:rPr>
        <w:t xml:space="preserve">aneel wat enige verrigtinge aanhoor verskoon </w:t>
      </w:r>
      <w:r w:rsidR="00C03CC4" w:rsidRPr="004A1868">
        <w:rPr>
          <w:rFonts w:ascii="Century Gothic" w:hAnsi="Century Gothic"/>
          <w:lang w:val="en-US"/>
        </w:rPr>
        <w:t xml:space="preserve">moet </w:t>
      </w:r>
      <w:r w:rsidR="00F57143" w:rsidRPr="004A1868">
        <w:rPr>
          <w:rFonts w:ascii="Century Gothic" w:hAnsi="Century Gothic"/>
          <w:lang w:val="en-US"/>
        </w:rPr>
        <w:t>word, welke beslissing van die Hoof van die Regspaneel finaal is.</w:t>
      </w:r>
    </w:p>
    <w:p w14:paraId="43702063" w14:textId="5A505609" w:rsidR="00B64BC4"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B64BC4" w:rsidRPr="004A1868">
        <w:rPr>
          <w:rFonts w:ascii="Century Gothic" w:hAnsi="Century Gothic"/>
          <w:lang w:val="en-US"/>
        </w:rPr>
        <w:t>.4.3</w:t>
      </w:r>
      <w:r w:rsidR="00B64BC4" w:rsidRPr="004A1868">
        <w:rPr>
          <w:rFonts w:ascii="Century Gothic" w:hAnsi="Century Gothic"/>
          <w:lang w:val="en-US"/>
        </w:rPr>
        <w:tab/>
        <w:t xml:space="preserve">Die hersiening van </w:t>
      </w:r>
      <w:r w:rsidR="00B64BC4" w:rsidRPr="004A1868">
        <w:rPr>
          <w:rFonts w:ascii="Century Gothic" w:hAnsi="Century Gothic" w:cs="Cambria"/>
          <w:lang w:val="en-US"/>
        </w:rPr>
        <w:t>ŉ</w:t>
      </w:r>
      <w:r w:rsidR="00B64BC4" w:rsidRPr="004A1868">
        <w:rPr>
          <w:rFonts w:ascii="Century Gothic" w:hAnsi="Century Gothic"/>
          <w:lang w:val="en-US"/>
        </w:rPr>
        <w:t xml:space="preserve"> besluit deur die aanklaer om nie vervolging in te stel nie en soos in hierdie Kode uiteengesit.</w:t>
      </w:r>
    </w:p>
    <w:p w14:paraId="623BD679" w14:textId="7731317A" w:rsidR="00261AF3"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261AF3" w:rsidRPr="004A1868">
        <w:rPr>
          <w:rFonts w:ascii="Century Gothic" w:hAnsi="Century Gothic"/>
          <w:lang w:val="en-US"/>
        </w:rPr>
        <w:t>.4.4</w:t>
      </w:r>
      <w:r w:rsidR="00261AF3" w:rsidRPr="004A1868">
        <w:rPr>
          <w:rFonts w:ascii="Century Gothic" w:hAnsi="Century Gothic"/>
          <w:lang w:val="en-US"/>
        </w:rPr>
        <w:tab/>
        <w:t xml:space="preserve">Die hersiening van die Hoof: Regspleging se beslissing, op aansoek vanaf die appellant, dat </w:t>
      </w:r>
      <w:r w:rsidR="0024558C" w:rsidRPr="004A1868">
        <w:rPr>
          <w:rFonts w:ascii="Century Gothic" w:hAnsi="Century Gothic"/>
          <w:lang w:val="en-US"/>
        </w:rPr>
        <w:t>‘n</w:t>
      </w:r>
      <w:r w:rsidR="00261AF3" w:rsidRPr="004A1868">
        <w:rPr>
          <w:rFonts w:ascii="Century Gothic" w:hAnsi="Century Gothic"/>
          <w:lang w:val="en-US"/>
        </w:rPr>
        <w:t xml:space="preserve"> appèlaansoek nie aan die formaliteitsvereistes soos hierin vereis voldoen nie.</w:t>
      </w:r>
    </w:p>
    <w:p w14:paraId="54CCE477" w14:textId="0C5C554C" w:rsidR="001113F0"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1113F0" w:rsidRPr="004A1868">
        <w:rPr>
          <w:rFonts w:ascii="Century Gothic" w:hAnsi="Century Gothic"/>
          <w:lang w:val="en-US"/>
        </w:rPr>
        <w:t>.4.5</w:t>
      </w:r>
      <w:r w:rsidR="001113F0" w:rsidRPr="004A1868">
        <w:rPr>
          <w:rFonts w:ascii="Century Gothic" w:hAnsi="Century Gothic"/>
          <w:lang w:val="en-US"/>
        </w:rPr>
        <w:tab/>
        <w:t>Die gee van toestemming vir die deursoeking en toetsing van persone vir die voorkoms van dwelms waar redelike gronde daarvoor bestaan, waar ’n OVD amptenaar ’n versoek daarvoor voor die Hoof van die Regspaneel plaas.</w:t>
      </w:r>
    </w:p>
    <w:p w14:paraId="5772291F" w14:textId="6FDBE81E" w:rsidR="00C03CC4"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C03CC4" w:rsidRPr="004A1868">
        <w:rPr>
          <w:rFonts w:ascii="Century Gothic" w:hAnsi="Century Gothic"/>
          <w:lang w:val="en-US"/>
        </w:rPr>
        <w:t>.4.</w:t>
      </w:r>
      <w:r w:rsidR="001113F0" w:rsidRPr="004A1868">
        <w:rPr>
          <w:rFonts w:ascii="Century Gothic" w:hAnsi="Century Gothic"/>
          <w:lang w:val="en-US"/>
        </w:rPr>
        <w:t>6</w:t>
      </w:r>
      <w:r w:rsidR="00C03CC4" w:rsidRPr="004A1868">
        <w:rPr>
          <w:rFonts w:ascii="Century Gothic" w:hAnsi="Century Gothic"/>
          <w:lang w:val="en-US"/>
        </w:rPr>
        <w:tab/>
        <w:t xml:space="preserve">Die Hoof van die Regspaneel dien as die simboliese Hoof van die Regsprekende </w:t>
      </w:r>
      <w:r w:rsidR="00B829C4" w:rsidRPr="004A1868">
        <w:rPr>
          <w:rFonts w:ascii="Century Gothic" w:hAnsi="Century Gothic"/>
          <w:lang w:val="en-US"/>
        </w:rPr>
        <w:t>G</w:t>
      </w:r>
      <w:r w:rsidR="00C03CC4" w:rsidRPr="004A1868">
        <w:rPr>
          <w:rFonts w:ascii="Century Gothic" w:hAnsi="Century Gothic"/>
          <w:lang w:val="en-US"/>
        </w:rPr>
        <w:t>esag in Orania.</w:t>
      </w:r>
    </w:p>
    <w:p w14:paraId="34E826BA" w14:textId="04EBFDA7" w:rsidR="000E6ED2" w:rsidRPr="004A1868" w:rsidRDefault="000E6ED2" w:rsidP="00266AEB">
      <w:pPr>
        <w:ind w:left="708" w:hanging="708"/>
        <w:jc w:val="both"/>
        <w:rPr>
          <w:rFonts w:ascii="Century Gothic" w:hAnsi="Century Gothic"/>
          <w:lang w:val="en-US"/>
        </w:rPr>
      </w:pPr>
      <w:r w:rsidRPr="004A1868">
        <w:rPr>
          <w:rFonts w:ascii="Century Gothic" w:hAnsi="Century Gothic"/>
          <w:lang w:val="en-US"/>
        </w:rPr>
        <w:t>2.4.</w:t>
      </w:r>
      <w:r w:rsidR="001113F0" w:rsidRPr="004A1868">
        <w:rPr>
          <w:rFonts w:ascii="Century Gothic" w:hAnsi="Century Gothic"/>
          <w:lang w:val="en-US"/>
        </w:rPr>
        <w:t>7</w:t>
      </w:r>
      <w:r w:rsidRPr="004A1868">
        <w:rPr>
          <w:rFonts w:ascii="Century Gothic" w:hAnsi="Century Gothic"/>
          <w:lang w:val="en-US"/>
        </w:rPr>
        <w:tab/>
        <w:t>Enige verdere funksies en bevoegdhede soos in hierdie Kode vermeld en uiteengesit.</w:t>
      </w:r>
    </w:p>
    <w:p w14:paraId="18226234" w14:textId="275F6BCB" w:rsidR="00F57143"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F57143" w:rsidRPr="004A1868">
        <w:rPr>
          <w:rFonts w:ascii="Century Gothic" w:hAnsi="Century Gothic"/>
          <w:lang w:val="en-US"/>
        </w:rPr>
        <w:t>.5</w:t>
      </w:r>
      <w:r w:rsidR="00F57143" w:rsidRPr="004A1868">
        <w:rPr>
          <w:rFonts w:ascii="Century Gothic" w:hAnsi="Century Gothic"/>
          <w:lang w:val="en-US"/>
        </w:rPr>
        <w:tab/>
        <w:t xml:space="preserve">In sodanige geval waar beide die Hoof sowel as Adjunk-hoof van die Regspaneel vir welke rede ook al onbeskikbaar is, mag die Hoof: Regspleging die funksies en bevoegdhede van die ampte oorneem en uitvoer tot sodanige tyd wat hul </w:t>
      </w:r>
      <w:r w:rsidR="00946768" w:rsidRPr="004A1868">
        <w:rPr>
          <w:rFonts w:ascii="Century Gothic" w:hAnsi="Century Gothic"/>
          <w:lang w:val="en-US"/>
        </w:rPr>
        <w:t xml:space="preserve">weer </w:t>
      </w:r>
      <w:r w:rsidR="00F57143" w:rsidRPr="004A1868">
        <w:rPr>
          <w:rFonts w:ascii="Century Gothic" w:hAnsi="Century Gothic"/>
          <w:lang w:val="en-US"/>
        </w:rPr>
        <w:t>beskikbaar is.</w:t>
      </w:r>
    </w:p>
    <w:p w14:paraId="7031746A" w14:textId="13828884" w:rsidR="001113F0" w:rsidRPr="004A1868" w:rsidRDefault="00C96DE0" w:rsidP="00266AEB">
      <w:pPr>
        <w:ind w:left="708" w:hanging="708"/>
        <w:jc w:val="both"/>
        <w:rPr>
          <w:rFonts w:ascii="Century Gothic" w:hAnsi="Century Gothic"/>
          <w:lang w:val="en-US"/>
        </w:rPr>
      </w:pPr>
      <w:r w:rsidRPr="004A1868">
        <w:rPr>
          <w:rFonts w:ascii="Century Gothic" w:hAnsi="Century Gothic"/>
          <w:lang w:val="en-US"/>
        </w:rPr>
        <w:t>2</w:t>
      </w:r>
      <w:r w:rsidR="001113F0" w:rsidRPr="004A1868">
        <w:rPr>
          <w:rFonts w:ascii="Century Gothic" w:hAnsi="Century Gothic"/>
          <w:lang w:val="en-US"/>
        </w:rPr>
        <w:t>.6</w:t>
      </w:r>
      <w:r w:rsidR="001113F0" w:rsidRPr="004A1868">
        <w:rPr>
          <w:rFonts w:ascii="Century Gothic" w:hAnsi="Century Gothic"/>
          <w:lang w:val="en-US"/>
        </w:rPr>
        <w:tab/>
        <w:t>Daar is geen beletsel op die Hoof van die Regspaneel om self op enige paneel van welke aard ook al te dien nie.</w:t>
      </w:r>
    </w:p>
    <w:p w14:paraId="6A19F7D0" w14:textId="77777777" w:rsidR="00975AB5" w:rsidRPr="004A1868" w:rsidRDefault="00975AB5" w:rsidP="00266AEB">
      <w:pPr>
        <w:ind w:left="708" w:hanging="708"/>
        <w:jc w:val="both"/>
        <w:rPr>
          <w:rFonts w:ascii="Century Gothic" w:hAnsi="Century Gothic"/>
          <w:lang w:val="en-US"/>
        </w:rPr>
      </w:pPr>
    </w:p>
    <w:p w14:paraId="48843F56" w14:textId="72F66344" w:rsidR="00975AB5" w:rsidRPr="004A1868" w:rsidRDefault="00975AB5" w:rsidP="00266AEB">
      <w:pPr>
        <w:ind w:left="708" w:hanging="708"/>
        <w:jc w:val="both"/>
        <w:rPr>
          <w:rFonts w:ascii="Century Gothic" w:hAnsi="Century Gothic"/>
          <w:b/>
          <w:bCs/>
          <w:lang w:val="en-US"/>
        </w:rPr>
      </w:pPr>
      <w:r w:rsidRPr="004A1868">
        <w:rPr>
          <w:rFonts w:ascii="Century Gothic" w:hAnsi="Century Gothic"/>
          <w:b/>
          <w:bCs/>
          <w:lang w:val="en-US"/>
        </w:rPr>
        <w:lastRenderedPageBreak/>
        <w:t>E.</w:t>
      </w:r>
      <w:r w:rsidR="00C96DE0" w:rsidRPr="004A1868">
        <w:rPr>
          <w:rFonts w:ascii="Century Gothic" w:hAnsi="Century Gothic"/>
          <w:b/>
          <w:bCs/>
          <w:lang w:val="en-US"/>
        </w:rPr>
        <w:t>3</w:t>
      </w:r>
      <w:r w:rsidRPr="004A1868">
        <w:rPr>
          <w:rFonts w:ascii="Century Gothic" w:hAnsi="Century Gothic"/>
          <w:b/>
          <w:bCs/>
          <w:lang w:val="en-US"/>
        </w:rPr>
        <w:tab/>
        <w:t>Besoldigde Voorsittende Beampte</w:t>
      </w:r>
    </w:p>
    <w:p w14:paraId="632541F0" w14:textId="67197123" w:rsidR="00975AB5" w:rsidRPr="004A1868" w:rsidRDefault="00C96DE0" w:rsidP="00266AEB">
      <w:pPr>
        <w:ind w:left="708" w:hanging="708"/>
        <w:jc w:val="both"/>
        <w:rPr>
          <w:rFonts w:ascii="Century Gothic" w:hAnsi="Century Gothic"/>
          <w:lang w:val="en-US"/>
        </w:rPr>
      </w:pPr>
      <w:r w:rsidRPr="004A1868">
        <w:rPr>
          <w:rFonts w:ascii="Century Gothic" w:hAnsi="Century Gothic"/>
          <w:lang w:val="en-US"/>
        </w:rPr>
        <w:t>3</w:t>
      </w:r>
      <w:r w:rsidR="00975AB5" w:rsidRPr="004A1868">
        <w:rPr>
          <w:rFonts w:ascii="Century Gothic" w:hAnsi="Century Gothic"/>
          <w:lang w:val="en-US"/>
        </w:rPr>
        <w:t>.1</w:t>
      </w:r>
      <w:r w:rsidR="00975AB5" w:rsidRPr="004A1868">
        <w:rPr>
          <w:rFonts w:ascii="Century Gothic" w:hAnsi="Century Gothic"/>
          <w:lang w:val="en-US"/>
        </w:rPr>
        <w:tab/>
        <w:t xml:space="preserve">Orania Regspleging is geregtig om, indien die nodige hulpbronne daarvoor voorsiening maak, ’n </w:t>
      </w:r>
      <w:r w:rsidR="0012355F" w:rsidRPr="004A1868">
        <w:rPr>
          <w:rFonts w:ascii="Century Gothic" w:hAnsi="Century Gothic"/>
          <w:lang w:val="en-US"/>
        </w:rPr>
        <w:t xml:space="preserve">Besoldigde Voorsittende Beampte </w:t>
      </w:r>
      <w:r w:rsidR="00975AB5" w:rsidRPr="004A1868">
        <w:rPr>
          <w:rFonts w:ascii="Century Gothic" w:hAnsi="Century Gothic"/>
          <w:lang w:val="en-US"/>
        </w:rPr>
        <w:t>aan te stel. Sodanige aanstelling geskied ingevolge die prosedure, voorskrifte en vereistes van Orania Regspleging plaas, welke prosedure, voorskrifte en vereistes deur die Orania Regsraad of die vereniging Orania Regspleging aangevul en verder omskryf kan word.</w:t>
      </w:r>
    </w:p>
    <w:p w14:paraId="5721FAEB" w14:textId="2B6F0177" w:rsidR="00975AB5" w:rsidRPr="004A1868" w:rsidRDefault="00C96DE0" w:rsidP="00266AEB">
      <w:pPr>
        <w:ind w:left="708" w:hanging="708"/>
        <w:jc w:val="both"/>
        <w:rPr>
          <w:rFonts w:ascii="Century Gothic" w:hAnsi="Century Gothic"/>
          <w:lang w:val="en-US"/>
        </w:rPr>
      </w:pPr>
      <w:r w:rsidRPr="004A1868">
        <w:rPr>
          <w:rFonts w:ascii="Century Gothic" w:hAnsi="Century Gothic"/>
          <w:lang w:val="en-US"/>
        </w:rPr>
        <w:t>3</w:t>
      </w:r>
      <w:r w:rsidR="00975AB5" w:rsidRPr="004A1868">
        <w:rPr>
          <w:rFonts w:ascii="Century Gothic" w:hAnsi="Century Gothic"/>
          <w:lang w:val="en-US"/>
        </w:rPr>
        <w:t>.2</w:t>
      </w:r>
      <w:r w:rsidR="00975AB5" w:rsidRPr="004A1868">
        <w:rPr>
          <w:rFonts w:ascii="Century Gothic" w:hAnsi="Century Gothic"/>
          <w:lang w:val="en-US"/>
        </w:rPr>
        <w:tab/>
        <w:t xml:space="preserve">In sodanige geval wat ’n </w:t>
      </w:r>
      <w:r w:rsidR="0012355F" w:rsidRPr="004A1868">
        <w:rPr>
          <w:rFonts w:ascii="Century Gothic" w:hAnsi="Century Gothic"/>
          <w:lang w:val="en-US"/>
        </w:rPr>
        <w:t xml:space="preserve">Besoldigde Voorsittende Beampte </w:t>
      </w:r>
      <w:r w:rsidR="00975AB5" w:rsidRPr="004A1868">
        <w:rPr>
          <w:rFonts w:ascii="Century Gothic" w:hAnsi="Century Gothic"/>
          <w:lang w:val="en-US"/>
        </w:rPr>
        <w:t>deur Orania Regspleging aangestel word, sal die volgende van toepassing wees:</w:t>
      </w:r>
    </w:p>
    <w:p w14:paraId="44C18D38" w14:textId="124CCE11" w:rsidR="00975AB5" w:rsidRPr="004A1868" w:rsidRDefault="00C96DE0" w:rsidP="00266AEB">
      <w:pPr>
        <w:ind w:left="708" w:hanging="708"/>
        <w:jc w:val="both"/>
        <w:rPr>
          <w:rFonts w:ascii="Century Gothic" w:hAnsi="Century Gothic"/>
          <w:lang w:val="en-US"/>
        </w:rPr>
      </w:pPr>
      <w:r w:rsidRPr="004A1868">
        <w:rPr>
          <w:rFonts w:ascii="Century Gothic" w:hAnsi="Century Gothic"/>
          <w:lang w:val="en-US"/>
        </w:rPr>
        <w:t>3</w:t>
      </w:r>
      <w:r w:rsidR="0012355F" w:rsidRPr="004A1868">
        <w:rPr>
          <w:rFonts w:ascii="Century Gothic" w:hAnsi="Century Gothic"/>
          <w:lang w:val="en-US"/>
        </w:rPr>
        <w:t>.2.1</w:t>
      </w:r>
      <w:r w:rsidR="0012355F" w:rsidRPr="004A1868">
        <w:rPr>
          <w:rFonts w:ascii="Century Gothic" w:hAnsi="Century Gothic"/>
          <w:lang w:val="en-US"/>
        </w:rPr>
        <w:tab/>
        <w:t xml:space="preserve">Die Orania Regsraad, of die vereniging Orania Regspleging, kan bepaal of die Besoldigde Voorsittende Beampte as voorsitter van sodanige </w:t>
      </w:r>
      <w:r w:rsidR="000E6ED2" w:rsidRPr="004A1868">
        <w:rPr>
          <w:rFonts w:ascii="Century Gothic" w:hAnsi="Century Gothic"/>
          <w:lang w:val="en-US"/>
        </w:rPr>
        <w:t>d</w:t>
      </w:r>
      <w:r w:rsidR="0012355F" w:rsidRPr="004A1868">
        <w:rPr>
          <w:rFonts w:ascii="Century Gothic" w:hAnsi="Century Gothic"/>
          <w:lang w:val="en-US"/>
        </w:rPr>
        <w:t xml:space="preserve">issiplinêre verhore waar die aanklaer aandui dat hy vir die opheffing van </w:t>
      </w:r>
      <w:r w:rsidR="008F136E" w:rsidRPr="004A1868">
        <w:rPr>
          <w:rFonts w:ascii="Century Gothic" w:hAnsi="Century Gothic"/>
          <w:lang w:val="en-US"/>
        </w:rPr>
        <w:t>V</w:t>
      </w:r>
      <w:r w:rsidR="0012355F" w:rsidRPr="004A1868">
        <w:rPr>
          <w:rFonts w:ascii="Century Gothic" w:hAnsi="Century Gothic"/>
          <w:lang w:val="en-US"/>
        </w:rPr>
        <w:t xml:space="preserve">erblyfreg na skuldigbevinding gaan vra, </w:t>
      </w:r>
      <w:r w:rsidR="00335ED5">
        <w:rPr>
          <w:rFonts w:ascii="Century Gothic" w:hAnsi="Century Gothic"/>
          <w:lang w:val="en-US"/>
        </w:rPr>
        <w:t xml:space="preserve">of vir ’n bepaalde kategorie </w:t>
      </w:r>
      <w:r w:rsidR="008E175B">
        <w:rPr>
          <w:rFonts w:ascii="Century Gothic" w:hAnsi="Century Gothic"/>
          <w:lang w:val="en-US"/>
        </w:rPr>
        <w:t xml:space="preserve">verhore, </w:t>
      </w:r>
      <w:r w:rsidR="0012355F" w:rsidRPr="004A1868">
        <w:rPr>
          <w:rFonts w:ascii="Century Gothic" w:hAnsi="Century Gothic"/>
          <w:lang w:val="en-US"/>
        </w:rPr>
        <w:t>of vir alle dissiplinêre verhore, as voorsittende beampte daarvan moet dien.</w:t>
      </w:r>
    </w:p>
    <w:p w14:paraId="5A52150C" w14:textId="15C19AB9" w:rsidR="0012355F" w:rsidRPr="004A1868" w:rsidRDefault="00C96DE0" w:rsidP="00266AEB">
      <w:pPr>
        <w:ind w:left="708" w:hanging="708"/>
        <w:jc w:val="both"/>
        <w:rPr>
          <w:rFonts w:ascii="Century Gothic" w:hAnsi="Century Gothic"/>
          <w:lang w:val="en-US"/>
        </w:rPr>
      </w:pPr>
      <w:r w:rsidRPr="004A1868">
        <w:rPr>
          <w:rFonts w:ascii="Century Gothic" w:hAnsi="Century Gothic"/>
          <w:lang w:val="en-US"/>
        </w:rPr>
        <w:t>3</w:t>
      </w:r>
      <w:r w:rsidR="0012355F" w:rsidRPr="004A1868">
        <w:rPr>
          <w:rFonts w:ascii="Century Gothic" w:hAnsi="Century Gothic"/>
          <w:lang w:val="en-US"/>
        </w:rPr>
        <w:t>.2.</w:t>
      </w:r>
      <w:r w:rsidRPr="004A1868">
        <w:rPr>
          <w:rFonts w:ascii="Century Gothic" w:hAnsi="Century Gothic"/>
          <w:lang w:val="en-US"/>
        </w:rPr>
        <w:t>2</w:t>
      </w:r>
      <w:r w:rsidR="0012355F" w:rsidRPr="004A1868">
        <w:rPr>
          <w:rFonts w:ascii="Century Gothic" w:hAnsi="Century Gothic"/>
          <w:lang w:val="en-US"/>
        </w:rPr>
        <w:tab/>
        <w:t xml:space="preserve">Waar bepaal word dat die Besoldigde Voorsittende Beampte sodanige verhore moet waarneem waar enige beskuldigde moontlik </w:t>
      </w:r>
      <w:r w:rsidR="0082523E" w:rsidRPr="004A1868">
        <w:rPr>
          <w:rFonts w:ascii="Century Gothic" w:hAnsi="Century Gothic"/>
          <w:lang w:val="en-US"/>
        </w:rPr>
        <w:t xml:space="preserve">die opheffing van </w:t>
      </w:r>
      <w:r w:rsidR="008F136E" w:rsidRPr="004A1868">
        <w:rPr>
          <w:rFonts w:ascii="Century Gothic" w:hAnsi="Century Gothic"/>
          <w:lang w:val="en-US"/>
        </w:rPr>
        <w:t>V</w:t>
      </w:r>
      <w:r w:rsidR="0012355F" w:rsidRPr="004A1868">
        <w:rPr>
          <w:rFonts w:ascii="Century Gothic" w:hAnsi="Century Gothic"/>
          <w:lang w:val="en-US"/>
        </w:rPr>
        <w:t xml:space="preserve">erblyfreg, as vonnis na skuldigbevinding, mag ontvang, sal die aanklaer vooraf sodanige aanduiding dat hy van voorneme is om by skuldigbevinding sodanige vonnis te versoek aan die Hoof van die Regspaneel kommunikeer en waarop ’n Verhoorpaneel saamgestel word wat sal bestaan uit die Besoldigde Voorsittende Beampte as voorsitter van die </w:t>
      </w:r>
      <w:r w:rsidR="00C44FB8" w:rsidRPr="004A1868">
        <w:rPr>
          <w:rFonts w:ascii="Century Gothic" w:hAnsi="Century Gothic"/>
          <w:lang w:val="en-US"/>
        </w:rPr>
        <w:t>Dissiplinêre</w:t>
      </w:r>
      <w:r w:rsidR="0012355F" w:rsidRPr="004A1868">
        <w:rPr>
          <w:rFonts w:ascii="Century Gothic" w:hAnsi="Century Gothic"/>
          <w:lang w:val="en-US"/>
        </w:rPr>
        <w:t xml:space="preserve"> Verhoor.</w:t>
      </w:r>
    </w:p>
    <w:p w14:paraId="08C44623" w14:textId="0EBB4431" w:rsidR="0012355F" w:rsidRPr="004A1868" w:rsidRDefault="00C96DE0" w:rsidP="00266AEB">
      <w:pPr>
        <w:ind w:left="708" w:hanging="708"/>
        <w:jc w:val="both"/>
        <w:rPr>
          <w:rFonts w:ascii="Century Gothic" w:hAnsi="Century Gothic"/>
          <w:lang w:val="en-US"/>
        </w:rPr>
      </w:pPr>
      <w:r w:rsidRPr="004A1868">
        <w:rPr>
          <w:rFonts w:ascii="Century Gothic" w:hAnsi="Century Gothic"/>
          <w:lang w:val="en-US"/>
        </w:rPr>
        <w:t>3</w:t>
      </w:r>
      <w:r w:rsidR="0012355F" w:rsidRPr="004A1868">
        <w:rPr>
          <w:rFonts w:ascii="Century Gothic" w:hAnsi="Century Gothic"/>
          <w:lang w:val="en-US"/>
        </w:rPr>
        <w:t>.2.</w:t>
      </w:r>
      <w:r w:rsidRPr="004A1868">
        <w:rPr>
          <w:rFonts w:ascii="Century Gothic" w:hAnsi="Century Gothic"/>
          <w:lang w:val="en-US"/>
        </w:rPr>
        <w:t>3</w:t>
      </w:r>
      <w:r w:rsidR="0012355F" w:rsidRPr="004A1868">
        <w:rPr>
          <w:rFonts w:ascii="Century Gothic" w:hAnsi="Century Gothic"/>
          <w:lang w:val="en-US"/>
        </w:rPr>
        <w:tab/>
        <w:t>In enige verhoor waar die Besoldigde Voorsittende Beampte as voorsitter daarvan waarneem, sal die Verhoorpaneel met twee verdere lede van die Regspaneel aangevul word.</w:t>
      </w:r>
    </w:p>
    <w:p w14:paraId="3D1616BA" w14:textId="41974ADD" w:rsidR="0012355F" w:rsidRPr="004A1868" w:rsidRDefault="00C96DE0" w:rsidP="00266AEB">
      <w:pPr>
        <w:ind w:left="708" w:hanging="708"/>
        <w:jc w:val="both"/>
        <w:rPr>
          <w:rFonts w:ascii="Century Gothic" w:hAnsi="Century Gothic"/>
          <w:lang w:val="en-US"/>
        </w:rPr>
      </w:pPr>
      <w:r w:rsidRPr="004A1868">
        <w:rPr>
          <w:rFonts w:ascii="Century Gothic" w:hAnsi="Century Gothic"/>
          <w:lang w:val="en-US"/>
        </w:rPr>
        <w:t>3</w:t>
      </w:r>
      <w:r w:rsidR="0012355F" w:rsidRPr="004A1868">
        <w:rPr>
          <w:rFonts w:ascii="Century Gothic" w:hAnsi="Century Gothic"/>
          <w:lang w:val="en-US"/>
        </w:rPr>
        <w:t>.2.</w:t>
      </w:r>
      <w:r w:rsidRPr="004A1868">
        <w:rPr>
          <w:rFonts w:ascii="Century Gothic" w:hAnsi="Century Gothic"/>
          <w:lang w:val="en-US"/>
        </w:rPr>
        <w:t>4</w:t>
      </w:r>
      <w:r w:rsidR="0012355F" w:rsidRPr="004A1868">
        <w:rPr>
          <w:rFonts w:ascii="Century Gothic" w:hAnsi="Century Gothic"/>
          <w:lang w:val="en-US"/>
        </w:rPr>
        <w:tab/>
        <w:t>Die Besoldigde Voorsittende Beampte sal alle funksies soos op die voorsitter van die Verhoorpaneel van toepassing en hierin uiteengesit vervul.</w:t>
      </w:r>
    </w:p>
    <w:p w14:paraId="3292C2EF" w14:textId="361C627F" w:rsidR="000E6ED2" w:rsidRPr="004A1868" w:rsidRDefault="00C96DE0" w:rsidP="000E6ED2">
      <w:pPr>
        <w:ind w:left="708" w:hanging="708"/>
        <w:jc w:val="both"/>
        <w:rPr>
          <w:rFonts w:ascii="Century Gothic" w:hAnsi="Century Gothic"/>
          <w:lang w:val="en-US"/>
        </w:rPr>
      </w:pPr>
      <w:r w:rsidRPr="004A1868">
        <w:rPr>
          <w:rFonts w:ascii="Century Gothic" w:hAnsi="Century Gothic"/>
          <w:lang w:val="en-US"/>
        </w:rPr>
        <w:t>3</w:t>
      </w:r>
      <w:r w:rsidR="000E6ED2" w:rsidRPr="004A1868">
        <w:rPr>
          <w:rFonts w:ascii="Century Gothic" w:hAnsi="Century Gothic"/>
          <w:lang w:val="en-US"/>
        </w:rPr>
        <w:t>.2.4</w:t>
      </w:r>
      <w:r w:rsidR="000E6ED2" w:rsidRPr="004A1868">
        <w:rPr>
          <w:rFonts w:ascii="Century Gothic" w:hAnsi="Century Gothic"/>
          <w:lang w:val="en-US"/>
        </w:rPr>
        <w:tab/>
        <w:t>Indien die Besoldigde Voorsittende Beampte as voorsittende beampte ’n dissiplinêre verhoor waarneem, sal die beperking op regsverteenwoordiging deur ’n regspraktisyn vir ’n beskuldigde nie van toepassing wees nie.</w:t>
      </w:r>
    </w:p>
    <w:p w14:paraId="780C65DB" w14:textId="77777777" w:rsidR="005D22DC" w:rsidRPr="004A1868" w:rsidRDefault="005D22DC" w:rsidP="00266AEB">
      <w:pPr>
        <w:jc w:val="both"/>
        <w:rPr>
          <w:rFonts w:ascii="Century Gothic" w:hAnsi="Century Gothic"/>
          <w:b/>
          <w:bCs/>
          <w:lang w:val="en-US"/>
        </w:rPr>
      </w:pPr>
    </w:p>
    <w:p w14:paraId="5E3F66C3" w14:textId="1F9CEB1C" w:rsidR="00033E7A" w:rsidRPr="004A1868" w:rsidRDefault="00033E7A" w:rsidP="00266AEB">
      <w:pPr>
        <w:jc w:val="both"/>
        <w:rPr>
          <w:rFonts w:ascii="Century Gothic" w:hAnsi="Century Gothic"/>
          <w:b/>
          <w:bCs/>
          <w:lang w:val="en-US"/>
        </w:rPr>
      </w:pPr>
      <w:r w:rsidRPr="004A1868">
        <w:rPr>
          <w:rFonts w:ascii="Century Gothic" w:hAnsi="Century Gothic"/>
          <w:b/>
          <w:bCs/>
          <w:lang w:val="en-US"/>
        </w:rPr>
        <w:t xml:space="preserve">AFDELING F: </w:t>
      </w:r>
      <w:r w:rsidR="00F57143" w:rsidRPr="004A1868">
        <w:rPr>
          <w:rFonts w:ascii="Century Gothic" w:hAnsi="Century Gothic"/>
          <w:b/>
          <w:bCs/>
          <w:lang w:val="en-US"/>
        </w:rPr>
        <w:t>DORPSRE</w:t>
      </w:r>
      <w:r w:rsidR="00F57143" w:rsidRPr="004A1868">
        <w:rPr>
          <w:rFonts w:ascii="Century Gothic" w:hAnsi="Century Gothic" w:cs="Cambria"/>
          <w:b/>
          <w:bCs/>
          <w:lang w:val="en-US"/>
        </w:rPr>
        <w:t>Ё</w:t>
      </w:r>
      <w:r w:rsidR="00F57143" w:rsidRPr="004A1868">
        <w:rPr>
          <w:rFonts w:ascii="Century Gothic" w:hAnsi="Century Gothic"/>
          <w:b/>
          <w:bCs/>
          <w:lang w:val="en-US"/>
        </w:rPr>
        <w:t>LS</w:t>
      </w:r>
      <w:r w:rsidR="00E1035A" w:rsidRPr="004A1868">
        <w:rPr>
          <w:rFonts w:ascii="Century Gothic" w:hAnsi="Century Gothic"/>
          <w:b/>
          <w:bCs/>
          <w:lang w:val="en-US"/>
        </w:rPr>
        <w:t xml:space="preserve"> EN REËLS VAN ANDER GRONDENTITEITE</w:t>
      </w:r>
    </w:p>
    <w:p w14:paraId="5CC3E3A4" w14:textId="77777777" w:rsidR="00E1035A" w:rsidRPr="004A1868" w:rsidRDefault="00E1035A" w:rsidP="00266AEB">
      <w:pPr>
        <w:jc w:val="both"/>
        <w:rPr>
          <w:rFonts w:ascii="Century Gothic" w:hAnsi="Century Gothic"/>
          <w:b/>
          <w:bCs/>
          <w:lang w:val="en-US"/>
        </w:rPr>
      </w:pPr>
    </w:p>
    <w:p w14:paraId="6E601D7A" w14:textId="4F152A27" w:rsidR="00F57143" w:rsidRPr="004A1868" w:rsidRDefault="005D1724" w:rsidP="00266AEB">
      <w:pPr>
        <w:ind w:left="708" w:hanging="708"/>
        <w:jc w:val="both"/>
        <w:rPr>
          <w:rFonts w:ascii="Century Gothic" w:hAnsi="Century Gothic"/>
          <w:lang w:val="en-US"/>
        </w:rPr>
      </w:pPr>
      <w:r w:rsidRPr="004A1868">
        <w:rPr>
          <w:rFonts w:ascii="Century Gothic" w:hAnsi="Century Gothic"/>
          <w:lang w:val="en-US"/>
        </w:rPr>
        <w:t>1.</w:t>
      </w:r>
      <w:r w:rsidRPr="004A1868">
        <w:rPr>
          <w:rFonts w:ascii="Century Gothic" w:hAnsi="Century Gothic"/>
          <w:lang w:val="en-US"/>
        </w:rPr>
        <w:tab/>
      </w:r>
      <w:r w:rsidR="00F57143" w:rsidRPr="004A1868">
        <w:rPr>
          <w:rFonts w:ascii="Century Gothic" w:hAnsi="Century Gothic"/>
          <w:lang w:val="en-US"/>
        </w:rPr>
        <w:t>OAB se Direksie</w:t>
      </w:r>
      <w:r w:rsidRPr="004A1868">
        <w:rPr>
          <w:rFonts w:ascii="Century Gothic" w:hAnsi="Century Gothic"/>
          <w:lang w:val="en-US"/>
        </w:rPr>
        <w:t>, soos gemagtig deur die aandeelhouers daarvan, aanvaar en implementeer van tyd tot tyd sekere Dorpsre</w:t>
      </w:r>
      <w:r w:rsidRPr="004A1868">
        <w:rPr>
          <w:rFonts w:ascii="Century Gothic" w:hAnsi="Century Gothic" w:cstheme="minorHAnsi"/>
          <w:lang w:val="en-US"/>
        </w:rPr>
        <w:t>ë</w:t>
      </w:r>
      <w:r w:rsidRPr="004A1868">
        <w:rPr>
          <w:rFonts w:ascii="Century Gothic" w:hAnsi="Century Gothic"/>
          <w:lang w:val="en-US"/>
        </w:rPr>
        <w:t>ls wat spesifieke aangeleenthede relevant tot die reëls aanspreek. Sodanige reëls kan deur ander grondentiteite aanvaar en by sodanige grondentiteit as toepaslike reëls geïnkorporeer word.</w:t>
      </w:r>
    </w:p>
    <w:p w14:paraId="5181E431" w14:textId="5C88A74A" w:rsidR="005D1724" w:rsidRPr="004A1868" w:rsidRDefault="00E1035A" w:rsidP="00266AEB">
      <w:pPr>
        <w:ind w:left="708" w:hanging="708"/>
        <w:jc w:val="both"/>
        <w:rPr>
          <w:rFonts w:ascii="Century Gothic" w:hAnsi="Century Gothic"/>
          <w:lang w:val="en-US"/>
        </w:rPr>
      </w:pPr>
      <w:r w:rsidRPr="004A1868">
        <w:rPr>
          <w:rFonts w:ascii="Century Gothic" w:hAnsi="Century Gothic"/>
          <w:lang w:val="en-US"/>
        </w:rPr>
        <w:t>2.</w:t>
      </w:r>
      <w:r w:rsidR="005D1724" w:rsidRPr="004A1868">
        <w:rPr>
          <w:rFonts w:ascii="Century Gothic" w:hAnsi="Century Gothic"/>
          <w:lang w:val="en-US"/>
        </w:rPr>
        <w:tab/>
        <w:t>Grondentiteite, anders as OAB, kan van tyd tot tyd ingevolge hul voorgeskrewe prosedure reëls aanvaar wat op die spesifieke grondentiteit van toepassing is.</w:t>
      </w:r>
    </w:p>
    <w:p w14:paraId="59212DDF" w14:textId="5F0F2C15" w:rsidR="005D1724" w:rsidRPr="004A1868" w:rsidRDefault="00E1035A" w:rsidP="00266AEB">
      <w:pPr>
        <w:ind w:left="708" w:hanging="708"/>
        <w:jc w:val="both"/>
        <w:rPr>
          <w:rFonts w:ascii="Century Gothic" w:hAnsi="Century Gothic"/>
          <w:lang w:val="en-US"/>
        </w:rPr>
      </w:pPr>
      <w:r w:rsidRPr="004A1868">
        <w:rPr>
          <w:rFonts w:ascii="Century Gothic" w:hAnsi="Century Gothic"/>
          <w:lang w:val="en-US"/>
        </w:rPr>
        <w:lastRenderedPageBreak/>
        <w:t>3.</w:t>
      </w:r>
      <w:r w:rsidR="005D1724" w:rsidRPr="004A1868">
        <w:rPr>
          <w:rFonts w:ascii="Century Gothic" w:hAnsi="Century Gothic"/>
          <w:lang w:val="en-US"/>
        </w:rPr>
        <w:tab/>
        <w:t>Die aanklaer is geregtig om enige persoon, inwoner of besoeker, ten aansien van die oortreding van Orania Dorpsre</w:t>
      </w:r>
      <w:r w:rsidR="005D1724" w:rsidRPr="004A1868">
        <w:rPr>
          <w:rFonts w:ascii="Century Gothic" w:hAnsi="Century Gothic" w:cstheme="minorHAnsi"/>
          <w:lang w:val="en-US"/>
        </w:rPr>
        <w:t>ë</w:t>
      </w:r>
      <w:r w:rsidR="005D1724" w:rsidRPr="004A1868">
        <w:rPr>
          <w:rFonts w:ascii="Century Gothic" w:hAnsi="Century Gothic"/>
          <w:lang w:val="en-US"/>
        </w:rPr>
        <w:t>ls op die grondgebied van OAB asook sodanige grondentiteit wat die betrokke Dorpsreëls aanvaar en geïnkorporeer het te laat vervolg, en het die Orania Regspaneel die jurisdiksie en bevoegdheid om sodanige aanklag aan te hoor, in sodanige gevalle wat die betrokke Dorpsreëls daarvoor voorsiening maak.</w:t>
      </w:r>
    </w:p>
    <w:p w14:paraId="65201740" w14:textId="7D789FEC" w:rsidR="00946768" w:rsidRPr="004A1868" w:rsidRDefault="00E1035A" w:rsidP="00266AEB">
      <w:pPr>
        <w:ind w:left="708" w:hanging="708"/>
        <w:jc w:val="both"/>
        <w:rPr>
          <w:rFonts w:ascii="Century Gothic" w:hAnsi="Century Gothic"/>
          <w:lang w:val="en-US"/>
        </w:rPr>
      </w:pPr>
      <w:r w:rsidRPr="004A1868">
        <w:rPr>
          <w:rFonts w:ascii="Century Gothic" w:hAnsi="Century Gothic"/>
          <w:lang w:val="en-US"/>
        </w:rPr>
        <w:t>4.</w:t>
      </w:r>
      <w:r w:rsidR="00946768" w:rsidRPr="004A1868">
        <w:rPr>
          <w:rFonts w:ascii="Century Gothic" w:hAnsi="Century Gothic"/>
          <w:lang w:val="en-US"/>
        </w:rPr>
        <w:tab/>
        <w:t>Die aanklaer is verder geregtig om ingevolge die reëls van enige ander grondentiteit, anders as die Dorpsre</w:t>
      </w:r>
      <w:r w:rsidR="00946768" w:rsidRPr="004A1868">
        <w:rPr>
          <w:rFonts w:ascii="Century Gothic" w:hAnsi="Century Gothic" w:cstheme="minorHAnsi"/>
          <w:lang w:val="en-US"/>
        </w:rPr>
        <w:t>ë</w:t>
      </w:r>
      <w:r w:rsidR="00946768" w:rsidRPr="004A1868">
        <w:rPr>
          <w:rFonts w:ascii="Century Gothic" w:hAnsi="Century Gothic"/>
          <w:lang w:val="en-US"/>
        </w:rPr>
        <w:t>ls hierbo vermeld, sodanige persone wat die betrokke reël op die grondgebied van die grondentiteit waar die reël van toepassing is verbreek te vervolg en het die Orania Regspaneel die jurisdiksie en bevoegdheid om sodanige aanklag aan te hoor, in sodanige gevalle waar die betrokke reël van die grondentiteit daarvoor voorsiening maak.</w:t>
      </w:r>
    </w:p>
    <w:p w14:paraId="6FA11E88" w14:textId="349D31C3" w:rsidR="00946768" w:rsidRPr="004A1868" w:rsidRDefault="00E1035A" w:rsidP="00266AEB">
      <w:pPr>
        <w:ind w:left="708" w:hanging="708"/>
        <w:jc w:val="both"/>
        <w:rPr>
          <w:rFonts w:ascii="Century Gothic" w:hAnsi="Century Gothic"/>
          <w:lang w:val="en-US"/>
        </w:rPr>
      </w:pPr>
      <w:r w:rsidRPr="004A1868">
        <w:rPr>
          <w:rFonts w:ascii="Century Gothic" w:hAnsi="Century Gothic"/>
          <w:lang w:val="en-US"/>
        </w:rPr>
        <w:t>5.</w:t>
      </w:r>
      <w:r w:rsidR="00946768" w:rsidRPr="004A1868">
        <w:rPr>
          <w:rFonts w:ascii="Century Gothic" w:hAnsi="Century Gothic"/>
          <w:lang w:val="en-US"/>
        </w:rPr>
        <w:tab/>
        <w:t xml:space="preserve">In enige geval waar daar </w:t>
      </w:r>
      <w:r w:rsidR="00946768" w:rsidRPr="004A1868">
        <w:rPr>
          <w:rFonts w:ascii="Century Gothic" w:hAnsi="Century Gothic" w:cs="Cambria"/>
          <w:lang w:val="en-US"/>
        </w:rPr>
        <w:t>ŉ</w:t>
      </w:r>
      <w:r w:rsidR="00946768" w:rsidRPr="004A1868">
        <w:rPr>
          <w:rFonts w:ascii="Century Gothic" w:hAnsi="Century Gothic"/>
          <w:lang w:val="en-US"/>
        </w:rPr>
        <w:t xml:space="preserve"> dispuut ontstaan of </w:t>
      </w:r>
      <w:r w:rsidR="00946768" w:rsidRPr="004A1868">
        <w:rPr>
          <w:rFonts w:ascii="Century Gothic" w:hAnsi="Century Gothic" w:cs="Cambria"/>
          <w:lang w:val="en-US"/>
        </w:rPr>
        <w:t>ŉ</w:t>
      </w:r>
      <w:r w:rsidR="00946768" w:rsidRPr="004A1868">
        <w:rPr>
          <w:rFonts w:ascii="Century Gothic" w:hAnsi="Century Gothic"/>
          <w:lang w:val="en-US"/>
        </w:rPr>
        <w:t xml:space="preserve"> Dorpsre</w:t>
      </w:r>
      <w:r w:rsidR="00946768" w:rsidRPr="004A1868">
        <w:rPr>
          <w:rFonts w:ascii="Century Gothic" w:hAnsi="Century Gothic" w:cs="Grotesque"/>
          <w:lang w:val="en-US"/>
        </w:rPr>
        <w:t>ë</w:t>
      </w:r>
      <w:r w:rsidR="00946768" w:rsidRPr="004A1868">
        <w:rPr>
          <w:rFonts w:ascii="Century Gothic" w:hAnsi="Century Gothic"/>
          <w:lang w:val="en-US"/>
        </w:rPr>
        <w:t>l, of enige ander re</w:t>
      </w:r>
      <w:r w:rsidR="00946768" w:rsidRPr="004A1868">
        <w:rPr>
          <w:rFonts w:ascii="Century Gothic" w:hAnsi="Century Gothic" w:cs="Grotesque"/>
          <w:lang w:val="en-US"/>
        </w:rPr>
        <w:t>ë</w:t>
      </w:r>
      <w:r w:rsidR="00946768" w:rsidRPr="004A1868">
        <w:rPr>
          <w:rFonts w:ascii="Century Gothic" w:hAnsi="Century Gothic"/>
          <w:lang w:val="en-US"/>
        </w:rPr>
        <w:t xml:space="preserve">l van enige ander grondentiteit op </w:t>
      </w:r>
      <w:r w:rsidR="00946768" w:rsidRPr="004A1868">
        <w:rPr>
          <w:rFonts w:ascii="Century Gothic" w:hAnsi="Century Gothic" w:cs="Cambria"/>
          <w:lang w:val="en-US"/>
        </w:rPr>
        <w:t>ŉ</w:t>
      </w:r>
      <w:r w:rsidR="00946768" w:rsidRPr="004A1868">
        <w:rPr>
          <w:rFonts w:ascii="Century Gothic" w:hAnsi="Century Gothic"/>
          <w:lang w:val="en-US"/>
        </w:rPr>
        <w:t xml:space="preserve"> betrokke persoon ten aansien van die relevante oortreding van toepassing is, sal die onus op die aanklaer rus om te bewys dat die </w:t>
      </w:r>
      <w:r w:rsidR="00915880" w:rsidRPr="004A1868">
        <w:rPr>
          <w:rFonts w:ascii="Century Gothic" w:hAnsi="Century Gothic"/>
          <w:lang w:val="en-US"/>
        </w:rPr>
        <w:t>reël</w:t>
      </w:r>
      <w:r w:rsidR="00946768" w:rsidRPr="004A1868">
        <w:rPr>
          <w:rFonts w:ascii="Century Gothic" w:hAnsi="Century Gothic"/>
          <w:lang w:val="en-US"/>
        </w:rPr>
        <w:t xml:space="preserve"> waaronder die persoon aangekla word wel deur OAB se direksie, of enige ander grondentiteit, afhangend van die geval, aanvaar en van toepassing is. In hierdie opsig sal </w:t>
      </w:r>
      <w:r w:rsidR="00946768" w:rsidRPr="004A1868">
        <w:rPr>
          <w:rFonts w:ascii="Century Gothic" w:hAnsi="Century Gothic" w:cs="Cambria"/>
          <w:lang w:val="en-US"/>
        </w:rPr>
        <w:t>ŉ</w:t>
      </w:r>
      <w:r w:rsidR="00946768" w:rsidRPr="004A1868">
        <w:rPr>
          <w:rFonts w:ascii="Century Gothic" w:hAnsi="Century Gothic"/>
          <w:lang w:val="en-US"/>
        </w:rPr>
        <w:t xml:space="preserve"> afskrif van die relevante gedeelte van die notule van die Direksie of bestuur </w:t>
      </w:r>
      <w:r w:rsidR="00915880" w:rsidRPr="004A1868">
        <w:rPr>
          <w:rFonts w:ascii="Century Gothic" w:hAnsi="Century Gothic"/>
          <w:lang w:val="en-US"/>
        </w:rPr>
        <w:t xml:space="preserve">van die grondentiteit waar die betrokke reël aanvaar is, of </w:t>
      </w:r>
      <w:r w:rsidR="00915880" w:rsidRPr="004A1868">
        <w:rPr>
          <w:rFonts w:ascii="Century Gothic" w:hAnsi="Century Gothic" w:cs="Cambria"/>
          <w:lang w:val="en-US"/>
        </w:rPr>
        <w:t>ŉ</w:t>
      </w:r>
      <w:r w:rsidR="00915880" w:rsidRPr="004A1868">
        <w:rPr>
          <w:rFonts w:ascii="Century Gothic" w:hAnsi="Century Gothic"/>
          <w:lang w:val="en-US"/>
        </w:rPr>
        <w:t xml:space="preserve"> skrywe ter bevestiging vanaf die direksie of bestuur of uitvoerende beampte </w:t>
      </w:r>
      <w:r w:rsidR="00C03CC4" w:rsidRPr="004A1868">
        <w:rPr>
          <w:rFonts w:ascii="Century Gothic" w:hAnsi="Century Gothic"/>
          <w:lang w:val="en-US"/>
        </w:rPr>
        <w:t>o</w:t>
      </w:r>
      <w:r w:rsidR="00B26DC5" w:rsidRPr="004A1868">
        <w:rPr>
          <w:rFonts w:ascii="Century Gothic" w:hAnsi="Century Gothic"/>
          <w:lang w:val="en-US"/>
        </w:rPr>
        <w:t>f</w:t>
      </w:r>
      <w:r w:rsidR="00C03CC4" w:rsidRPr="004A1868">
        <w:rPr>
          <w:rFonts w:ascii="Century Gothic" w:hAnsi="Century Gothic"/>
          <w:lang w:val="en-US"/>
        </w:rPr>
        <w:t xml:space="preserve"> sekretaris </w:t>
      </w:r>
      <w:r w:rsidR="00915880" w:rsidRPr="004A1868">
        <w:rPr>
          <w:rFonts w:ascii="Century Gothic" w:hAnsi="Century Gothic"/>
          <w:lang w:val="en-US"/>
        </w:rPr>
        <w:t xml:space="preserve">van die grondentiteit waar die reël aanvaar is, as afdoende bewys dien dat die reël wel op </w:t>
      </w:r>
      <w:r w:rsidR="00915880" w:rsidRPr="004A1868">
        <w:rPr>
          <w:rFonts w:ascii="Century Gothic" w:hAnsi="Century Gothic" w:cs="Cambria"/>
          <w:lang w:val="en-US"/>
        </w:rPr>
        <w:t>ŉ</w:t>
      </w:r>
      <w:r w:rsidR="00915880" w:rsidRPr="004A1868">
        <w:rPr>
          <w:rFonts w:ascii="Century Gothic" w:hAnsi="Century Gothic"/>
          <w:lang w:val="en-US"/>
        </w:rPr>
        <w:t xml:space="preserve"> bepaalde grondentiteit van toepassing is.</w:t>
      </w:r>
    </w:p>
    <w:p w14:paraId="182B7485" w14:textId="2DD0C846" w:rsidR="005D1724" w:rsidRPr="004A1868" w:rsidRDefault="00E1035A" w:rsidP="00266AEB">
      <w:pPr>
        <w:ind w:left="708" w:hanging="708"/>
        <w:jc w:val="both"/>
        <w:rPr>
          <w:rFonts w:ascii="Century Gothic" w:hAnsi="Century Gothic"/>
          <w:lang w:val="en-US"/>
        </w:rPr>
      </w:pPr>
      <w:r w:rsidRPr="004A1868">
        <w:rPr>
          <w:rFonts w:ascii="Century Gothic" w:hAnsi="Century Gothic"/>
          <w:lang w:val="en-US"/>
        </w:rPr>
        <w:t>6.</w:t>
      </w:r>
      <w:r w:rsidR="005D1724" w:rsidRPr="004A1868">
        <w:rPr>
          <w:rFonts w:ascii="Century Gothic" w:hAnsi="Century Gothic"/>
          <w:lang w:val="en-US"/>
        </w:rPr>
        <w:tab/>
        <w:t>Ten aansien van enige boete ingevolge enige Dorpsre</w:t>
      </w:r>
      <w:r w:rsidR="001A5EC1" w:rsidRPr="004A1868">
        <w:rPr>
          <w:rFonts w:ascii="Century Gothic" w:hAnsi="Century Gothic" w:cstheme="minorHAnsi"/>
          <w:lang w:val="en-US"/>
        </w:rPr>
        <w:t>ë</w:t>
      </w:r>
      <w:r w:rsidR="005D1724" w:rsidRPr="004A1868">
        <w:rPr>
          <w:rFonts w:ascii="Century Gothic" w:hAnsi="Century Gothic"/>
          <w:lang w:val="en-US"/>
        </w:rPr>
        <w:t xml:space="preserve">ls </w:t>
      </w:r>
      <w:r w:rsidR="001A5EC1" w:rsidRPr="004A1868">
        <w:rPr>
          <w:rFonts w:ascii="Century Gothic" w:hAnsi="Century Gothic"/>
          <w:lang w:val="en-US"/>
        </w:rPr>
        <w:t xml:space="preserve">deur OVD, die Dorpsraad of enige ander instelling uitgereik, </w:t>
      </w:r>
      <w:r w:rsidR="00915880" w:rsidRPr="004A1868">
        <w:rPr>
          <w:rFonts w:ascii="Century Gothic" w:hAnsi="Century Gothic"/>
          <w:lang w:val="en-US"/>
        </w:rPr>
        <w:t xml:space="preserve">of ingevolge enige ander reël deur enige ander grondentiteit uitgereik, </w:t>
      </w:r>
      <w:r w:rsidR="001A5EC1" w:rsidRPr="004A1868">
        <w:rPr>
          <w:rFonts w:ascii="Century Gothic" w:hAnsi="Century Gothic"/>
          <w:lang w:val="en-US"/>
        </w:rPr>
        <w:t xml:space="preserve">sal die </w:t>
      </w:r>
      <w:r w:rsidR="00824856" w:rsidRPr="004A1868">
        <w:rPr>
          <w:rFonts w:ascii="Century Gothic" w:hAnsi="Century Gothic"/>
          <w:lang w:val="en-US"/>
        </w:rPr>
        <w:t>verstek posisie</w:t>
      </w:r>
      <w:r w:rsidR="00946768" w:rsidRPr="004A1868">
        <w:rPr>
          <w:rFonts w:ascii="Century Gothic" w:hAnsi="Century Gothic"/>
          <w:lang w:val="en-US"/>
        </w:rPr>
        <w:t xml:space="preserve"> geld dat die ontvanger van </w:t>
      </w:r>
      <w:r w:rsidR="00946768" w:rsidRPr="004A1868">
        <w:rPr>
          <w:rFonts w:ascii="Century Gothic" w:hAnsi="Century Gothic" w:cs="Cambria"/>
          <w:lang w:val="en-US"/>
        </w:rPr>
        <w:t>ŉ</w:t>
      </w:r>
      <w:r w:rsidR="00946768" w:rsidRPr="004A1868">
        <w:rPr>
          <w:rFonts w:ascii="Century Gothic" w:hAnsi="Century Gothic"/>
          <w:lang w:val="en-US"/>
        </w:rPr>
        <w:t xml:space="preserve"> boete, waar hy </w:t>
      </w:r>
      <w:r w:rsidR="00946768" w:rsidRPr="004A1868">
        <w:rPr>
          <w:rFonts w:ascii="Century Gothic" w:hAnsi="Century Gothic" w:cs="Cambria"/>
          <w:lang w:val="en-US"/>
        </w:rPr>
        <w:t>ŉ</w:t>
      </w:r>
      <w:r w:rsidR="00946768" w:rsidRPr="004A1868">
        <w:rPr>
          <w:rFonts w:ascii="Century Gothic" w:hAnsi="Century Gothic"/>
          <w:lang w:val="en-US"/>
        </w:rPr>
        <w:t xml:space="preserve"> vertoog tot die aanklaer gerig het en nie met die uitslag daarvan tevrede is nie, sodanige boete voor die </w:t>
      </w:r>
      <w:r w:rsidR="00824856" w:rsidRPr="004A1868">
        <w:rPr>
          <w:rFonts w:ascii="Century Gothic" w:hAnsi="Century Gothic"/>
          <w:lang w:val="en-US"/>
        </w:rPr>
        <w:t>Verhoor</w:t>
      </w:r>
      <w:r w:rsidR="00946768" w:rsidRPr="004A1868">
        <w:rPr>
          <w:rFonts w:ascii="Century Gothic" w:hAnsi="Century Gothic"/>
          <w:lang w:val="en-US"/>
        </w:rPr>
        <w:t>paneel vir oorweging mag plaas</w:t>
      </w:r>
      <w:r w:rsidR="00045291" w:rsidRPr="004A1868">
        <w:rPr>
          <w:rFonts w:ascii="Century Gothic" w:hAnsi="Century Gothic"/>
          <w:lang w:val="en-US"/>
        </w:rPr>
        <w:t>.</w:t>
      </w:r>
    </w:p>
    <w:p w14:paraId="41289F48" w14:textId="1BB1BA17" w:rsidR="005D1724" w:rsidRPr="004A1868" w:rsidRDefault="00E1035A" w:rsidP="00266AEB">
      <w:pPr>
        <w:ind w:left="708" w:hanging="708"/>
        <w:jc w:val="both"/>
        <w:rPr>
          <w:rFonts w:ascii="Century Gothic" w:hAnsi="Century Gothic"/>
          <w:lang w:val="en-US"/>
        </w:rPr>
      </w:pPr>
      <w:r w:rsidRPr="004A1868">
        <w:rPr>
          <w:rFonts w:ascii="Century Gothic" w:hAnsi="Century Gothic"/>
          <w:lang w:val="en-US"/>
        </w:rPr>
        <w:t>7.</w:t>
      </w:r>
      <w:r w:rsidR="005D1724" w:rsidRPr="004A1868">
        <w:rPr>
          <w:rFonts w:ascii="Century Gothic" w:hAnsi="Century Gothic"/>
          <w:lang w:val="en-US"/>
        </w:rPr>
        <w:tab/>
        <w:t xml:space="preserve">Die </w:t>
      </w:r>
      <w:r w:rsidR="00824856" w:rsidRPr="004A1868">
        <w:rPr>
          <w:rFonts w:ascii="Century Gothic" w:hAnsi="Century Gothic"/>
          <w:lang w:val="en-US"/>
        </w:rPr>
        <w:t>Verhoorpaneel</w:t>
      </w:r>
      <w:r w:rsidR="005D1724" w:rsidRPr="004A1868">
        <w:rPr>
          <w:rFonts w:ascii="Century Gothic" w:hAnsi="Century Gothic"/>
          <w:lang w:val="en-US"/>
        </w:rPr>
        <w:t xml:space="preserve"> is, by skuldigbevinding, verbind tot</w:t>
      </w:r>
      <w:r w:rsidR="00946768" w:rsidRPr="004A1868">
        <w:rPr>
          <w:rFonts w:ascii="Century Gothic" w:hAnsi="Century Gothic"/>
          <w:lang w:val="en-US"/>
        </w:rPr>
        <w:t xml:space="preserve"> die strafsanksie </w:t>
      </w:r>
      <w:r w:rsidR="00915880" w:rsidRPr="004A1868">
        <w:rPr>
          <w:rFonts w:ascii="Century Gothic" w:hAnsi="Century Gothic"/>
          <w:lang w:val="en-US"/>
        </w:rPr>
        <w:t xml:space="preserve">soos bepaal </w:t>
      </w:r>
      <w:r w:rsidR="00946768" w:rsidRPr="004A1868">
        <w:rPr>
          <w:rFonts w:ascii="Century Gothic" w:hAnsi="Century Gothic"/>
          <w:lang w:val="en-US"/>
        </w:rPr>
        <w:t xml:space="preserve">in die betrokke Dorpsreël </w:t>
      </w:r>
      <w:r w:rsidR="00915880" w:rsidRPr="004A1868">
        <w:rPr>
          <w:rFonts w:ascii="Century Gothic" w:hAnsi="Century Gothic"/>
          <w:lang w:val="en-US"/>
        </w:rPr>
        <w:t xml:space="preserve">of enige ander reël soos in </w:t>
      </w:r>
      <w:r w:rsidR="00915880" w:rsidRPr="004A1868">
        <w:rPr>
          <w:rFonts w:ascii="Century Gothic" w:hAnsi="Century Gothic" w:cs="Cambria"/>
          <w:lang w:val="en-US"/>
        </w:rPr>
        <w:t>ŉ</w:t>
      </w:r>
      <w:r w:rsidR="00915880" w:rsidRPr="004A1868">
        <w:rPr>
          <w:rFonts w:ascii="Century Gothic" w:hAnsi="Century Gothic"/>
          <w:lang w:val="en-US"/>
        </w:rPr>
        <w:t xml:space="preserve"> relevante grondentiteit van toepassing</w:t>
      </w:r>
      <w:r w:rsidR="00946768" w:rsidRPr="004A1868">
        <w:rPr>
          <w:rFonts w:ascii="Century Gothic" w:hAnsi="Century Gothic"/>
          <w:lang w:val="en-US"/>
        </w:rPr>
        <w:t xml:space="preserve">, tensy die reël daarvoor voorsiening maak dat </w:t>
      </w:r>
      <w:r w:rsidR="00946768" w:rsidRPr="004A1868">
        <w:rPr>
          <w:rFonts w:ascii="Century Gothic" w:hAnsi="Century Gothic" w:cs="Cambria"/>
          <w:lang w:val="en-US"/>
        </w:rPr>
        <w:t>ŉ</w:t>
      </w:r>
      <w:r w:rsidR="00946768" w:rsidRPr="004A1868">
        <w:rPr>
          <w:rFonts w:ascii="Century Gothic" w:hAnsi="Century Gothic"/>
          <w:lang w:val="en-US"/>
        </w:rPr>
        <w:t xml:space="preserve"> alternatiewe of bykomende strafsanksie ingevolge hierdie Kode aan </w:t>
      </w:r>
      <w:r w:rsidR="00946768" w:rsidRPr="004A1868">
        <w:rPr>
          <w:rFonts w:ascii="Century Gothic" w:hAnsi="Century Gothic" w:cs="Cambria"/>
          <w:lang w:val="en-US"/>
        </w:rPr>
        <w:t>ŉ</w:t>
      </w:r>
      <w:r w:rsidR="00946768" w:rsidRPr="004A1868">
        <w:rPr>
          <w:rFonts w:ascii="Century Gothic" w:hAnsi="Century Gothic"/>
          <w:lang w:val="en-US"/>
        </w:rPr>
        <w:t xml:space="preserve"> beskuldigde opgel</w:t>
      </w:r>
      <w:r w:rsidR="00946768" w:rsidRPr="004A1868">
        <w:rPr>
          <w:rFonts w:ascii="Century Gothic" w:hAnsi="Century Gothic" w:cs="Grotesque"/>
          <w:lang w:val="en-US"/>
        </w:rPr>
        <w:t>ê</w:t>
      </w:r>
      <w:r w:rsidR="00946768" w:rsidRPr="004A1868">
        <w:rPr>
          <w:rFonts w:ascii="Century Gothic" w:hAnsi="Century Gothic"/>
          <w:lang w:val="en-US"/>
        </w:rPr>
        <w:t xml:space="preserve"> kan word.  </w:t>
      </w:r>
    </w:p>
    <w:p w14:paraId="02C5928D" w14:textId="77777777" w:rsidR="005D1724" w:rsidRPr="004A1868" w:rsidRDefault="005D1724" w:rsidP="00266AEB">
      <w:pPr>
        <w:jc w:val="both"/>
        <w:rPr>
          <w:rFonts w:ascii="Century Gothic" w:hAnsi="Century Gothic"/>
          <w:lang w:val="en-US"/>
        </w:rPr>
      </w:pPr>
    </w:p>
    <w:p w14:paraId="7B0FBCD6" w14:textId="2A9A66A9" w:rsidR="00A11839" w:rsidRPr="004A1868" w:rsidRDefault="00A11839" w:rsidP="00266AEB">
      <w:pPr>
        <w:jc w:val="both"/>
        <w:rPr>
          <w:rFonts w:ascii="Century Gothic" w:hAnsi="Century Gothic"/>
          <w:b/>
          <w:bCs/>
          <w:lang w:val="en-US"/>
        </w:rPr>
      </w:pPr>
      <w:bookmarkStart w:id="31" w:name="_Toc78970026"/>
      <w:r w:rsidRPr="004A1868">
        <w:rPr>
          <w:rFonts w:ascii="Century Gothic" w:hAnsi="Century Gothic"/>
          <w:b/>
          <w:bCs/>
          <w:lang w:val="en-US"/>
        </w:rPr>
        <w:t xml:space="preserve">AFDELING </w:t>
      </w:r>
      <w:r w:rsidR="00C03CC4" w:rsidRPr="004A1868">
        <w:rPr>
          <w:rFonts w:ascii="Century Gothic" w:hAnsi="Century Gothic"/>
          <w:b/>
          <w:bCs/>
          <w:lang w:val="en-US"/>
        </w:rPr>
        <w:t>G</w:t>
      </w:r>
      <w:r w:rsidRPr="004A1868">
        <w:rPr>
          <w:rFonts w:ascii="Century Gothic" w:hAnsi="Century Gothic"/>
          <w:b/>
          <w:bCs/>
          <w:lang w:val="en-US"/>
        </w:rPr>
        <w:t xml:space="preserve">: DISSIPLINÊRE </w:t>
      </w:r>
      <w:bookmarkEnd w:id="31"/>
      <w:r w:rsidR="00033E7A" w:rsidRPr="004A1868">
        <w:rPr>
          <w:rFonts w:ascii="Century Gothic" w:hAnsi="Century Gothic"/>
          <w:b/>
          <w:bCs/>
          <w:lang w:val="en-US"/>
        </w:rPr>
        <w:t>PROSEDURE – VOORAF PROSE</w:t>
      </w:r>
      <w:r w:rsidR="00E60509" w:rsidRPr="004A1868">
        <w:rPr>
          <w:rFonts w:ascii="Century Gothic" w:hAnsi="Century Gothic"/>
          <w:b/>
          <w:bCs/>
          <w:lang w:val="en-US"/>
        </w:rPr>
        <w:t>S</w:t>
      </w:r>
    </w:p>
    <w:p w14:paraId="371AC74F" w14:textId="77777777" w:rsidR="00C03CC4" w:rsidRPr="004A1868" w:rsidRDefault="00C03CC4" w:rsidP="00266AEB">
      <w:pPr>
        <w:jc w:val="both"/>
        <w:rPr>
          <w:rFonts w:ascii="Century Gothic" w:hAnsi="Century Gothic"/>
          <w:b/>
          <w:bCs/>
          <w:lang w:val="en-US"/>
        </w:rPr>
      </w:pPr>
    </w:p>
    <w:p w14:paraId="25CC4A77" w14:textId="346E6C2F" w:rsidR="00A11839" w:rsidRPr="004A1868" w:rsidRDefault="00C03CC4" w:rsidP="00266AEB">
      <w:pPr>
        <w:jc w:val="both"/>
        <w:rPr>
          <w:rFonts w:ascii="Century Gothic" w:hAnsi="Century Gothic"/>
          <w:b/>
          <w:bCs/>
          <w:lang w:val="en-US"/>
        </w:rPr>
      </w:pPr>
      <w:bookmarkStart w:id="32" w:name="_Toc78970027"/>
      <w:r w:rsidRPr="004A1868">
        <w:rPr>
          <w:rFonts w:ascii="Century Gothic" w:hAnsi="Century Gothic"/>
          <w:b/>
          <w:bCs/>
          <w:lang w:val="en-US"/>
        </w:rPr>
        <w:t>G</w:t>
      </w:r>
      <w:r w:rsidR="00A11839" w:rsidRPr="004A1868">
        <w:rPr>
          <w:rFonts w:ascii="Century Gothic" w:hAnsi="Century Gothic"/>
          <w:b/>
          <w:bCs/>
          <w:lang w:val="en-US"/>
        </w:rPr>
        <w:t>.1</w:t>
      </w:r>
      <w:r w:rsidR="00A11839" w:rsidRPr="004A1868">
        <w:rPr>
          <w:rFonts w:ascii="Century Gothic" w:hAnsi="Century Gothic"/>
          <w:b/>
          <w:bCs/>
          <w:lang w:val="en-US"/>
        </w:rPr>
        <w:tab/>
      </w:r>
      <w:r w:rsidR="00033311" w:rsidRPr="004A1868">
        <w:rPr>
          <w:rFonts w:ascii="Century Gothic" w:hAnsi="Century Gothic"/>
          <w:b/>
          <w:bCs/>
          <w:lang w:val="en-US"/>
        </w:rPr>
        <w:t>Ontvangs</w:t>
      </w:r>
      <w:r w:rsidR="00A11839" w:rsidRPr="004A1868">
        <w:rPr>
          <w:rFonts w:ascii="Century Gothic" w:hAnsi="Century Gothic"/>
          <w:b/>
          <w:bCs/>
          <w:lang w:val="en-US"/>
        </w:rPr>
        <w:t xml:space="preserve"> van Klagtes</w:t>
      </w:r>
      <w:bookmarkEnd w:id="32"/>
    </w:p>
    <w:p w14:paraId="67B8C875" w14:textId="57B3C246" w:rsidR="0075570C" w:rsidRPr="004A1868" w:rsidRDefault="0075570C" w:rsidP="0012355F">
      <w:pPr>
        <w:ind w:left="708" w:hanging="708"/>
        <w:jc w:val="both"/>
        <w:rPr>
          <w:rFonts w:ascii="Century Gothic" w:hAnsi="Century Gothic"/>
          <w:lang w:val="en-US"/>
        </w:rPr>
      </w:pPr>
      <w:r w:rsidRPr="004A1868">
        <w:rPr>
          <w:rFonts w:ascii="Century Gothic" w:hAnsi="Century Gothic"/>
          <w:lang w:val="en-US"/>
        </w:rPr>
        <w:t>1.1</w:t>
      </w:r>
      <w:r w:rsidRPr="004A1868">
        <w:rPr>
          <w:rFonts w:ascii="Century Gothic" w:hAnsi="Century Gothic"/>
          <w:lang w:val="en-US"/>
        </w:rPr>
        <w:tab/>
        <w:t xml:space="preserve">Enige lid van die gemeenskap asook besoekers van Orania kan by OVD klagtes indien. </w:t>
      </w:r>
    </w:p>
    <w:p w14:paraId="54F1E0E4" w14:textId="2DC7A35B" w:rsidR="00112ADE" w:rsidRPr="004A1868" w:rsidRDefault="00112ADE" w:rsidP="00266AEB">
      <w:pPr>
        <w:jc w:val="both"/>
        <w:rPr>
          <w:rFonts w:ascii="Century Gothic" w:hAnsi="Century Gothic"/>
          <w:lang w:val="en-US"/>
        </w:rPr>
      </w:pPr>
      <w:r w:rsidRPr="004A1868">
        <w:rPr>
          <w:rFonts w:ascii="Century Gothic" w:hAnsi="Century Gothic"/>
          <w:lang w:val="en-US"/>
        </w:rPr>
        <w:t>1.2</w:t>
      </w:r>
      <w:r w:rsidRPr="004A1868">
        <w:rPr>
          <w:rFonts w:ascii="Century Gothic" w:hAnsi="Century Gothic"/>
          <w:lang w:val="en-US"/>
        </w:rPr>
        <w:tab/>
        <w:t>Klagtes word soos volg aanhangig gemaak:</w:t>
      </w:r>
    </w:p>
    <w:p w14:paraId="036FE047" w14:textId="3BAB06CB" w:rsidR="00112ADE" w:rsidRPr="004A1868" w:rsidRDefault="00112ADE" w:rsidP="00266AEB">
      <w:pPr>
        <w:ind w:left="708" w:hanging="708"/>
        <w:jc w:val="both"/>
        <w:rPr>
          <w:rFonts w:ascii="Century Gothic" w:hAnsi="Century Gothic"/>
          <w:lang w:val="en-US"/>
        </w:rPr>
      </w:pPr>
      <w:r w:rsidRPr="004A1868">
        <w:rPr>
          <w:rFonts w:ascii="Century Gothic" w:hAnsi="Century Gothic"/>
          <w:lang w:val="en-US"/>
        </w:rPr>
        <w:lastRenderedPageBreak/>
        <w:t>1.2.1</w:t>
      </w:r>
      <w:r w:rsidRPr="004A1868">
        <w:rPr>
          <w:rFonts w:ascii="Century Gothic" w:hAnsi="Century Gothic"/>
          <w:lang w:val="en-US"/>
        </w:rPr>
        <w:tab/>
        <w:t>Alle k</w:t>
      </w:r>
      <w:r w:rsidR="0075570C" w:rsidRPr="004A1868">
        <w:rPr>
          <w:rFonts w:ascii="Century Gothic" w:hAnsi="Century Gothic"/>
          <w:lang w:val="en-US"/>
        </w:rPr>
        <w:t>lagtes wat by OVD se Beheerkamer aanhangig gemaak word, word in die Voorvalleboek aangeteken</w:t>
      </w:r>
      <w:r w:rsidRPr="004A1868">
        <w:rPr>
          <w:rFonts w:ascii="Century Gothic" w:hAnsi="Century Gothic"/>
          <w:lang w:val="en-US"/>
        </w:rPr>
        <w:t xml:space="preserve">. </w:t>
      </w:r>
      <w:r w:rsidR="00C03CC4" w:rsidRPr="004A1868">
        <w:rPr>
          <w:rFonts w:ascii="Century Gothic" w:hAnsi="Century Gothic"/>
          <w:lang w:val="en-US"/>
        </w:rPr>
        <w:t>Dit kan ook elektronies geskied.</w:t>
      </w:r>
    </w:p>
    <w:p w14:paraId="17EC52DC" w14:textId="7A8E7105" w:rsidR="00112ADE" w:rsidRPr="004A1868" w:rsidRDefault="00112ADE" w:rsidP="00266AEB">
      <w:pPr>
        <w:ind w:left="708" w:hanging="708"/>
        <w:jc w:val="both"/>
        <w:rPr>
          <w:rFonts w:ascii="Century Gothic" w:hAnsi="Century Gothic"/>
          <w:lang w:val="en-US"/>
        </w:rPr>
      </w:pPr>
      <w:r w:rsidRPr="004A1868">
        <w:rPr>
          <w:rFonts w:ascii="Century Gothic" w:hAnsi="Century Gothic"/>
          <w:lang w:val="en-US"/>
        </w:rPr>
        <w:t>1.2.2</w:t>
      </w:r>
      <w:r w:rsidRPr="004A1868">
        <w:rPr>
          <w:rFonts w:ascii="Century Gothic" w:hAnsi="Century Gothic"/>
          <w:lang w:val="en-US"/>
        </w:rPr>
        <w:tab/>
        <w:t xml:space="preserve">Alle klagtes wat by OVD se ontvangs aanhangig gemaak word, word in die Inligtingsboek aangeteken. </w:t>
      </w:r>
      <w:r w:rsidR="00C03CC4" w:rsidRPr="004A1868">
        <w:rPr>
          <w:rFonts w:ascii="Century Gothic" w:hAnsi="Century Gothic"/>
          <w:lang w:val="en-US"/>
        </w:rPr>
        <w:t>Dit kan ook elektronies geskied.</w:t>
      </w:r>
    </w:p>
    <w:p w14:paraId="5FE8F81E" w14:textId="65748588" w:rsidR="00112ADE" w:rsidRPr="004A1868" w:rsidRDefault="00112ADE" w:rsidP="00266AEB">
      <w:pPr>
        <w:ind w:left="708" w:hanging="708"/>
        <w:jc w:val="both"/>
        <w:rPr>
          <w:rFonts w:ascii="Century Gothic" w:hAnsi="Century Gothic"/>
          <w:lang w:val="en-US"/>
        </w:rPr>
      </w:pPr>
      <w:r w:rsidRPr="004A1868">
        <w:rPr>
          <w:rFonts w:ascii="Century Gothic" w:hAnsi="Century Gothic"/>
          <w:lang w:val="en-US"/>
        </w:rPr>
        <w:t>1.3</w:t>
      </w:r>
      <w:r w:rsidRPr="004A1868">
        <w:rPr>
          <w:rFonts w:ascii="Century Gothic" w:hAnsi="Century Gothic"/>
          <w:lang w:val="en-US"/>
        </w:rPr>
        <w:tab/>
        <w:t>Alle klagtes wat OVD ontvang, ongeag waar dit aanhangig gemaak word, word soos volg deur OVD gehanteer:</w:t>
      </w:r>
    </w:p>
    <w:p w14:paraId="42338F64" w14:textId="353B2B71" w:rsidR="00112ADE" w:rsidRPr="004A1868" w:rsidRDefault="00112ADE" w:rsidP="00266AEB">
      <w:pPr>
        <w:ind w:left="708" w:hanging="708"/>
        <w:jc w:val="both"/>
        <w:rPr>
          <w:rFonts w:ascii="Century Gothic" w:hAnsi="Century Gothic"/>
          <w:lang w:val="en-US"/>
        </w:rPr>
      </w:pPr>
      <w:r w:rsidRPr="004A1868">
        <w:rPr>
          <w:rFonts w:ascii="Century Gothic" w:hAnsi="Century Gothic"/>
          <w:lang w:val="en-US"/>
        </w:rPr>
        <w:t>1.3.</w:t>
      </w:r>
      <w:r w:rsidR="009849F6" w:rsidRPr="004A1868">
        <w:rPr>
          <w:rFonts w:ascii="Century Gothic" w:hAnsi="Century Gothic"/>
          <w:lang w:val="en-US"/>
        </w:rPr>
        <w:t>1</w:t>
      </w:r>
      <w:r w:rsidRPr="004A1868">
        <w:rPr>
          <w:rFonts w:ascii="Century Gothic" w:hAnsi="Century Gothic"/>
          <w:lang w:val="en-US"/>
        </w:rPr>
        <w:tab/>
        <w:t xml:space="preserve">Klagtes van sodanige aard dat dit nie behels dat </w:t>
      </w:r>
      <w:r w:rsidRPr="004A1868">
        <w:rPr>
          <w:rFonts w:ascii="Century Gothic" w:hAnsi="Century Gothic" w:cs="Cambria"/>
          <w:lang w:val="en-US"/>
        </w:rPr>
        <w:t>ŉ</w:t>
      </w:r>
      <w:r w:rsidRPr="004A1868">
        <w:rPr>
          <w:rFonts w:ascii="Century Gothic" w:hAnsi="Century Gothic"/>
          <w:lang w:val="en-US"/>
        </w:rPr>
        <w:t xml:space="preserve"> </w:t>
      </w:r>
      <w:r w:rsidR="00C03CC4" w:rsidRPr="004A1868">
        <w:rPr>
          <w:rFonts w:ascii="Century Gothic" w:hAnsi="Century Gothic"/>
          <w:lang w:val="en-US"/>
        </w:rPr>
        <w:t>Dorpsreël</w:t>
      </w:r>
      <w:r w:rsidRPr="004A1868">
        <w:rPr>
          <w:rFonts w:ascii="Century Gothic" w:hAnsi="Century Gothic"/>
          <w:lang w:val="en-US"/>
        </w:rPr>
        <w:t xml:space="preserve"> oortree word wat verdere ondersoek en vervolging vereis nie, of dat die klagte </w:t>
      </w:r>
      <w:r w:rsidRPr="004A1868">
        <w:rPr>
          <w:rFonts w:ascii="Century Gothic" w:hAnsi="Century Gothic" w:cs="Cambria"/>
          <w:lang w:val="en-US"/>
        </w:rPr>
        <w:t>ŉ</w:t>
      </w:r>
      <w:r w:rsidRPr="004A1868">
        <w:rPr>
          <w:rFonts w:ascii="Century Gothic" w:hAnsi="Century Gothic"/>
          <w:lang w:val="en-US"/>
        </w:rPr>
        <w:t xml:space="preserve"> oortreding van Orania se </w:t>
      </w:r>
      <w:r w:rsidR="00C03CC4" w:rsidRPr="004A1868">
        <w:rPr>
          <w:rFonts w:ascii="Century Gothic" w:hAnsi="Century Gothic"/>
          <w:lang w:val="en-US"/>
        </w:rPr>
        <w:t>Dissiplinêre</w:t>
      </w:r>
      <w:r w:rsidRPr="004A1868">
        <w:rPr>
          <w:rFonts w:ascii="Century Gothic" w:hAnsi="Century Gothic"/>
          <w:lang w:val="en-US"/>
        </w:rPr>
        <w:t xml:space="preserve"> Kode uitmaak nie of dat die klagte </w:t>
      </w:r>
      <w:r w:rsidRPr="004A1868">
        <w:rPr>
          <w:rFonts w:ascii="Century Gothic" w:hAnsi="Century Gothic" w:cs="Cambria"/>
          <w:lang w:val="en-US"/>
        </w:rPr>
        <w:t>ŉ</w:t>
      </w:r>
      <w:r w:rsidRPr="004A1868">
        <w:rPr>
          <w:rFonts w:ascii="Century Gothic" w:hAnsi="Century Gothic"/>
          <w:lang w:val="en-US"/>
        </w:rPr>
        <w:t xml:space="preserve"> kriminele daad ingevolge die Suid-Afrikaanse reg daarstel nie, word deur OVD ingevolge </w:t>
      </w:r>
      <w:r w:rsidR="009849F6" w:rsidRPr="004A1868">
        <w:rPr>
          <w:rFonts w:ascii="Century Gothic" w:hAnsi="Century Gothic"/>
          <w:lang w:val="en-US"/>
        </w:rPr>
        <w:t>riglyne deur die Hoof: Veiligheid daargestel na die relevante Dorps</w:t>
      </w:r>
      <w:r w:rsidR="00712E63" w:rsidRPr="004A1868">
        <w:rPr>
          <w:rFonts w:ascii="Century Gothic" w:hAnsi="Century Gothic"/>
          <w:lang w:val="en-US"/>
        </w:rPr>
        <w:t>kantoor</w:t>
      </w:r>
      <w:r w:rsidR="009849F6" w:rsidRPr="004A1868">
        <w:rPr>
          <w:rFonts w:ascii="Century Gothic" w:hAnsi="Century Gothic"/>
          <w:lang w:val="en-US"/>
        </w:rPr>
        <w:t xml:space="preserve"> afdeling verwys of deur OVD self gehanteer</w:t>
      </w:r>
      <w:r w:rsidR="003170BD" w:rsidRPr="004A1868">
        <w:rPr>
          <w:rFonts w:ascii="Century Gothic" w:hAnsi="Century Gothic"/>
          <w:lang w:val="en-US"/>
        </w:rPr>
        <w:t>. D</w:t>
      </w:r>
      <w:r w:rsidR="009B0DF3" w:rsidRPr="004A1868">
        <w:rPr>
          <w:rFonts w:ascii="Century Gothic" w:hAnsi="Century Gothic"/>
          <w:lang w:val="en-US"/>
        </w:rPr>
        <w:t xml:space="preserve">ie resultaat van die hantering van die klag </w:t>
      </w:r>
      <w:r w:rsidR="009F177E" w:rsidRPr="004A1868">
        <w:rPr>
          <w:rFonts w:ascii="Century Gothic" w:hAnsi="Century Gothic"/>
          <w:lang w:val="en-US"/>
        </w:rPr>
        <w:t xml:space="preserve">word </w:t>
      </w:r>
      <w:r w:rsidR="009B0DF3" w:rsidRPr="004A1868">
        <w:rPr>
          <w:rFonts w:ascii="Century Gothic" w:hAnsi="Century Gothic"/>
          <w:lang w:val="en-US"/>
        </w:rPr>
        <w:t>in die Voorvalleboek of die Inligtingsboek waar die klag aangeteken is aangedui.</w:t>
      </w:r>
    </w:p>
    <w:p w14:paraId="63BEE3FD" w14:textId="1F9F3C75" w:rsidR="009B0DF3" w:rsidRPr="004A1868" w:rsidRDefault="009849F6" w:rsidP="00266AEB">
      <w:pPr>
        <w:ind w:left="708" w:hanging="708"/>
        <w:jc w:val="both"/>
        <w:rPr>
          <w:rFonts w:ascii="Century Gothic" w:hAnsi="Century Gothic"/>
          <w:bCs/>
          <w:lang w:val="en-US"/>
        </w:rPr>
      </w:pPr>
      <w:r w:rsidRPr="004A1868">
        <w:rPr>
          <w:rFonts w:ascii="Century Gothic" w:hAnsi="Century Gothic"/>
          <w:lang w:val="en-US"/>
        </w:rPr>
        <w:t>1.3.2</w:t>
      </w:r>
      <w:r w:rsidRPr="004A1868">
        <w:rPr>
          <w:rFonts w:ascii="Century Gothic" w:hAnsi="Century Gothic"/>
          <w:lang w:val="en-US"/>
        </w:rPr>
        <w:tab/>
        <w:t xml:space="preserve">Klagtes wat </w:t>
      </w:r>
      <w:r w:rsidRPr="004A1868">
        <w:rPr>
          <w:rFonts w:ascii="Century Gothic" w:hAnsi="Century Gothic"/>
          <w:bCs/>
          <w:lang w:val="en-US"/>
        </w:rPr>
        <w:t>handelinge van een of meer oortredings van Dorpsre</w:t>
      </w:r>
      <w:r w:rsidR="00E444B3" w:rsidRPr="004A1868">
        <w:rPr>
          <w:rFonts w:ascii="Century Gothic" w:hAnsi="Century Gothic" w:cstheme="minorHAnsi"/>
          <w:bCs/>
          <w:lang w:val="en-US"/>
        </w:rPr>
        <w:t>ë</w:t>
      </w:r>
      <w:r w:rsidRPr="004A1868">
        <w:rPr>
          <w:rFonts w:ascii="Century Gothic" w:hAnsi="Century Gothic"/>
          <w:bCs/>
          <w:lang w:val="en-US"/>
        </w:rPr>
        <w:t xml:space="preserve">ls, die Dissiplinêre Kode sowel as oortredings van </w:t>
      </w:r>
      <w:r w:rsidRPr="004A1868">
        <w:rPr>
          <w:rFonts w:ascii="Century Gothic" w:hAnsi="Century Gothic" w:cs="Cambria"/>
          <w:bCs/>
          <w:lang w:val="en-US"/>
        </w:rPr>
        <w:t>ŉ</w:t>
      </w:r>
      <w:r w:rsidRPr="004A1868">
        <w:rPr>
          <w:rFonts w:ascii="Century Gothic" w:hAnsi="Century Gothic"/>
          <w:bCs/>
          <w:lang w:val="en-US"/>
        </w:rPr>
        <w:t xml:space="preserve"> strafregtelike aard ingevolge die Suid-Afrikaanse reg daarstel moet deur die klaer op </w:t>
      </w:r>
      <w:r w:rsidR="009B0DF3" w:rsidRPr="004A1868">
        <w:rPr>
          <w:rFonts w:ascii="Century Gothic" w:hAnsi="Century Gothic"/>
          <w:bCs/>
          <w:lang w:val="en-US"/>
        </w:rPr>
        <w:t xml:space="preserve">die voorgeskrewe </w:t>
      </w:r>
      <w:r w:rsidRPr="004A1868">
        <w:rPr>
          <w:rFonts w:ascii="Century Gothic" w:hAnsi="Century Gothic"/>
          <w:bCs/>
          <w:i/>
          <w:iCs/>
          <w:lang w:val="en-US"/>
        </w:rPr>
        <w:t>Klagte</w:t>
      </w:r>
      <w:r w:rsidR="00553865" w:rsidRPr="004A1868">
        <w:rPr>
          <w:rFonts w:ascii="Century Gothic" w:hAnsi="Century Gothic"/>
          <w:bCs/>
          <w:lang w:val="en-US"/>
        </w:rPr>
        <w:t>-</w:t>
      </w:r>
      <w:r w:rsidRPr="004A1868">
        <w:rPr>
          <w:rFonts w:ascii="Century Gothic" w:hAnsi="Century Gothic"/>
          <w:bCs/>
          <w:lang w:val="en-US"/>
        </w:rPr>
        <w:t>vorm ingevul word</w:t>
      </w:r>
      <w:r w:rsidR="00553865" w:rsidRPr="004A1868">
        <w:rPr>
          <w:rFonts w:ascii="Century Gothic" w:hAnsi="Century Gothic"/>
          <w:bCs/>
          <w:lang w:val="en-US"/>
        </w:rPr>
        <w:t>.</w:t>
      </w:r>
      <w:r w:rsidRPr="004A1868">
        <w:rPr>
          <w:rFonts w:ascii="Century Gothic" w:hAnsi="Century Gothic"/>
          <w:bCs/>
          <w:lang w:val="en-US"/>
        </w:rPr>
        <w:t xml:space="preserve"> OVD moet </w:t>
      </w:r>
      <w:r w:rsidRPr="004A1868">
        <w:rPr>
          <w:rFonts w:ascii="Century Gothic" w:hAnsi="Century Gothic" w:cs="Cambria"/>
          <w:bCs/>
          <w:lang w:val="en-US"/>
        </w:rPr>
        <w:t>ŉ</w:t>
      </w:r>
      <w:r w:rsidRPr="004A1868">
        <w:rPr>
          <w:rFonts w:ascii="Century Gothic" w:hAnsi="Century Gothic"/>
          <w:bCs/>
          <w:lang w:val="en-US"/>
        </w:rPr>
        <w:t xml:space="preserve"> persoon wat nie daartoe in staat is om </w:t>
      </w:r>
      <w:r w:rsidRPr="004A1868">
        <w:rPr>
          <w:rFonts w:ascii="Century Gothic" w:hAnsi="Century Gothic" w:cs="Cambria"/>
          <w:bCs/>
          <w:lang w:val="en-US"/>
        </w:rPr>
        <w:t>ŉ</w:t>
      </w:r>
      <w:r w:rsidRPr="004A1868">
        <w:rPr>
          <w:rFonts w:ascii="Century Gothic" w:hAnsi="Century Gothic"/>
          <w:bCs/>
          <w:lang w:val="en-US"/>
        </w:rPr>
        <w:t xml:space="preserve"> klagtevorm in te vul nie die nodige bystand in die verband gee.</w:t>
      </w:r>
      <w:r w:rsidR="009B0DF3" w:rsidRPr="004A1868">
        <w:rPr>
          <w:rFonts w:ascii="Century Gothic" w:hAnsi="Century Gothic"/>
          <w:bCs/>
          <w:lang w:val="en-US"/>
        </w:rPr>
        <w:t xml:space="preserve"> Klagtes wat verband hou met mekaar kan op een vorm ingedien word. Die toepaslike bykomende dokumente moet sodanige vorm vergesel.</w:t>
      </w:r>
    </w:p>
    <w:p w14:paraId="39BF8698" w14:textId="77777777" w:rsidR="00D12986" w:rsidRPr="004A1868" w:rsidRDefault="009B0DF3" w:rsidP="00266AEB">
      <w:pPr>
        <w:ind w:left="708" w:hanging="708"/>
        <w:jc w:val="both"/>
        <w:rPr>
          <w:rFonts w:ascii="Century Gothic" w:hAnsi="Century Gothic"/>
          <w:bCs/>
          <w:lang w:val="en-US"/>
        </w:rPr>
      </w:pPr>
      <w:r w:rsidRPr="004A1868">
        <w:rPr>
          <w:rFonts w:ascii="Century Gothic" w:hAnsi="Century Gothic"/>
          <w:bCs/>
          <w:lang w:val="en-US"/>
        </w:rPr>
        <w:t>1.4</w:t>
      </w:r>
      <w:r w:rsidRPr="004A1868">
        <w:rPr>
          <w:rFonts w:ascii="Century Gothic" w:hAnsi="Century Gothic"/>
          <w:bCs/>
          <w:lang w:val="en-US"/>
        </w:rPr>
        <w:tab/>
        <w:t>OVD is geregtig om uit eie beweging oortredings van enige aard te ondersoek en ingevolge voorgeskrewe prosedure te hanteer.</w:t>
      </w:r>
      <w:r w:rsidR="00E60509" w:rsidRPr="004A1868">
        <w:rPr>
          <w:rFonts w:ascii="Century Gothic" w:hAnsi="Century Gothic"/>
          <w:bCs/>
          <w:lang w:val="en-US"/>
        </w:rPr>
        <w:t xml:space="preserve"> OVD sal veral waar daar ooglopend ’n oortreding of misdryf begaan is en geen klagte in die verband ontvang is nie, uit eie beweging ondersoek instel en die prosedure in hierdie Kode vervat volg.</w:t>
      </w:r>
      <w:r w:rsidR="002F00EC" w:rsidRPr="004A1868">
        <w:rPr>
          <w:rFonts w:ascii="Century Gothic" w:hAnsi="Century Gothic"/>
          <w:bCs/>
          <w:lang w:val="en-US"/>
        </w:rPr>
        <w:t xml:space="preserve"> </w:t>
      </w:r>
    </w:p>
    <w:p w14:paraId="3AAFCC3C" w14:textId="7F6109B6" w:rsidR="009B0DF3" w:rsidRPr="004A1868" w:rsidRDefault="00D12986" w:rsidP="00266AEB">
      <w:pPr>
        <w:ind w:left="708" w:hanging="708"/>
        <w:jc w:val="both"/>
        <w:rPr>
          <w:rFonts w:ascii="Century Gothic" w:hAnsi="Century Gothic"/>
          <w:bCs/>
          <w:lang w:val="en-US"/>
        </w:rPr>
      </w:pPr>
      <w:r w:rsidRPr="004A1868">
        <w:rPr>
          <w:rFonts w:ascii="Century Gothic" w:hAnsi="Century Gothic"/>
          <w:bCs/>
          <w:lang w:val="en-US"/>
        </w:rPr>
        <w:t>1.5</w:t>
      </w:r>
      <w:r w:rsidRPr="004A1868">
        <w:rPr>
          <w:rFonts w:ascii="Century Gothic" w:hAnsi="Century Gothic"/>
          <w:bCs/>
          <w:lang w:val="en-US"/>
        </w:rPr>
        <w:tab/>
      </w:r>
      <w:r w:rsidR="002F00EC" w:rsidRPr="004A1868">
        <w:rPr>
          <w:rFonts w:ascii="Century Gothic" w:hAnsi="Century Gothic"/>
          <w:bCs/>
          <w:lang w:val="en-US"/>
        </w:rPr>
        <w:t xml:space="preserve">Inligting </w:t>
      </w:r>
      <w:r w:rsidR="006D5C44" w:rsidRPr="004A1868">
        <w:rPr>
          <w:rFonts w:ascii="Century Gothic" w:hAnsi="Century Gothic"/>
          <w:bCs/>
          <w:lang w:val="en-US"/>
        </w:rPr>
        <w:t xml:space="preserve">of klagtes </w:t>
      </w:r>
      <w:r w:rsidR="002F00EC" w:rsidRPr="004A1868">
        <w:rPr>
          <w:rFonts w:ascii="Century Gothic" w:hAnsi="Century Gothic"/>
          <w:bCs/>
          <w:lang w:val="en-US"/>
        </w:rPr>
        <w:t>rakende oortredings kan ook anoniem aan OVD deurgegee word</w:t>
      </w:r>
      <w:r w:rsidRPr="004A1868">
        <w:rPr>
          <w:rFonts w:ascii="Century Gothic" w:hAnsi="Century Gothic"/>
          <w:bCs/>
          <w:lang w:val="en-US"/>
        </w:rPr>
        <w:t xml:space="preserve"> en moet OVD sodanige redelike stappe doen om ’n persoon wat anoniem inligting deurgee se identiteit te beskerm. </w:t>
      </w:r>
      <w:r w:rsidR="00A66AE9" w:rsidRPr="004A1868">
        <w:rPr>
          <w:rFonts w:ascii="Century Gothic" w:hAnsi="Century Gothic"/>
          <w:bCs/>
          <w:lang w:val="en-US"/>
        </w:rPr>
        <w:t xml:space="preserve">Die inligting </w:t>
      </w:r>
      <w:r w:rsidR="006D5C44" w:rsidRPr="004A1868">
        <w:rPr>
          <w:rFonts w:ascii="Century Gothic" w:hAnsi="Century Gothic"/>
          <w:bCs/>
          <w:lang w:val="en-US"/>
        </w:rPr>
        <w:t xml:space="preserve">of klagte </w:t>
      </w:r>
      <w:r w:rsidR="00A66AE9" w:rsidRPr="004A1868">
        <w:rPr>
          <w:rFonts w:ascii="Century Gothic" w:hAnsi="Century Gothic"/>
          <w:bCs/>
          <w:lang w:val="en-US"/>
        </w:rPr>
        <w:t xml:space="preserve">word dienooreenkomstig </w:t>
      </w:r>
      <w:r w:rsidR="00C315AE" w:rsidRPr="004A1868">
        <w:rPr>
          <w:rFonts w:ascii="Century Gothic" w:hAnsi="Century Gothic"/>
          <w:bCs/>
          <w:lang w:val="en-US"/>
        </w:rPr>
        <w:t xml:space="preserve">G.1.1.4 verder deur OVD </w:t>
      </w:r>
      <w:r w:rsidR="006D5C44" w:rsidRPr="004A1868">
        <w:rPr>
          <w:rFonts w:ascii="Century Gothic" w:hAnsi="Century Gothic"/>
          <w:bCs/>
          <w:lang w:val="en-US"/>
        </w:rPr>
        <w:t>hanteer</w:t>
      </w:r>
      <w:r w:rsidR="00425A57" w:rsidRPr="004A1868">
        <w:rPr>
          <w:rFonts w:ascii="Century Gothic" w:hAnsi="Century Gothic"/>
          <w:bCs/>
          <w:lang w:val="en-US"/>
        </w:rPr>
        <w:t>.</w:t>
      </w:r>
      <w:r w:rsidR="006D5C44" w:rsidRPr="004A1868">
        <w:rPr>
          <w:rFonts w:ascii="Century Gothic" w:hAnsi="Century Gothic"/>
          <w:bCs/>
          <w:lang w:val="en-US"/>
        </w:rPr>
        <w:t xml:space="preserve"> </w:t>
      </w:r>
    </w:p>
    <w:p w14:paraId="0EDC8694" w14:textId="6D125015" w:rsidR="00553865" w:rsidRPr="004A1868" w:rsidRDefault="00553865" w:rsidP="00266AEB">
      <w:pPr>
        <w:ind w:left="708" w:hanging="708"/>
        <w:jc w:val="both"/>
        <w:rPr>
          <w:rFonts w:ascii="Century Gothic" w:hAnsi="Century Gothic"/>
          <w:bCs/>
          <w:lang w:val="en-US"/>
        </w:rPr>
      </w:pPr>
      <w:r w:rsidRPr="004A1868">
        <w:rPr>
          <w:rFonts w:ascii="Century Gothic" w:hAnsi="Century Gothic"/>
          <w:bCs/>
          <w:lang w:val="en-US"/>
        </w:rPr>
        <w:t>1.</w:t>
      </w:r>
      <w:r w:rsidR="00D12986" w:rsidRPr="004A1868">
        <w:rPr>
          <w:rFonts w:ascii="Century Gothic" w:hAnsi="Century Gothic"/>
          <w:bCs/>
          <w:lang w:val="en-US"/>
        </w:rPr>
        <w:t>6</w:t>
      </w:r>
      <w:r w:rsidRPr="004A1868">
        <w:rPr>
          <w:rFonts w:ascii="Century Gothic" w:hAnsi="Century Gothic"/>
          <w:bCs/>
          <w:lang w:val="en-US"/>
        </w:rPr>
        <w:tab/>
        <w:t xml:space="preserve">Die </w:t>
      </w:r>
      <w:r w:rsidRPr="004A1868">
        <w:rPr>
          <w:rFonts w:ascii="Century Gothic" w:hAnsi="Century Gothic"/>
          <w:bCs/>
          <w:i/>
          <w:lang w:val="en-US"/>
        </w:rPr>
        <w:t>Klagte</w:t>
      </w:r>
      <w:r w:rsidRPr="004A1868">
        <w:rPr>
          <w:rFonts w:ascii="Century Gothic" w:hAnsi="Century Gothic"/>
          <w:bCs/>
          <w:iCs/>
          <w:lang w:val="en-US"/>
        </w:rPr>
        <w:t>-vorm</w:t>
      </w:r>
      <w:r w:rsidRPr="004A1868">
        <w:rPr>
          <w:rFonts w:ascii="Century Gothic" w:hAnsi="Century Gothic"/>
          <w:bCs/>
          <w:lang w:val="en-US"/>
        </w:rPr>
        <w:t xml:space="preserve"> word verwys na die Ondersoekbeampte. </w:t>
      </w:r>
      <w:r w:rsidRPr="004A1868">
        <w:rPr>
          <w:rFonts w:ascii="Century Gothic" w:hAnsi="Century Gothic" w:cs="Cambria"/>
          <w:bCs/>
          <w:lang w:val="en-US"/>
        </w:rPr>
        <w:t>ŉ</w:t>
      </w:r>
      <w:r w:rsidRPr="004A1868">
        <w:rPr>
          <w:rFonts w:ascii="Century Gothic" w:hAnsi="Century Gothic"/>
          <w:bCs/>
          <w:lang w:val="en-US"/>
        </w:rPr>
        <w:t xml:space="preserve"> Unieke volgnommer word aan die klagte toegeken en elke klagte word in die Klagte Register aangeteken. </w:t>
      </w:r>
    </w:p>
    <w:p w14:paraId="089825F1" w14:textId="29F10C7B" w:rsidR="00727777" w:rsidRPr="004A1868" w:rsidRDefault="00553865" w:rsidP="00266AEB">
      <w:pPr>
        <w:ind w:left="708" w:hanging="708"/>
        <w:jc w:val="both"/>
        <w:rPr>
          <w:rFonts w:ascii="Century Gothic" w:hAnsi="Century Gothic"/>
          <w:bCs/>
          <w:lang w:val="en-US"/>
        </w:rPr>
      </w:pPr>
      <w:r w:rsidRPr="004A1868">
        <w:rPr>
          <w:rFonts w:ascii="Century Gothic" w:hAnsi="Century Gothic"/>
          <w:bCs/>
          <w:lang w:val="en-US"/>
        </w:rPr>
        <w:t>1.</w:t>
      </w:r>
      <w:r w:rsidR="00D12986" w:rsidRPr="004A1868">
        <w:rPr>
          <w:rFonts w:ascii="Century Gothic" w:hAnsi="Century Gothic"/>
          <w:bCs/>
          <w:lang w:val="en-US"/>
        </w:rPr>
        <w:t>7</w:t>
      </w:r>
      <w:r w:rsidRPr="004A1868">
        <w:rPr>
          <w:rFonts w:ascii="Century Gothic" w:hAnsi="Century Gothic"/>
          <w:bCs/>
          <w:lang w:val="en-US"/>
        </w:rPr>
        <w:tab/>
        <w:t xml:space="preserve">In gevalle waar die Ondersoekbeampte van mening is dat </w:t>
      </w:r>
      <w:r w:rsidRPr="004A1868">
        <w:rPr>
          <w:rFonts w:ascii="Century Gothic" w:hAnsi="Century Gothic" w:cs="Cambria"/>
          <w:bCs/>
          <w:lang w:val="en-US"/>
        </w:rPr>
        <w:t>ŉ</w:t>
      </w:r>
      <w:r w:rsidRPr="004A1868">
        <w:rPr>
          <w:rFonts w:ascii="Century Gothic" w:hAnsi="Century Gothic"/>
          <w:bCs/>
          <w:lang w:val="en-US"/>
        </w:rPr>
        <w:t xml:space="preserve"> klagte na hom verwys nie regverdig dat </w:t>
      </w:r>
      <w:r w:rsidRPr="004A1868">
        <w:rPr>
          <w:rFonts w:ascii="Century Gothic" w:hAnsi="Century Gothic" w:cs="Cambria"/>
          <w:bCs/>
          <w:lang w:val="en-US"/>
        </w:rPr>
        <w:t>ŉ</w:t>
      </w:r>
      <w:r w:rsidRPr="004A1868">
        <w:rPr>
          <w:rFonts w:ascii="Century Gothic" w:hAnsi="Century Gothic"/>
          <w:bCs/>
          <w:lang w:val="en-US"/>
        </w:rPr>
        <w:t xml:space="preserve"> dossier oopgemaak moet word nie sal die Ondersoekbeampte sorg dra dat die betrokke klagte deur OVD ingevolge riglyne deur die Hoof: Veiligheid daargestel na die relevante Dorps</w:t>
      </w:r>
      <w:r w:rsidR="00712E63" w:rsidRPr="004A1868">
        <w:rPr>
          <w:rFonts w:ascii="Century Gothic" w:hAnsi="Century Gothic"/>
          <w:bCs/>
          <w:lang w:val="en-US"/>
        </w:rPr>
        <w:t>kantoor</w:t>
      </w:r>
      <w:r w:rsidRPr="004A1868">
        <w:rPr>
          <w:rFonts w:ascii="Century Gothic" w:hAnsi="Century Gothic"/>
          <w:bCs/>
          <w:lang w:val="en-US"/>
        </w:rPr>
        <w:t xml:space="preserve"> afdeling verwys of deur OVD self gehanteer word terwyl die resultaat van die hantering van die klag in die Voorvalleboek of die Inligtingsboek waar die klag aangeteken is aangedui word. Voormelde sal slegs gebeur waar die klagte </w:t>
      </w:r>
      <w:r w:rsidR="00727777" w:rsidRPr="004A1868">
        <w:rPr>
          <w:rFonts w:ascii="Century Gothic" w:hAnsi="Century Gothic"/>
          <w:bCs/>
          <w:lang w:val="en-US"/>
        </w:rPr>
        <w:t>deur die Ondersoekbeampte ontvang:</w:t>
      </w:r>
    </w:p>
    <w:p w14:paraId="6D7B49D6" w14:textId="6FBD17D6" w:rsidR="00727777" w:rsidRPr="004A1868" w:rsidRDefault="00727777" w:rsidP="00266AEB">
      <w:pPr>
        <w:ind w:left="708" w:hanging="708"/>
        <w:jc w:val="both"/>
        <w:rPr>
          <w:rFonts w:ascii="Century Gothic" w:hAnsi="Century Gothic"/>
          <w:bCs/>
          <w:lang w:val="en-US"/>
        </w:rPr>
      </w:pPr>
      <w:r w:rsidRPr="004A1868">
        <w:rPr>
          <w:rFonts w:ascii="Century Gothic" w:hAnsi="Century Gothic"/>
          <w:bCs/>
          <w:lang w:val="en-US"/>
        </w:rPr>
        <w:t>1.</w:t>
      </w:r>
      <w:r w:rsidR="00D12986" w:rsidRPr="004A1868">
        <w:rPr>
          <w:rFonts w:ascii="Century Gothic" w:hAnsi="Century Gothic"/>
          <w:bCs/>
          <w:lang w:val="en-US"/>
        </w:rPr>
        <w:t>7</w:t>
      </w:r>
      <w:r w:rsidRPr="004A1868">
        <w:rPr>
          <w:rFonts w:ascii="Century Gothic" w:hAnsi="Century Gothic"/>
          <w:bCs/>
          <w:lang w:val="en-US"/>
        </w:rPr>
        <w:t>.1</w:t>
      </w:r>
      <w:r w:rsidRPr="004A1868">
        <w:rPr>
          <w:rFonts w:ascii="Century Gothic" w:hAnsi="Century Gothic"/>
          <w:bCs/>
          <w:lang w:val="en-US"/>
        </w:rPr>
        <w:tab/>
        <w:t xml:space="preserve">nie </w:t>
      </w:r>
      <w:r w:rsidRPr="004A1868">
        <w:rPr>
          <w:rFonts w:ascii="Century Gothic" w:hAnsi="Century Gothic" w:cs="Cambria"/>
          <w:bCs/>
          <w:lang w:val="en-US"/>
        </w:rPr>
        <w:t>ŉ</w:t>
      </w:r>
      <w:r w:rsidRPr="004A1868">
        <w:rPr>
          <w:rFonts w:ascii="Century Gothic" w:hAnsi="Century Gothic"/>
          <w:bCs/>
          <w:lang w:val="en-US"/>
        </w:rPr>
        <w:t xml:space="preserve"> oortreding van </w:t>
      </w:r>
      <w:r w:rsidRPr="004A1868">
        <w:rPr>
          <w:rFonts w:ascii="Century Gothic" w:hAnsi="Century Gothic" w:cs="Cambria"/>
          <w:bCs/>
          <w:lang w:val="en-US"/>
        </w:rPr>
        <w:t>ŉ</w:t>
      </w:r>
      <w:r w:rsidRPr="004A1868">
        <w:rPr>
          <w:rFonts w:ascii="Century Gothic" w:hAnsi="Century Gothic"/>
          <w:bCs/>
          <w:lang w:val="en-US"/>
        </w:rPr>
        <w:t xml:space="preserve"> </w:t>
      </w:r>
      <w:r w:rsidR="00D8371B" w:rsidRPr="004A1868">
        <w:rPr>
          <w:rFonts w:ascii="Century Gothic" w:hAnsi="Century Gothic"/>
          <w:bCs/>
          <w:lang w:val="en-US"/>
        </w:rPr>
        <w:t>Dorpsreël</w:t>
      </w:r>
      <w:r w:rsidR="00E60509" w:rsidRPr="004A1868">
        <w:rPr>
          <w:rFonts w:ascii="Century Gothic" w:hAnsi="Century Gothic"/>
          <w:bCs/>
          <w:lang w:val="en-US"/>
        </w:rPr>
        <w:t>, ander reël van ’n grondentiteit</w:t>
      </w:r>
      <w:r w:rsidRPr="004A1868">
        <w:rPr>
          <w:rFonts w:ascii="Century Gothic" w:hAnsi="Century Gothic"/>
          <w:bCs/>
          <w:lang w:val="en-US"/>
        </w:rPr>
        <w:t xml:space="preserve"> of die </w:t>
      </w:r>
      <w:r w:rsidR="00D8371B" w:rsidRPr="004A1868">
        <w:rPr>
          <w:rFonts w:ascii="Century Gothic" w:hAnsi="Century Gothic"/>
          <w:bCs/>
          <w:lang w:val="en-US"/>
        </w:rPr>
        <w:t>Dissiplinêre</w:t>
      </w:r>
      <w:r w:rsidRPr="004A1868">
        <w:rPr>
          <w:rFonts w:ascii="Century Gothic" w:hAnsi="Century Gothic"/>
          <w:bCs/>
          <w:lang w:val="en-US"/>
        </w:rPr>
        <w:t xml:space="preserve"> Kode uitmaak nie;</w:t>
      </w:r>
    </w:p>
    <w:p w14:paraId="7E326756" w14:textId="268BB410" w:rsidR="00727777" w:rsidRPr="004A1868" w:rsidRDefault="00727777" w:rsidP="00266AEB">
      <w:pPr>
        <w:jc w:val="both"/>
        <w:rPr>
          <w:rFonts w:ascii="Century Gothic" w:hAnsi="Century Gothic"/>
          <w:bCs/>
          <w:lang w:val="en-US"/>
        </w:rPr>
      </w:pPr>
      <w:r w:rsidRPr="004A1868">
        <w:rPr>
          <w:rFonts w:ascii="Century Gothic" w:hAnsi="Century Gothic"/>
          <w:bCs/>
          <w:lang w:val="en-US"/>
        </w:rPr>
        <w:lastRenderedPageBreak/>
        <w:t>1.</w:t>
      </w:r>
      <w:r w:rsidR="00D12986" w:rsidRPr="004A1868">
        <w:rPr>
          <w:rFonts w:ascii="Century Gothic" w:hAnsi="Century Gothic"/>
          <w:bCs/>
          <w:lang w:val="en-US"/>
        </w:rPr>
        <w:t>7</w:t>
      </w:r>
      <w:r w:rsidRPr="004A1868">
        <w:rPr>
          <w:rFonts w:ascii="Century Gothic" w:hAnsi="Century Gothic"/>
          <w:bCs/>
          <w:lang w:val="en-US"/>
        </w:rPr>
        <w:t>.2</w:t>
      </w:r>
      <w:r w:rsidRPr="004A1868">
        <w:rPr>
          <w:rFonts w:ascii="Century Gothic" w:hAnsi="Century Gothic"/>
          <w:bCs/>
          <w:lang w:val="en-US"/>
        </w:rPr>
        <w:tab/>
        <w:t>nie van strafregtelike aard onder die Suid-Afrikaanse reg is nie; of,</w:t>
      </w:r>
    </w:p>
    <w:p w14:paraId="7707BDD9" w14:textId="65258048" w:rsidR="00727777" w:rsidRPr="004A1868" w:rsidRDefault="00727777" w:rsidP="00266AEB">
      <w:pPr>
        <w:ind w:left="708" w:hanging="708"/>
        <w:jc w:val="both"/>
        <w:rPr>
          <w:rFonts w:ascii="Century Gothic" w:hAnsi="Century Gothic"/>
          <w:bCs/>
          <w:lang w:val="en-US"/>
        </w:rPr>
      </w:pPr>
      <w:r w:rsidRPr="004A1868">
        <w:rPr>
          <w:rFonts w:ascii="Century Gothic" w:hAnsi="Century Gothic"/>
          <w:bCs/>
          <w:lang w:val="en-US"/>
        </w:rPr>
        <w:t>1.</w:t>
      </w:r>
      <w:r w:rsidR="00D12986" w:rsidRPr="004A1868">
        <w:rPr>
          <w:rFonts w:ascii="Century Gothic" w:hAnsi="Century Gothic"/>
          <w:bCs/>
          <w:lang w:val="en-US"/>
        </w:rPr>
        <w:t>7</w:t>
      </w:r>
      <w:r w:rsidRPr="004A1868">
        <w:rPr>
          <w:rFonts w:ascii="Century Gothic" w:hAnsi="Century Gothic"/>
          <w:bCs/>
          <w:lang w:val="en-US"/>
        </w:rPr>
        <w:t>.3</w:t>
      </w:r>
      <w:r w:rsidRPr="004A1868">
        <w:rPr>
          <w:rFonts w:ascii="Century Gothic" w:hAnsi="Century Gothic"/>
          <w:bCs/>
          <w:lang w:val="en-US"/>
        </w:rPr>
        <w:tab/>
        <w:t xml:space="preserve">OVD by magte </w:t>
      </w:r>
      <w:r w:rsidR="00C03CC4" w:rsidRPr="004A1868">
        <w:rPr>
          <w:rFonts w:ascii="Century Gothic" w:hAnsi="Century Gothic"/>
          <w:bCs/>
          <w:lang w:val="en-US"/>
        </w:rPr>
        <w:t xml:space="preserve">is om </w:t>
      </w:r>
      <w:r w:rsidRPr="004A1868">
        <w:rPr>
          <w:rFonts w:ascii="Century Gothic" w:hAnsi="Century Gothic"/>
          <w:bCs/>
          <w:lang w:val="en-US"/>
        </w:rPr>
        <w:t xml:space="preserve">en ingevolge </w:t>
      </w:r>
      <w:r w:rsidRPr="004A1868">
        <w:rPr>
          <w:rFonts w:ascii="Century Gothic" w:hAnsi="Century Gothic" w:cs="Cambria"/>
          <w:bCs/>
          <w:lang w:val="en-US"/>
        </w:rPr>
        <w:t>ŉ</w:t>
      </w:r>
      <w:r w:rsidRPr="004A1868">
        <w:rPr>
          <w:rFonts w:ascii="Century Gothic" w:hAnsi="Century Gothic"/>
          <w:bCs/>
          <w:lang w:val="en-US"/>
        </w:rPr>
        <w:t xml:space="preserve"> magtigende </w:t>
      </w:r>
      <w:r w:rsidR="00D8371B" w:rsidRPr="004A1868">
        <w:rPr>
          <w:rFonts w:ascii="Century Gothic" w:hAnsi="Century Gothic"/>
          <w:bCs/>
          <w:lang w:val="en-US"/>
        </w:rPr>
        <w:t>Dorpsreël</w:t>
      </w:r>
      <w:r w:rsidRPr="004A1868">
        <w:rPr>
          <w:rFonts w:ascii="Century Gothic" w:hAnsi="Century Gothic"/>
          <w:bCs/>
          <w:lang w:val="en-US"/>
        </w:rPr>
        <w:t xml:space="preserve"> </w:t>
      </w:r>
      <w:r w:rsidR="0084486A" w:rsidRPr="004A1868">
        <w:rPr>
          <w:rFonts w:ascii="Century Gothic" w:hAnsi="Century Gothic"/>
          <w:bCs/>
          <w:lang w:val="en-US"/>
        </w:rPr>
        <w:t xml:space="preserve">en voorgeskrewe prosedure </w:t>
      </w:r>
      <w:r w:rsidR="0084486A" w:rsidRPr="004A1868">
        <w:rPr>
          <w:rFonts w:ascii="Century Gothic" w:hAnsi="Century Gothic" w:cs="Cambria"/>
          <w:bCs/>
          <w:lang w:val="en-US"/>
        </w:rPr>
        <w:t>ŉ</w:t>
      </w:r>
      <w:r w:rsidR="0084486A" w:rsidRPr="004A1868">
        <w:rPr>
          <w:rFonts w:ascii="Century Gothic" w:hAnsi="Century Gothic"/>
          <w:bCs/>
          <w:lang w:val="en-US"/>
        </w:rPr>
        <w:t xml:space="preserve"> boete vir </w:t>
      </w:r>
      <w:r w:rsidR="0084486A" w:rsidRPr="004A1868">
        <w:rPr>
          <w:rFonts w:ascii="Century Gothic" w:hAnsi="Century Gothic" w:cs="Cambria"/>
          <w:bCs/>
          <w:lang w:val="en-US"/>
        </w:rPr>
        <w:t>ŉ</w:t>
      </w:r>
      <w:r w:rsidR="0084486A" w:rsidRPr="004A1868">
        <w:rPr>
          <w:rFonts w:ascii="Century Gothic" w:hAnsi="Century Gothic"/>
          <w:bCs/>
          <w:lang w:val="en-US"/>
        </w:rPr>
        <w:t xml:space="preserve"> oortreding uit te reik, wat </w:t>
      </w:r>
      <w:r w:rsidR="0059744B" w:rsidRPr="004A1868">
        <w:rPr>
          <w:rFonts w:ascii="Century Gothic" w:hAnsi="Century Gothic"/>
          <w:bCs/>
          <w:lang w:val="en-US"/>
        </w:rPr>
        <w:t xml:space="preserve">nie </w:t>
      </w:r>
      <w:r w:rsidR="0084486A" w:rsidRPr="004A1868">
        <w:rPr>
          <w:rFonts w:ascii="Century Gothic" w:hAnsi="Century Gothic"/>
          <w:bCs/>
          <w:lang w:val="en-US"/>
        </w:rPr>
        <w:t xml:space="preserve">die oopmaak van </w:t>
      </w:r>
      <w:r w:rsidR="0084486A" w:rsidRPr="004A1868">
        <w:rPr>
          <w:rFonts w:ascii="Century Gothic" w:hAnsi="Century Gothic" w:cs="Cambria"/>
          <w:bCs/>
          <w:lang w:val="en-US"/>
        </w:rPr>
        <w:t>ŉ</w:t>
      </w:r>
      <w:r w:rsidR="0084486A" w:rsidRPr="004A1868">
        <w:rPr>
          <w:rFonts w:ascii="Century Gothic" w:hAnsi="Century Gothic"/>
          <w:bCs/>
          <w:lang w:val="en-US"/>
        </w:rPr>
        <w:t xml:space="preserve"> dossier</w:t>
      </w:r>
      <w:r w:rsidR="0059744B" w:rsidRPr="004A1868">
        <w:rPr>
          <w:rFonts w:ascii="Century Gothic" w:hAnsi="Century Gothic"/>
          <w:bCs/>
          <w:lang w:val="en-US"/>
        </w:rPr>
        <w:t xml:space="preserve"> </w:t>
      </w:r>
      <w:r w:rsidR="0084486A" w:rsidRPr="004A1868">
        <w:rPr>
          <w:rFonts w:ascii="Century Gothic" w:hAnsi="Century Gothic"/>
          <w:bCs/>
          <w:lang w:val="en-US"/>
        </w:rPr>
        <w:t>vereis nie.</w:t>
      </w:r>
    </w:p>
    <w:p w14:paraId="2A1A4B9D" w14:textId="39D9202B" w:rsidR="00727777" w:rsidRPr="004A1868" w:rsidRDefault="00727777" w:rsidP="00266AEB">
      <w:pPr>
        <w:ind w:left="708" w:hanging="708"/>
        <w:jc w:val="both"/>
        <w:rPr>
          <w:rFonts w:ascii="Century Gothic" w:hAnsi="Century Gothic"/>
          <w:bCs/>
          <w:lang w:val="en-US"/>
        </w:rPr>
      </w:pPr>
      <w:r w:rsidRPr="004A1868">
        <w:rPr>
          <w:rFonts w:ascii="Century Gothic" w:hAnsi="Century Gothic"/>
          <w:bCs/>
          <w:lang w:val="en-US"/>
        </w:rPr>
        <w:t>1.</w:t>
      </w:r>
      <w:r w:rsidR="00D12986" w:rsidRPr="004A1868">
        <w:rPr>
          <w:rFonts w:ascii="Century Gothic" w:hAnsi="Century Gothic"/>
          <w:bCs/>
          <w:lang w:val="en-US"/>
        </w:rPr>
        <w:t>8</w:t>
      </w:r>
      <w:r w:rsidRPr="004A1868">
        <w:rPr>
          <w:rFonts w:ascii="Century Gothic" w:hAnsi="Century Gothic"/>
          <w:bCs/>
          <w:lang w:val="en-US"/>
        </w:rPr>
        <w:tab/>
        <w:t xml:space="preserve">In gevalle waar OVD van mening is dat </w:t>
      </w:r>
      <w:r w:rsidRPr="004A1868">
        <w:rPr>
          <w:rFonts w:ascii="Century Gothic" w:hAnsi="Century Gothic" w:cs="Cambria"/>
          <w:bCs/>
          <w:lang w:val="en-US"/>
        </w:rPr>
        <w:t>ŉ</w:t>
      </w:r>
      <w:r w:rsidRPr="004A1868">
        <w:rPr>
          <w:rFonts w:ascii="Century Gothic" w:hAnsi="Century Gothic"/>
          <w:bCs/>
          <w:lang w:val="en-US"/>
        </w:rPr>
        <w:t xml:space="preserve"> klagte eerder siviel van aard is, sal OVD die inligting verwys na </w:t>
      </w:r>
      <w:r w:rsidR="00C03CC4" w:rsidRPr="004A1868">
        <w:rPr>
          <w:rFonts w:ascii="Century Gothic" w:hAnsi="Century Gothic"/>
          <w:bCs/>
          <w:lang w:val="en-US"/>
        </w:rPr>
        <w:t xml:space="preserve">Orania </w:t>
      </w:r>
      <w:r w:rsidR="00D8371B" w:rsidRPr="004A1868">
        <w:rPr>
          <w:rFonts w:ascii="Century Gothic" w:hAnsi="Century Gothic"/>
          <w:bCs/>
          <w:lang w:val="en-US"/>
        </w:rPr>
        <w:t>Regspleging</w:t>
      </w:r>
      <w:r w:rsidRPr="004A1868">
        <w:rPr>
          <w:rFonts w:ascii="Century Gothic" w:hAnsi="Century Gothic"/>
          <w:bCs/>
          <w:lang w:val="en-US"/>
        </w:rPr>
        <w:t xml:space="preserve"> vir </w:t>
      </w:r>
      <w:r w:rsidRPr="004A1868">
        <w:rPr>
          <w:rFonts w:ascii="Century Gothic" w:hAnsi="Century Gothic" w:cs="Cambria"/>
          <w:bCs/>
          <w:lang w:val="en-US"/>
        </w:rPr>
        <w:t>ŉ</w:t>
      </w:r>
      <w:r w:rsidRPr="004A1868">
        <w:rPr>
          <w:rFonts w:ascii="Century Gothic" w:hAnsi="Century Gothic"/>
          <w:bCs/>
          <w:lang w:val="en-US"/>
        </w:rPr>
        <w:t xml:space="preserve"> beslissing ten einde te bepaal of die klagte deur OVD volgens voorgeskrewe prosedure gehanteer moet word of dat die saak deur Orania </w:t>
      </w:r>
      <w:r w:rsidR="00D8371B" w:rsidRPr="004A1868">
        <w:rPr>
          <w:rFonts w:ascii="Century Gothic" w:hAnsi="Century Gothic"/>
          <w:bCs/>
          <w:lang w:val="en-US"/>
        </w:rPr>
        <w:t>Regspleging</w:t>
      </w:r>
      <w:r w:rsidR="00C03CC4" w:rsidRPr="004A1868">
        <w:rPr>
          <w:rFonts w:ascii="Century Gothic" w:hAnsi="Century Gothic"/>
          <w:bCs/>
          <w:lang w:val="en-US"/>
        </w:rPr>
        <w:t xml:space="preserve"> as siviele saak</w:t>
      </w:r>
      <w:r w:rsidRPr="004A1868">
        <w:rPr>
          <w:rFonts w:ascii="Century Gothic" w:hAnsi="Century Gothic"/>
          <w:bCs/>
          <w:lang w:val="en-US"/>
        </w:rPr>
        <w:t xml:space="preserve"> gehanteer moet word. Die klaer sal deur OVD van die besluit ingelig word. Sake wat ooglopend siviel van aard is kan direk na Orania </w:t>
      </w:r>
      <w:r w:rsidR="00D8371B" w:rsidRPr="004A1868">
        <w:rPr>
          <w:rFonts w:ascii="Century Gothic" w:hAnsi="Century Gothic"/>
          <w:bCs/>
          <w:lang w:val="en-US"/>
        </w:rPr>
        <w:t>Regspleging</w:t>
      </w:r>
      <w:r w:rsidRPr="004A1868">
        <w:rPr>
          <w:rFonts w:ascii="Century Gothic" w:hAnsi="Century Gothic"/>
          <w:bCs/>
          <w:lang w:val="en-US"/>
        </w:rPr>
        <w:t xml:space="preserve"> verwys word</w:t>
      </w:r>
      <w:r w:rsidR="009E6375" w:rsidRPr="004A1868">
        <w:rPr>
          <w:rFonts w:ascii="Century Gothic" w:hAnsi="Century Gothic"/>
          <w:bCs/>
          <w:lang w:val="en-US"/>
        </w:rPr>
        <w:t>,</w:t>
      </w:r>
      <w:r w:rsidRPr="004A1868">
        <w:rPr>
          <w:rFonts w:ascii="Century Gothic" w:hAnsi="Century Gothic"/>
          <w:bCs/>
          <w:lang w:val="en-US"/>
        </w:rPr>
        <w:t xml:space="preserve"> met dien verstande dat </w:t>
      </w:r>
      <w:r w:rsidR="00D8371B" w:rsidRPr="004A1868">
        <w:rPr>
          <w:rFonts w:ascii="Century Gothic" w:hAnsi="Century Gothic"/>
          <w:bCs/>
          <w:lang w:val="en-US"/>
        </w:rPr>
        <w:t>Regspleging</w:t>
      </w:r>
      <w:r w:rsidRPr="004A1868">
        <w:rPr>
          <w:rFonts w:ascii="Century Gothic" w:hAnsi="Century Gothic"/>
          <w:bCs/>
          <w:lang w:val="en-US"/>
        </w:rPr>
        <w:t xml:space="preserve"> sake ter enige tyd na OVD kan </w:t>
      </w:r>
      <w:r w:rsidR="00C03CC4" w:rsidRPr="004A1868">
        <w:rPr>
          <w:rFonts w:ascii="Century Gothic" w:hAnsi="Century Gothic"/>
          <w:bCs/>
          <w:lang w:val="en-US"/>
        </w:rPr>
        <w:t>terug</w:t>
      </w:r>
      <w:r w:rsidRPr="004A1868">
        <w:rPr>
          <w:rFonts w:ascii="Century Gothic" w:hAnsi="Century Gothic"/>
          <w:bCs/>
          <w:lang w:val="en-US"/>
        </w:rPr>
        <w:t>verwys.</w:t>
      </w:r>
    </w:p>
    <w:p w14:paraId="652AF388" w14:textId="054ADDDF" w:rsidR="00A11839" w:rsidRPr="004A1868" w:rsidRDefault="00727777" w:rsidP="00266AEB">
      <w:pPr>
        <w:ind w:left="708" w:hanging="708"/>
        <w:jc w:val="both"/>
        <w:rPr>
          <w:rFonts w:ascii="Century Gothic" w:hAnsi="Century Gothic"/>
          <w:bCs/>
          <w:lang w:val="en-US"/>
        </w:rPr>
      </w:pPr>
      <w:r w:rsidRPr="004A1868">
        <w:rPr>
          <w:rFonts w:ascii="Century Gothic" w:hAnsi="Century Gothic"/>
          <w:bCs/>
          <w:lang w:val="en-US"/>
        </w:rPr>
        <w:t>1.</w:t>
      </w:r>
      <w:r w:rsidR="00D12986" w:rsidRPr="004A1868">
        <w:rPr>
          <w:rFonts w:ascii="Century Gothic" w:hAnsi="Century Gothic"/>
          <w:bCs/>
          <w:lang w:val="en-US"/>
        </w:rPr>
        <w:t>9</w:t>
      </w:r>
      <w:r w:rsidRPr="004A1868">
        <w:rPr>
          <w:rFonts w:ascii="Century Gothic" w:hAnsi="Century Gothic"/>
          <w:bCs/>
          <w:lang w:val="en-US"/>
        </w:rPr>
        <w:tab/>
      </w:r>
      <w:r w:rsidR="00033311" w:rsidRPr="004A1868">
        <w:rPr>
          <w:rFonts w:ascii="Century Gothic" w:hAnsi="Century Gothic"/>
          <w:bCs/>
          <w:lang w:val="en-US"/>
        </w:rPr>
        <w:t>Nieteenstaande voormelde</w:t>
      </w:r>
      <w:r w:rsidR="00E41D55" w:rsidRPr="004A1868">
        <w:rPr>
          <w:rFonts w:ascii="Century Gothic" w:hAnsi="Century Gothic"/>
          <w:bCs/>
          <w:lang w:val="en-US"/>
        </w:rPr>
        <w:t xml:space="preserve"> en waar dit nodig blyk,</w:t>
      </w:r>
      <w:r w:rsidR="00033311" w:rsidRPr="004A1868">
        <w:rPr>
          <w:rFonts w:ascii="Century Gothic" w:hAnsi="Century Gothic"/>
          <w:bCs/>
          <w:lang w:val="en-US"/>
        </w:rPr>
        <w:t xml:space="preserve"> s</w:t>
      </w:r>
      <w:r w:rsidR="002A484F" w:rsidRPr="004A1868">
        <w:rPr>
          <w:rFonts w:ascii="Century Gothic" w:hAnsi="Century Gothic"/>
          <w:bCs/>
          <w:lang w:val="en-US"/>
        </w:rPr>
        <w:t xml:space="preserve">al die aanklaer geregtig wees om direk vanuit die gemeenskap klagtes te ontvang, self te ondersoek of vir ondersoek na die Ondersoekbeampte te verwys en vir verhoor voor </w:t>
      </w:r>
      <w:r w:rsidR="002A484F" w:rsidRPr="004A1868">
        <w:rPr>
          <w:rFonts w:ascii="Century Gothic" w:hAnsi="Century Gothic" w:cs="Cambria"/>
          <w:bCs/>
          <w:lang w:val="en-US"/>
        </w:rPr>
        <w:t>ŉ</w:t>
      </w:r>
      <w:r w:rsidR="002A484F" w:rsidRPr="004A1868">
        <w:rPr>
          <w:rFonts w:ascii="Century Gothic" w:hAnsi="Century Gothic"/>
          <w:bCs/>
          <w:lang w:val="en-US"/>
        </w:rPr>
        <w:t xml:space="preserve"> </w:t>
      </w:r>
      <w:r w:rsidR="00E60509" w:rsidRPr="004A1868">
        <w:rPr>
          <w:rFonts w:ascii="Century Gothic" w:hAnsi="Century Gothic"/>
          <w:bCs/>
          <w:lang w:val="en-US"/>
        </w:rPr>
        <w:t>Verhoor</w:t>
      </w:r>
      <w:r w:rsidR="002A484F" w:rsidRPr="004A1868">
        <w:rPr>
          <w:rFonts w:ascii="Century Gothic" w:hAnsi="Century Gothic"/>
          <w:bCs/>
          <w:lang w:val="en-US"/>
        </w:rPr>
        <w:t>paneel te plaas</w:t>
      </w:r>
      <w:r w:rsidR="00E60509" w:rsidRPr="004A1868">
        <w:rPr>
          <w:rFonts w:ascii="Century Gothic" w:hAnsi="Century Gothic"/>
          <w:bCs/>
          <w:lang w:val="en-US"/>
        </w:rPr>
        <w:t xml:space="preserve"> of ’n Dissiplinêre Rondetafel te hou</w:t>
      </w:r>
      <w:r w:rsidR="00C03CC4" w:rsidRPr="004A1868">
        <w:rPr>
          <w:rFonts w:ascii="Century Gothic" w:hAnsi="Century Gothic"/>
          <w:bCs/>
          <w:lang w:val="en-US"/>
        </w:rPr>
        <w:t xml:space="preserve">. Die aanklaer is hierin geregtig om alle redelike stappe ten aansien van die vervolging van </w:t>
      </w:r>
      <w:r w:rsidR="00C03CC4" w:rsidRPr="004A1868">
        <w:rPr>
          <w:rFonts w:ascii="Century Gothic" w:hAnsi="Century Gothic" w:cs="Cambria"/>
          <w:bCs/>
          <w:lang w:val="en-US"/>
        </w:rPr>
        <w:t>ŉ</w:t>
      </w:r>
      <w:r w:rsidR="00C03CC4" w:rsidRPr="004A1868">
        <w:rPr>
          <w:rFonts w:ascii="Century Gothic" w:hAnsi="Century Gothic"/>
          <w:bCs/>
          <w:lang w:val="en-US"/>
        </w:rPr>
        <w:t xml:space="preserve"> saak te onderneem.</w:t>
      </w:r>
    </w:p>
    <w:p w14:paraId="436EF643" w14:textId="77777777" w:rsidR="00C03CC4" w:rsidRPr="004A1868" w:rsidRDefault="00C03CC4" w:rsidP="00266AEB">
      <w:pPr>
        <w:jc w:val="both"/>
        <w:rPr>
          <w:rFonts w:ascii="Century Gothic" w:hAnsi="Century Gothic"/>
          <w:bCs/>
          <w:lang w:val="en-US"/>
        </w:rPr>
      </w:pPr>
    </w:p>
    <w:p w14:paraId="3BCD89BD" w14:textId="366C7CB2" w:rsidR="00A11839" w:rsidRPr="004A1868" w:rsidRDefault="00C03CC4" w:rsidP="00266AEB">
      <w:pPr>
        <w:jc w:val="both"/>
        <w:rPr>
          <w:rFonts w:ascii="Century Gothic" w:hAnsi="Century Gothic"/>
          <w:b/>
          <w:bCs/>
          <w:lang w:val="en-US"/>
        </w:rPr>
      </w:pPr>
      <w:bookmarkStart w:id="33" w:name="_Toc78970028"/>
      <w:r w:rsidRPr="004A1868">
        <w:rPr>
          <w:rFonts w:ascii="Century Gothic" w:hAnsi="Century Gothic"/>
          <w:b/>
          <w:bCs/>
          <w:lang w:val="en-US"/>
        </w:rPr>
        <w:t>G</w:t>
      </w:r>
      <w:r w:rsidR="00A11839" w:rsidRPr="004A1868">
        <w:rPr>
          <w:rFonts w:ascii="Century Gothic" w:hAnsi="Century Gothic"/>
          <w:b/>
          <w:bCs/>
          <w:lang w:val="en-US"/>
        </w:rPr>
        <w:t>.2</w:t>
      </w:r>
      <w:r w:rsidR="00A11839" w:rsidRPr="004A1868">
        <w:rPr>
          <w:rFonts w:ascii="Century Gothic" w:hAnsi="Century Gothic"/>
          <w:b/>
          <w:bCs/>
          <w:lang w:val="en-US"/>
        </w:rPr>
        <w:tab/>
        <w:t>Ondersoek en Uitslag van Ondersoek</w:t>
      </w:r>
      <w:bookmarkEnd w:id="33"/>
    </w:p>
    <w:p w14:paraId="1907B3C9" w14:textId="371B9F3C" w:rsidR="002A484F"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2.1</w:t>
      </w:r>
      <w:r w:rsidRPr="004A1868">
        <w:rPr>
          <w:rFonts w:ascii="Century Gothic" w:hAnsi="Century Gothic"/>
          <w:bCs/>
          <w:lang w:val="en-US"/>
        </w:rPr>
        <w:tab/>
        <w:t xml:space="preserve">Na ontvangs van </w:t>
      </w:r>
      <w:r w:rsidR="00E60509" w:rsidRPr="004A1868">
        <w:rPr>
          <w:rFonts w:ascii="Century Gothic" w:hAnsi="Century Gothic"/>
          <w:bCs/>
          <w:lang w:val="en-US"/>
        </w:rPr>
        <w:t>k</w:t>
      </w:r>
      <w:r w:rsidRPr="004A1868">
        <w:rPr>
          <w:rFonts w:ascii="Century Gothic" w:hAnsi="Century Gothic"/>
          <w:bCs/>
          <w:lang w:val="en-US"/>
        </w:rPr>
        <w:t xml:space="preserve">lagtes moet die Ondersoekbeampte </w:t>
      </w:r>
      <w:r w:rsidR="002A484F" w:rsidRPr="004A1868">
        <w:rPr>
          <w:rFonts w:ascii="Century Gothic" w:hAnsi="Century Gothic"/>
          <w:bCs/>
          <w:lang w:val="en-US"/>
        </w:rPr>
        <w:t xml:space="preserve">sodanige stappe neem en waar dringendheid vereis word dienooreenkomstig optree met die oogmerk om </w:t>
      </w:r>
      <w:r w:rsidR="002A484F" w:rsidRPr="004A1868">
        <w:rPr>
          <w:rFonts w:ascii="Century Gothic" w:hAnsi="Century Gothic" w:cs="Cambria"/>
          <w:bCs/>
          <w:lang w:val="en-US"/>
        </w:rPr>
        <w:t>ŉ</w:t>
      </w:r>
      <w:r w:rsidR="002A484F" w:rsidRPr="004A1868">
        <w:rPr>
          <w:rFonts w:ascii="Century Gothic" w:hAnsi="Century Gothic"/>
          <w:bCs/>
          <w:lang w:val="en-US"/>
        </w:rPr>
        <w:t xml:space="preserve"> behoorlike dossier van getuienis en bewysstukke vir oorweging tot vervolging voor te berei. </w:t>
      </w:r>
      <w:r w:rsidR="00FD58E8" w:rsidRPr="004A1868">
        <w:rPr>
          <w:rFonts w:ascii="Century Gothic" w:hAnsi="Century Gothic"/>
          <w:bCs/>
          <w:lang w:val="en-US"/>
        </w:rPr>
        <w:t xml:space="preserve">Vir hierdie oogmerk word </w:t>
      </w:r>
      <w:r w:rsidR="00FD58E8" w:rsidRPr="004A1868">
        <w:rPr>
          <w:rFonts w:ascii="Century Gothic" w:hAnsi="Century Gothic" w:cs="Cambria"/>
          <w:bCs/>
          <w:lang w:val="en-US"/>
        </w:rPr>
        <w:t>ŉ</w:t>
      </w:r>
      <w:r w:rsidR="00FD58E8" w:rsidRPr="004A1868">
        <w:rPr>
          <w:rFonts w:ascii="Century Gothic" w:hAnsi="Century Gothic"/>
          <w:bCs/>
          <w:lang w:val="en-US"/>
        </w:rPr>
        <w:t xml:space="preserve"> dossier oopgemaak en waarin </w:t>
      </w:r>
      <w:r w:rsidR="00FD58E8" w:rsidRPr="004A1868">
        <w:rPr>
          <w:rFonts w:ascii="Century Gothic" w:hAnsi="Century Gothic" w:cs="Cambria"/>
          <w:bCs/>
          <w:lang w:val="en-US"/>
        </w:rPr>
        <w:t>ŉ</w:t>
      </w:r>
      <w:r w:rsidR="00FD58E8" w:rsidRPr="004A1868">
        <w:rPr>
          <w:rFonts w:ascii="Century Gothic" w:hAnsi="Century Gothic"/>
          <w:bCs/>
          <w:lang w:val="en-US"/>
        </w:rPr>
        <w:t xml:space="preserve"> lys van bewysstukke sowel as ondersoekdagboek bygehou word.</w:t>
      </w:r>
    </w:p>
    <w:p w14:paraId="7EDAB067" w14:textId="39B88103" w:rsidR="00A11839" w:rsidRPr="004A1868" w:rsidRDefault="002A484F" w:rsidP="00266AEB">
      <w:pPr>
        <w:ind w:left="708" w:hanging="708"/>
        <w:jc w:val="both"/>
        <w:rPr>
          <w:rFonts w:ascii="Century Gothic" w:hAnsi="Century Gothic"/>
          <w:bCs/>
          <w:lang w:val="en-US"/>
        </w:rPr>
      </w:pPr>
      <w:r w:rsidRPr="004A1868">
        <w:rPr>
          <w:rFonts w:ascii="Century Gothic" w:hAnsi="Century Gothic"/>
          <w:bCs/>
          <w:lang w:val="en-US"/>
        </w:rPr>
        <w:t>2.2</w:t>
      </w:r>
      <w:r w:rsidRPr="004A1868">
        <w:rPr>
          <w:rFonts w:ascii="Century Gothic" w:hAnsi="Century Gothic"/>
          <w:bCs/>
          <w:lang w:val="en-US"/>
        </w:rPr>
        <w:tab/>
        <w:t>Die Ondersoekbeampte kan alle redelike stappe soos in die reg toelaatbaar neem om die nodige</w:t>
      </w:r>
      <w:r w:rsidR="00A11839" w:rsidRPr="004A1868">
        <w:rPr>
          <w:rFonts w:ascii="Century Gothic" w:hAnsi="Century Gothic"/>
          <w:bCs/>
          <w:lang w:val="en-US"/>
        </w:rPr>
        <w:t xml:space="preserve"> inligting, getuienis en verklarings oor die </w:t>
      </w:r>
      <w:r w:rsidRPr="004A1868">
        <w:rPr>
          <w:rFonts w:ascii="Century Gothic" w:hAnsi="Century Gothic"/>
          <w:bCs/>
          <w:lang w:val="en-US"/>
        </w:rPr>
        <w:t>klagte</w:t>
      </w:r>
      <w:r w:rsidR="00A11839" w:rsidRPr="004A1868">
        <w:rPr>
          <w:rFonts w:ascii="Century Gothic" w:hAnsi="Century Gothic"/>
          <w:bCs/>
          <w:lang w:val="en-US"/>
        </w:rPr>
        <w:t xml:space="preserve"> in</w:t>
      </w:r>
      <w:r w:rsidRPr="004A1868">
        <w:rPr>
          <w:rFonts w:ascii="Century Gothic" w:hAnsi="Century Gothic"/>
          <w:bCs/>
          <w:lang w:val="en-US"/>
        </w:rPr>
        <w:t xml:space="preserve"> te win en is inwoners daartoe verplig, tensy enige bepaling in die reg anders mag aandui, om aan die Ondersoekbeampte die nodige bystand ten aansien van enige ondersoek te gee.</w:t>
      </w:r>
    </w:p>
    <w:p w14:paraId="08B71E09" w14:textId="5FFD7383" w:rsidR="00A11839"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2.3</w:t>
      </w:r>
      <w:r w:rsidRPr="004A1868">
        <w:rPr>
          <w:rFonts w:ascii="Century Gothic" w:hAnsi="Century Gothic"/>
          <w:bCs/>
          <w:lang w:val="en-US"/>
        </w:rPr>
        <w:tab/>
        <w:t xml:space="preserve">Alle dokumente en verklarings wat verband hou met </w:t>
      </w:r>
      <w:r w:rsidR="00E60509" w:rsidRPr="004A1868">
        <w:rPr>
          <w:rFonts w:ascii="Century Gothic" w:hAnsi="Century Gothic"/>
          <w:bCs/>
          <w:lang w:val="en-US"/>
        </w:rPr>
        <w:t>k</w:t>
      </w:r>
      <w:r w:rsidRPr="004A1868">
        <w:rPr>
          <w:rFonts w:ascii="Century Gothic" w:hAnsi="Century Gothic"/>
          <w:bCs/>
          <w:lang w:val="en-US"/>
        </w:rPr>
        <w:t xml:space="preserve">lagtes wat op een vorm ingedien word, moet </w:t>
      </w:r>
      <w:r w:rsidR="00FD58E8" w:rsidRPr="004A1868">
        <w:rPr>
          <w:rFonts w:ascii="Century Gothic" w:hAnsi="Century Gothic"/>
          <w:bCs/>
          <w:lang w:val="en-US"/>
        </w:rPr>
        <w:t xml:space="preserve">behoorlik gemerk word </w:t>
      </w:r>
      <w:r w:rsidRPr="004A1868">
        <w:rPr>
          <w:rFonts w:ascii="Century Gothic" w:hAnsi="Century Gothic"/>
          <w:bCs/>
          <w:lang w:val="en-US"/>
        </w:rPr>
        <w:t>en die oorspronklikes moet in die ondersoek dossier gehou word.</w:t>
      </w:r>
    </w:p>
    <w:p w14:paraId="7407EFF8" w14:textId="6CA1B32A" w:rsidR="00A11839"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2.</w:t>
      </w:r>
      <w:r w:rsidR="00FD58E8" w:rsidRPr="004A1868">
        <w:rPr>
          <w:rFonts w:ascii="Century Gothic" w:hAnsi="Century Gothic"/>
          <w:bCs/>
          <w:lang w:val="en-US"/>
        </w:rPr>
        <w:t>4</w:t>
      </w:r>
      <w:r w:rsidRPr="004A1868">
        <w:rPr>
          <w:rFonts w:ascii="Century Gothic" w:hAnsi="Century Gothic"/>
          <w:bCs/>
          <w:lang w:val="en-US"/>
        </w:rPr>
        <w:tab/>
        <w:t xml:space="preserve">Indien oorspronklike dokumente of verklarings vir enige doel uit die ondersoek dossier verwyder word, moet </w:t>
      </w:r>
      <w:r w:rsidR="00FD58E8" w:rsidRPr="004A1868">
        <w:rPr>
          <w:rFonts w:ascii="Century Gothic" w:hAnsi="Century Gothic" w:cs="Cambria"/>
          <w:bCs/>
          <w:lang w:val="en-US"/>
        </w:rPr>
        <w:t>ŉ</w:t>
      </w:r>
      <w:r w:rsidRPr="004A1868">
        <w:rPr>
          <w:rFonts w:ascii="Century Gothic" w:hAnsi="Century Gothic"/>
          <w:bCs/>
          <w:lang w:val="en-US"/>
        </w:rPr>
        <w:t xml:space="preserve"> gesertifiseerde afskrif daarvan in die plek daarvan ingevoeg word en </w:t>
      </w:r>
      <w:r w:rsidR="00FD58E8" w:rsidRPr="004A1868">
        <w:rPr>
          <w:rFonts w:ascii="Century Gothic" w:hAnsi="Century Gothic" w:cs="Cambria"/>
          <w:bCs/>
          <w:lang w:val="en-US"/>
        </w:rPr>
        <w:t>ŉ</w:t>
      </w:r>
      <w:r w:rsidRPr="004A1868">
        <w:rPr>
          <w:rFonts w:ascii="Century Gothic" w:hAnsi="Century Gothic"/>
          <w:bCs/>
          <w:lang w:val="en-US"/>
        </w:rPr>
        <w:t xml:space="preserve"> ondertekende bewys van oorhandiging van die oorspronklike met aantekening van die doel van oorhandiging daarvan moet op die gesertifiseerde afskrif aangebring word.</w:t>
      </w:r>
    </w:p>
    <w:p w14:paraId="359CD9F6" w14:textId="4F00CC12" w:rsidR="00A11839"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2.</w:t>
      </w:r>
      <w:r w:rsidR="00FD58E8" w:rsidRPr="004A1868">
        <w:rPr>
          <w:rFonts w:ascii="Century Gothic" w:hAnsi="Century Gothic"/>
          <w:bCs/>
          <w:lang w:val="en-US"/>
        </w:rPr>
        <w:t>5</w:t>
      </w:r>
      <w:r w:rsidRPr="004A1868">
        <w:rPr>
          <w:rFonts w:ascii="Century Gothic" w:hAnsi="Century Gothic"/>
          <w:bCs/>
          <w:lang w:val="en-US"/>
        </w:rPr>
        <w:tab/>
        <w:t>All</w:t>
      </w:r>
      <w:r w:rsidR="00FD58E8" w:rsidRPr="004A1868">
        <w:rPr>
          <w:rFonts w:ascii="Century Gothic" w:hAnsi="Century Gothic"/>
          <w:bCs/>
          <w:lang w:val="en-US"/>
        </w:rPr>
        <w:t>e</w:t>
      </w:r>
      <w:r w:rsidRPr="004A1868">
        <w:rPr>
          <w:rFonts w:ascii="Century Gothic" w:hAnsi="Century Gothic"/>
          <w:bCs/>
          <w:lang w:val="en-US"/>
        </w:rPr>
        <w:t xml:space="preserve"> relevante bewysstukke moet deur die Ondersoekbeampte in veilige bewaring geneem en gemerk word met identifiseerbare volgnommers.</w:t>
      </w:r>
      <w:r w:rsidR="00FD58E8" w:rsidRPr="004A1868">
        <w:rPr>
          <w:rFonts w:ascii="Century Gothic" w:hAnsi="Century Gothic"/>
          <w:bCs/>
          <w:lang w:val="en-US"/>
        </w:rPr>
        <w:t xml:space="preserve"> </w:t>
      </w:r>
      <w:r w:rsidRPr="004A1868">
        <w:rPr>
          <w:rFonts w:ascii="Century Gothic" w:hAnsi="Century Gothic"/>
          <w:bCs/>
          <w:lang w:val="en-US"/>
        </w:rPr>
        <w:t xml:space="preserve">Bewyse van ontvangs van bewysstukke moet gegee word en afskrifte moet in die ondersoek dossier geplaas word en die aksie moet aangeteken word in die ondersoek </w:t>
      </w:r>
      <w:r w:rsidR="00FD58E8" w:rsidRPr="004A1868">
        <w:rPr>
          <w:rFonts w:ascii="Century Gothic" w:hAnsi="Century Gothic"/>
          <w:bCs/>
          <w:lang w:val="en-US"/>
        </w:rPr>
        <w:t>dagboek</w:t>
      </w:r>
      <w:r w:rsidRPr="004A1868">
        <w:rPr>
          <w:rFonts w:ascii="Century Gothic" w:hAnsi="Century Gothic"/>
          <w:bCs/>
          <w:lang w:val="en-US"/>
        </w:rPr>
        <w:t>.</w:t>
      </w:r>
    </w:p>
    <w:p w14:paraId="5D6279C6" w14:textId="1A99DE0A" w:rsidR="00A11839"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lastRenderedPageBreak/>
        <w:t>2.</w:t>
      </w:r>
      <w:r w:rsidR="00FD58E8" w:rsidRPr="004A1868">
        <w:rPr>
          <w:rFonts w:ascii="Century Gothic" w:hAnsi="Century Gothic"/>
          <w:bCs/>
          <w:lang w:val="en-US"/>
        </w:rPr>
        <w:t>6</w:t>
      </w:r>
      <w:r w:rsidRPr="004A1868">
        <w:rPr>
          <w:rFonts w:ascii="Century Gothic" w:hAnsi="Century Gothic"/>
          <w:bCs/>
          <w:lang w:val="en-US"/>
        </w:rPr>
        <w:tab/>
        <w:t xml:space="preserve">Bewysstukke word tot en met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in die sorg van die Ondersoekbeampte geplaas of andersins bewaar op </w:t>
      </w:r>
      <w:r w:rsidR="00FD58E8" w:rsidRPr="004A1868">
        <w:rPr>
          <w:rFonts w:ascii="Century Gothic" w:hAnsi="Century Gothic" w:cs="Cambria"/>
          <w:bCs/>
          <w:lang w:val="en-US"/>
        </w:rPr>
        <w:t>ŉ</w:t>
      </w:r>
      <w:r w:rsidRPr="004A1868">
        <w:rPr>
          <w:rFonts w:ascii="Century Gothic" w:hAnsi="Century Gothic"/>
          <w:bCs/>
          <w:lang w:val="en-US"/>
        </w:rPr>
        <w:t xml:space="preserve"> wyse wat die integriteit en bewyswaarde van die bewysstukke sal beskerm.</w:t>
      </w:r>
    </w:p>
    <w:p w14:paraId="25E67EBE" w14:textId="28BD3621" w:rsidR="00A11839"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2.</w:t>
      </w:r>
      <w:r w:rsidR="00FD58E8" w:rsidRPr="004A1868">
        <w:rPr>
          <w:rFonts w:ascii="Century Gothic" w:hAnsi="Century Gothic"/>
          <w:bCs/>
          <w:lang w:val="en-US"/>
        </w:rPr>
        <w:t>7</w:t>
      </w:r>
      <w:r w:rsidRPr="004A1868">
        <w:rPr>
          <w:rFonts w:ascii="Century Gothic" w:hAnsi="Century Gothic"/>
          <w:bCs/>
          <w:lang w:val="en-US"/>
        </w:rPr>
        <w:tab/>
        <w:t xml:space="preserve">Die Ondersoekbeampte moet skriftelik of mondeling aan die </w:t>
      </w:r>
      <w:r w:rsidR="00E60509" w:rsidRPr="004A1868">
        <w:rPr>
          <w:rFonts w:ascii="Century Gothic" w:hAnsi="Century Gothic"/>
          <w:bCs/>
          <w:lang w:val="en-US"/>
        </w:rPr>
        <w:t>Verhoorp</w:t>
      </w:r>
      <w:r w:rsidRPr="004A1868">
        <w:rPr>
          <w:rFonts w:ascii="Century Gothic" w:hAnsi="Century Gothic"/>
          <w:bCs/>
          <w:lang w:val="en-US"/>
        </w:rPr>
        <w:t xml:space="preserve">aneel by </w:t>
      </w:r>
      <w:r w:rsidR="00FD58E8" w:rsidRPr="004A1868">
        <w:rPr>
          <w:rFonts w:ascii="Century Gothic" w:hAnsi="Century Gothic" w:cs="Cambria"/>
          <w:bCs/>
          <w:lang w:val="en-US"/>
        </w:rPr>
        <w:t>ŉ</w:t>
      </w:r>
      <w:r w:rsidRPr="004A1868">
        <w:rPr>
          <w:rFonts w:ascii="Century Gothic" w:hAnsi="Century Gothic"/>
          <w:bCs/>
          <w:lang w:val="en-US"/>
        </w:rPr>
        <w:t xml:space="preserve"> </w:t>
      </w:r>
      <w:r w:rsidR="00C44FB8" w:rsidRPr="004A1868">
        <w:rPr>
          <w:rFonts w:ascii="Century Gothic" w:hAnsi="Century Gothic"/>
          <w:bCs/>
          <w:lang w:val="en-US"/>
        </w:rPr>
        <w:t xml:space="preserve">Dissiplinêre Verhoor </w:t>
      </w:r>
      <w:r w:rsidRPr="004A1868">
        <w:rPr>
          <w:rFonts w:ascii="Century Gothic" w:hAnsi="Century Gothic"/>
          <w:bCs/>
          <w:lang w:val="en-US"/>
        </w:rPr>
        <w:t>verklaar dat daar nie met die bewysstukke, wat tydens die verhoor gebruik word, gepeuter is nie.</w:t>
      </w:r>
    </w:p>
    <w:p w14:paraId="16990263" w14:textId="0AA8ED69" w:rsidR="00A11839"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2.</w:t>
      </w:r>
      <w:r w:rsidR="00FD58E8" w:rsidRPr="004A1868">
        <w:rPr>
          <w:rFonts w:ascii="Century Gothic" w:hAnsi="Century Gothic"/>
          <w:bCs/>
          <w:lang w:val="en-US"/>
        </w:rPr>
        <w:t>8</w:t>
      </w:r>
      <w:r w:rsidRPr="004A1868">
        <w:rPr>
          <w:rFonts w:ascii="Century Gothic" w:hAnsi="Century Gothic"/>
          <w:bCs/>
          <w:lang w:val="en-US"/>
        </w:rPr>
        <w:tab/>
        <w:t xml:space="preserve">Bewysstukke word na afloop van </w:t>
      </w:r>
      <w:r w:rsidR="00C03CC4" w:rsidRPr="004A1868">
        <w:rPr>
          <w:rFonts w:ascii="Century Gothic" w:hAnsi="Century Gothic" w:cs="Cambria"/>
          <w:bCs/>
          <w:lang w:val="en-US"/>
        </w:rPr>
        <w:t>ŉ</w:t>
      </w:r>
      <w:r w:rsidRPr="004A1868">
        <w:rPr>
          <w:rFonts w:ascii="Century Gothic" w:hAnsi="Century Gothic"/>
          <w:bCs/>
          <w:lang w:val="en-US"/>
        </w:rPr>
        <w:t xml:space="preserv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of na </w:t>
      </w:r>
      <w:r w:rsidR="00C03CC4" w:rsidRPr="004A1868">
        <w:rPr>
          <w:rFonts w:ascii="Century Gothic" w:hAnsi="Century Gothic" w:cs="Cambria"/>
          <w:bCs/>
          <w:lang w:val="en-US"/>
        </w:rPr>
        <w:t>ŉ</w:t>
      </w:r>
      <w:r w:rsidRPr="004A1868">
        <w:rPr>
          <w:rFonts w:ascii="Century Gothic" w:hAnsi="Century Gothic"/>
          <w:bCs/>
          <w:lang w:val="en-US"/>
        </w:rPr>
        <w:t xml:space="preserve"> besluit van die </w:t>
      </w:r>
      <w:r w:rsidR="006D6A72" w:rsidRPr="004A1868">
        <w:rPr>
          <w:rFonts w:ascii="Century Gothic" w:hAnsi="Century Gothic"/>
          <w:bCs/>
          <w:lang w:val="en-US"/>
        </w:rPr>
        <w:t xml:space="preserve">aanklaer </w:t>
      </w:r>
      <w:r w:rsidRPr="004A1868">
        <w:rPr>
          <w:rFonts w:ascii="Century Gothic" w:hAnsi="Century Gothic"/>
          <w:bCs/>
          <w:lang w:val="en-US"/>
        </w:rPr>
        <w:t xml:space="preserve">om nie te vervolg nie aan die regmatige eienaar of aanspraakmaker oorhandig met erkenning van ontvangs wat geteken moet word en in die ondersoek dossier geplaas moet word. Bewysstukke wat nie binne </w:t>
      </w:r>
      <w:r w:rsidR="00C03CC4" w:rsidRPr="004A1868">
        <w:rPr>
          <w:rFonts w:ascii="Century Gothic" w:hAnsi="Century Gothic"/>
          <w:bCs/>
          <w:lang w:val="en-US"/>
        </w:rPr>
        <w:t>2</w:t>
      </w:r>
      <w:r w:rsidRPr="004A1868">
        <w:rPr>
          <w:rFonts w:ascii="Century Gothic" w:hAnsi="Century Gothic"/>
          <w:bCs/>
          <w:lang w:val="en-US"/>
        </w:rPr>
        <w:t xml:space="preserve"> (</w:t>
      </w:r>
      <w:r w:rsidR="00C03CC4" w:rsidRPr="004A1868">
        <w:rPr>
          <w:rFonts w:ascii="Century Gothic" w:hAnsi="Century Gothic"/>
          <w:bCs/>
          <w:lang w:val="en-US"/>
        </w:rPr>
        <w:t>Twee</w:t>
      </w:r>
      <w:r w:rsidRPr="004A1868">
        <w:rPr>
          <w:rFonts w:ascii="Century Gothic" w:hAnsi="Century Gothic"/>
          <w:bCs/>
          <w:lang w:val="en-US"/>
        </w:rPr>
        <w:t xml:space="preserve">) jaar in ontvangs geneem word nie, mag deur </w:t>
      </w:r>
      <w:r w:rsidR="006D6A72" w:rsidRPr="004A1868">
        <w:rPr>
          <w:rFonts w:ascii="Century Gothic" w:hAnsi="Century Gothic"/>
          <w:bCs/>
          <w:lang w:val="en-US"/>
        </w:rPr>
        <w:t xml:space="preserve">OVD </w:t>
      </w:r>
      <w:r w:rsidRPr="004A1868">
        <w:rPr>
          <w:rFonts w:ascii="Century Gothic" w:hAnsi="Century Gothic"/>
          <w:bCs/>
          <w:lang w:val="en-US"/>
        </w:rPr>
        <w:t xml:space="preserve">na gelang van die aard van die </w:t>
      </w:r>
      <w:r w:rsidR="006D6A72" w:rsidRPr="004A1868">
        <w:rPr>
          <w:rFonts w:ascii="Century Gothic" w:hAnsi="Century Gothic"/>
          <w:bCs/>
          <w:lang w:val="en-US"/>
        </w:rPr>
        <w:t>bewysstukke</w:t>
      </w:r>
      <w:r w:rsidRPr="004A1868">
        <w:rPr>
          <w:rFonts w:ascii="Century Gothic" w:hAnsi="Century Gothic"/>
          <w:bCs/>
          <w:lang w:val="en-US"/>
        </w:rPr>
        <w:t xml:space="preserve"> vernietig word of op openbare veiling verkoop word.</w:t>
      </w:r>
    </w:p>
    <w:p w14:paraId="06FD4EC2" w14:textId="76CEC065" w:rsidR="00A11839" w:rsidRPr="004A1868" w:rsidRDefault="00A11839" w:rsidP="00266AEB">
      <w:pPr>
        <w:ind w:left="708" w:hanging="708"/>
        <w:jc w:val="both"/>
        <w:rPr>
          <w:rFonts w:ascii="Century Gothic" w:hAnsi="Century Gothic"/>
          <w:bCs/>
          <w:lang w:val="en-US"/>
        </w:rPr>
      </w:pPr>
      <w:r w:rsidRPr="004A1868">
        <w:rPr>
          <w:rFonts w:ascii="Century Gothic" w:hAnsi="Century Gothic"/>
          <w:bCs/>
          <w:lang w:val="en-US"/>
        </w:rPr>
        <w:t>2.</w:t>
      </w:r>
      <w:r w:rsidR="006D6A72" w:rsidRPr="004A1868">
        <w:rPr>
          <w:rFonts w:ascii="Century Gothic" w:hAnsi="Century Gothic"/>
          <w:bCs/>
          <w:lang w:val="en-US"/>
        </w:rPr>
        <w:t>9</w:t>
      </w:r>
      <w:r w:rsidRPr="004A1868">
        <w:rPr>
          <w:rFonts w:ascii="Century Gothic" w:hAnsi="Century Gothic"/>
          <w:bCs/>
          <w:lang w:val="en-US"/>
        </w:rPr>
        <w:tab/>
      </w:r>
      <w:r w:rsidR="006D6A72" w:rsidRPr="004A1868">
        <w:rPr>
          <w:rFonts w:ascii="Century Gothic" w:hAnsi="Century Gothic"/>
          <w:bCs/>
          <w:lang w:val="en-US"/>
        </w:rPr>
        <w:t xml:space="preserve">Nadat die ondersoek deur die Ondersoekbeampte afgehandel is </w:t>
      </w:r>
      <w:r w:rsidRPr="004A1868">
        <w:rPr>
          <w:rFonts w:ascii="Century Gothic" w:hAnsi="Century Gothic"/>
          <w:bCs/>
          <w:lang w:val="en-US"/>
        </w:rPr>
        <w:t xml:space="preserve">lê die Ondersoekbeampte die volledige ondersoek dossier aan die </w:t>
      </w:r>
      <w:r w:rsidR="006D6A72" w:rsidRPr="004A1868">
        <w:rPr>
          <w:rFonts w:ascii="Century Gothic" w:hAnsi="Century Gothic"/>
          <w:bCs/>
          <w:lang w:val="en-US"/>
        </w:rPr>
        <w:t xml:space="preserve">aanklaer </w:t>
      </w:r>
      <w:r w:rsidRPr="004A1868">
        <w:rPr>
          <w:rFonts w:ascii="Century Gothic" w:hAnsi="Century Gothic"/>
          <w:bCs/>
          <w:lang w:val="en-US"/>
        </w:rPr>
        <w:t xml:space="preserve">voor vir </w:t>
      </w:r>
      <w:r w:rsidR="00C03CC4" w:rsidRPr="004A1868">
        <w:rPr>
          <w:rFonts w:ascii="Century Gothic" w:hAnsi="Century Gothic" w:cs="Cambria"/>
          <w:bCs/>
          <w:lang w:val="en-US"/>
        </w:rPr>
        <w:t>ŉ</w:t>
      </w:r>
      <w:r w:rsidRPr="004A1868">
        <w:rPr>
          <w:rFonts w:ascii="Century Gothic" w:hAnsi="Century Gothic"/>
          <w:bCs/>
          <w:lang w:val="en-US"/>
        </w:rPr>
        <w:t xml:space="preserve"> beslissing.</w:t>
      </w:r>
    </w:p>
    <w:p w14:paraId="265D1CAC" w14:textId="32200422" w:rsidR="00C03CC4"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2.10</w:t>
      </w:r>
      <w:r w:rsidRPr="004A1868">
        <w:rPr>
          <w:rFonts w:ascii="Century Gothic" w:hAnsi="Century Gothic"/>
          <w:bCs/>
          <w:lang w:val="en-US"/>
        </w:rPr>
        <w:tab/>
        <w:t xml:space="preserve">Alle </w:t>
      </w:r>
      <w:r w:rsidR="006D03BC" w:rsidRPr="004A1868">
        <w:rPr>
          <w:rFonts w:ascii="Century Gothic" w:hAnsi="Century Gothic"/>
          <w:bCs/>
          <w:lang w:val="en-US"/>
        </w:rPr>
        <w:t>k</w:t>
      </w:r>
      <w:r w:rsidRPr="004A1868">
        <w:rPr>
          <w:rFonts w:ascii="Century Gothic" w:hAnsi="Century Gothic"/>
          <w:bCs/>
          <w:lang w:val="en-US"/>
        </w:rPr>
        <w:t xml:space="preserve">lagtes verdien om met toewyding en sonder oponthoud deur die Ondersoekbeampte ondersoek en in </w:t>
      </w:r>
      <w:r w:rsidRPr="004A1868">
        <w:rPr>
          <w:rFonts w:ascii="Century Gothic" w:hAnsi="Century Gothic" w:cs="Cambria"/>
          <w:bCs/>
          <w:lang w:val="en-US"/>
        </w:rPr>
        <w:t>ŉ</w:t>
      </w:r>
      <w:r w:rsidRPr="004A1868">
        <w:rPr>
          <w:rFonts w:ascii="Century Gothic" w:hAnsi="Century Gothic"/>
          <w:bCs/>
          <w:lang w:val="en-US"/>
        </w:rPr>
        <w:t xml:space="preserve"> dossier saamgevat of op ander </w:t>
      </w:r>
      <w:r w:rsidR="006D03BC" w:rsidRPr="004A1868">
        <w:rPr>
          <w:rFonts w:ascii="Century Gothic" w:hAnsi="Century Gothic"/>
          <w:bCs/>
          <w:lang w:val="en-US"/>
        </w:rPr>
        <w:t xml:space="preserve">gepaste </w:t>
      </w:r>
      <w:r w:rsidRPr="004A1868">
        <w:rPr>
          <w:rFonts w:ascii="Century Gothic" w:hAnsi="Century Gothic"/>
          <w:bCs/>
          <w:lang w:val="en-US"/>
        </w:rPr>
        <w:t>wyse mee gehandel te word.</w:t>
      </w:r>
    </w:p>
    <w:p w14:paraId="2BEEB161" w14:textId="7F17A090" w:rsidR="00033E7A" w:rsidRPr="004A1868" w:rsidRDefault="00033E7A" w:rsidP="00266AEB">
      <w:pPr>
        <w:jc w:val="both"/>
        <w:rPr>
          <w:rFonts w:ascii="Century Gothic" w:hAnsi="Century Gothic"/>
          <w:bCs/>
          <w:lang w:val="en-US"/>
        </w:rPr>
      </w:pPr>
    </w:p>
    <w:p w14:paraId="38FD51E4" w14:textId="4222725F" w:rsidR="00033E7A" w:rsidRPr="004A1868" w:rsidRDefault="00033E7A" w:rsidP="00266AEB">
      <w:pPr>
        <w:jc w:val="both"/>
        <w:rPr>
          <w:rFonts w:ascii="Century Gothic" w:hAnsi="Century Gothic"/>
          <w:b/>
          <w:bCs/>
          <w:lang w:val="en-US"/>
        </w:rPr>
      </w:pPr>
      <w:r w:rsidRPr="004A1868">
        <w:rPr>
          <w:rFonts w:ascii="Century Gothic" w:hAnsi="Century Gothic"/>
          <w:b/>
          <w:bCs/>
          <w:lang w:val="en-US"/>
        </w:rPr>
        <w:t xml:space="preserve">AFDELING </w:t>
      </w:r>
      <w:r w:rsidR="00C03CC4" w:rsidRPr="004A1868">
        <w:rPr>
          <w:rFonts w:ascii="Century Gothic" w:hAnsi="Century Gothic"/>
          <w:b/>
          <w:bCs/>
          <w:lang w:val="en-US"/>
        </w:rPr>
        <w:t>H</w:t>
      </w:r>
      <w:r w:rsidRPr="004A1868">
        <w:rPr>
          <w:rFonts w:ascii="Century Gothic" w:hAnsi="Century Gothic"/>
          <w:b/>
          <w:bCs/>
          <w:lang w:val="en-US"/>
        </w:rPr>
        <w:t>: DISSIPLINÊRE PROSEDURE – AANKLAER PROSE</w:t>
      </w:r>
      <w:r w:rsidR="006D03BC" w:rsidRPr="004A1868">
        <w:rPr>
          <w:rFonts w:ascii="Century Gothic" w:hAnsi="Century Gothic"/>
          <w:b/>
          <w:bCs/>
          <w:lang w:val="en-US"/>
        </w:rPr>
        <w:t>S</w:t>
      </w:r>
    </w:p>
    <w:p w14:paraId="4A8CB138" w14:textId="77777777" w:rsidR="00140AF1" w:rsidRPr="004A1868" w:rsidRDefault="00140AF1" w:rsidP="00266AEB">
      <w:pPr>
        <w:ind w:left="708" w:hanging="708"/>
        <w:jc w:val="both"/>
        <w:rPr>
          <w:rFonts w:ascii="Century Gothic" w:hAnsi="Century Gothic"/>
          <w:bCs/>
          <w:lang w:val="en-US"/>
        </w:rPr>
      </w:pPr>
    </w:p>
    <w:p w14:paraId="3EC32432" w14:textId="31CE1873"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w:t>
      </w:r>
      <w:r w:rsidR="00A11839" w:rsidRPr="004A1868">
        <w:rPr>
          <w:rFonts w:ascii="Century Gothic" w:hAnsi="Century Gothic"/>
          <w:bCs/>
          <w:lang w:val="en-US"/>
        </w:rPr>
        <w:tab/>
        <w:t xml:space="preserve">Na oorweging van alle beskikbare inligting, getuienis en verklarings, beslis die </w:t>
      </w:r>
      <w:r w:rsidR="006D6A72" w:rsidRPr="004A1868">
        <w:rPr>
          <w:rFonts w:ascii="Century Gothic" w:hAnsi="Century Gothic"/>
          <w:bCs/>
          <w:lang w:val="en-US"/>
        </w:rPr>
        <w:t>aanklaer</w:t>
      </w:r>
      <w:r w:rsidR="00A11839" w:rsidRPr="004A1868">
        <w:rPr>
          <w:rFonts w:ascii="Century Gothic" w:hAnsi="Century Gothic"/>
          <w:bCs/>
          <w:lang w:val="en-US"/>
        </w:rPr>
        <w:t xml:space="preserve"> of vervolging moet plaasvind en of vervolging nie moet plaasvind nie.</w:t>
      </w:r>
      <w:r w:rsidR="006D6A72" w:rsidRPr="004A1868">
        <w:rPr>
          <w:rFonts w:ascii="Century Gothic" w:hAnsi="Century Gothic"/>
          <w:bCs/>
          <w:lang w:val="en-US"/>
        </w:rPr>
        <w:t xml:space="preserve"> Die aanklaer het die diskresie om te bepaal of daar voldoende gronde en getuienis is om dissiplinêr te vervolg al dan nie.</w:t>
      </w:r>
      <w:r w:rsidR="00A11839" w:rsidRPr="004A1868">
        <w:rPr>
          <w:rFonts w:ascii="Century Gothic" w:hAnsi="Century Gothic"/>
          <w:bCs/>
          <w:lang w:val="en-US"/>
        </w:rPr>
        <w:t xml:space="preserve"> Daardie beslissing is finaal</w:t>
      </w:r>
      <w:r w:rsidR="00567BCA" w:rsidRPr="004A1868">
        <w:rPr>
          <w:rFonts w:ascii="Century Gothic" w:hAnsi="Century Gothic"/>
          <w:bCs/>
          <w:lang w:val="en-US"/>
        </w:rPr>
        <w:t>, tensy die besluit op hersiening deur die Hoof van die Regspaneel tersyde gestel word en soos hieronder uiteengesit</w:t>
      </w:r>
      <w:r w:rsidR="00A11839" w:rsidRPr="004A1868">
        <w:rPr>
          <w:rFonts w:ascii="Century Gothic" w:hAnsi="Century Gothic"/>
          <w:bCs/>
          <w:lang w:val="en-US"/>
        </w:rPr>
        <w:t>.</w:t>
      </w:r>
    </w:p>
    <w:p w14:paraId="5F506316" w14:textId="15BE5035" w:rsidR="00A11839"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2.</w:t>
      </w:r>
      <w:r w:rsidR="00A11839" w:rsidRPr="004A1868">
        <w:rPr>
          <w:rFonts w:ascii="Century Gothic" w:hAnsi="Century Gothic"/>
          <w:bCs/>
          <w:lang w:val="en-US"/>
        </w:rPr>
        <w:tab/>
        <w:t xml:space="preserve">Die </w:t>
      </w:r>
      <w:r w:rsidR="006D6A72" w:rsidRPr="004A1868">
        <w:rPr>
          <w:rFonts w:ascii="Century Gothic" w:hAnsi="Century Gothic"/>
          <w:bCs/>
          <w:lang w:val="en-US"/>
        </w:rPr>
        <w:t xml:space="preserve">aanklaer </w:t>
      </w:r>
      <w:r w:rsidR="00A11839" w:rsidRPr="004A1868">
        <w:rPr>
          <w:rFonts w:ascii="Century Gothic" w:hAnsi="Century Gothic"/>
          <w:bCs/>
          <w:lang w:val="en-US"/>
        </w:rPr>
        <w:t>het die diskresie om die Ondersoekbeampte</w:t>
      </w:r>
      <w:r w:rsidR="006D6A72" w:rsidRPr="004A1868">
        <w:rPr>
          <w:rFonts w:ascii="Century Gothic" w:hAnsi="Century Gothic"/>
          <w:bCs/>
          <w:lang w:val="en-US"/>
        </w:rPr>
        <w:t xml:space="preserve"> te</w:t>
      </w:r>
      <w:r w:rsidR="00A11839" w:rsidRPr="004A1868">
        <w:rPr>
          <w:rFonts w:ascii="Century Gothic" w:hAnsi="Century Gothic"/>
          <w:bCs/>
          <w:lang w:val="en-US"/>
        </w:rPr>
        <w:t xml:space="preserve"> versoek om verdere ondersoek</w:t>
      </w:r>
      <w:r w:rsidR="006D6A72" w:rsidRPr="004A1868">
        <w:rPr>
          <w:rFonts w:ascii="Century Gothic" w:hAnsi="Century Gothic"/>
          <w:bCs/>
          <w:lang w:val="en-US"/>
        </w:rPr>
        <w:t xml:space="preserve"> </w:t>
      </w:r>
      <w:r w:rsidR="00A11839" w:rsidRPr="004A1868">
        <w:rPr>
          <w:rFonts w:ascii="Century Gothic" w:hAnsi="Century Gothic"/>
          <w:bCs/>
          <w:lang w:val="en-US"/>
        </w:rPr>
        <w:t>te doen</w:t>
      </w:r>
      <w:r w:rsidR="006D6A72" w:rsidRPr="004A1868">
        <w:rPr>
          <w:rFonts w:ascii="Century Gothic" w:hAnsi="Century Gothic"/>
          <w:bCs/>
          <w:lang w:val="en-US"/>
        </w:rPr>
        <w:t xml:space="preserve"> en kan spesifieke vrae of versoeke in die verband rig</w:t>
      </w:r>
      <w:r w:rsidR="00A11839" w:rsidRPr="004A1868">
        <w:rPr>
          <w:rFonts w:ascii="Century Gothic" w:hAnsi="Century Gothic"/>
          <w:bCs/>
          <w:lang w:val="en-US"/>
        </w:rPr>
        <w:t xml:space="preserve"> alvorens </w:t>
      </w:r>
      <w:r w:rsidR="006D6A72" w:rsidRPr="004A1868">
        <w:rPr>
          <w:rFonts w:ascii="Century Gothic" w:hAnsi="Century Gothic" w:cs="Cambria"/>
          <w:bCs/>
          <w:lang w:val="en-US"/>
        </w:rPr>
        <w:t>ŉ</w:t>
      </w:r>
      <w:r w:rsidR="00A11839" w:rsidRPr="004A1868">
        <w:rPr>
          <w:rFonts w:ascii="Century Gothic" w:hAnsi="Century Gothic"/>
          <w:bCs/>
          <w:lang w:val="en-US"/>
        </w:rPr>
        <w:t xml:space="preserve"> finale beslissing gemaak word.</w:t>
      </w:r>
    </w:p>
    <w:p w14:paraId="62B9DDAB" w14:textId="3285E87F" w:rsidR="00A11839"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ab/>
        <w:t xml:space="preserve">Die </w:t>
      </w:r>
      <w:r w:rsidR="006D6A72" w:rsidRPr="004A1868">
        <w:rPr>
          <w:rFonts w:ascii="Century Gothic" w:hAnsi="Century Gothic"/>
          <w:bCs/>
          <w:lang w:val="en-US"/>
        </w:rPr>
        <w:t>aanklaer</w:t>
      </w:r>
      <w:r w:rsidR="00A11839" w:rsidRPr="004A1868">
        <w:rPr>
          <w:rFonts w:ascii="Century Gothic" w:hAnsi="Century Gothic"/>
          <w:bCs/>
          <w:lang w:val="en-US"/>
        </w:rPr>
        <w:t xml:space="preserve"> het die diskresie oor die gronde vir vervolging en watter klagtes teen die vermoedelike oortreder of oortreders aanhangig gemaak sal word.</w:t>
      </w:r>
      <w:r w:rsidR="006D6A72" w:rsidRPr="004A1868">
        <w:rPr>
          <w:rFonts w:ascii="Century Gothic" w:hAnsi="Century Gothic"/>
          <w:bCs/>
          <w:lang w:val="en-US"/>
        </w:rPr>
        <w:t xml:space="preserve"> Die aanklaer het ook die diskresie om te besluit welke dissiplinêre vervolging by wyse van </w:t>
      </w:r>
      <w:r w:rsidR="006D6A72" w:rsidRPr="004A1868">
        <w:rPr>
          <w:rFonts w:ascii="Century Gothic" w:hAnsi="Century Gothic" w:cs="Cambria"/>
          <w:bCs/>
          <w:lang w:val="en-US"/>
        </w:rPr>
        <w:t>ŉ</w:t>
      </w:r>
      <w:r w:rsidR="006D6A72" w:rsidRPr="004A1868">
        <w:rPr>
          <w:rFonts w:ascii="Century Gothic" w:hAnsi="Century Gothic"/>
          <w:bCs/>
          <w:lang w:val="en-US"/>
        </w:rPr>
        <w:t xml:space="preserve"> verhoor ingestel word, en of die aanklaer </w:t>
      </w:r>
      <w:r w:rsidR="006D6A72" w:rsidRPr="004A1868">
        <w:rPr>
          <w:rFonts w:ascii="Century Gothic" w:hAnsi="Century Gothic" w:cs="Cambria"/>
          <w:bCs/>
          <w:lang w:val="en-US"/>
        </w:rPr>
        <w:t>ŉ</w:t>
      </w:r>
      <w:r w:rsidR="006D6A72" w:rsidRPr="004A1868">
        <w:rPr>
          <w:rFonts w:ascii="Century Gothic" w:hAnsi="Century Gothic"/>
          <w:bCs/>
          <w:lang w:val="en-US"/>
        </w:rPr>
        <w:t xml:space="preserve"> proses om afwenteling by wyse van </w:t>
      </w:r>
      <w:r w:rsidR="006D6A72" w:rsidRPr="004A1868">
        <w:rPr>
          <w:rFonts w:ascii="Century Gothic" w:hAnsi="Century Gothic" w:cs="Cambria"/>
          <w:bCs/>
          <w:lang w:val="en-US"/>
        </w:rPr>
        <w:t>ŉ</w:t>
      </w:r>
      <w:r w:rsidR="006D6A72" w:rsidRPr="004A1868">
        <w:rPr>
          <w:rFonts w:ascii="Century Gothic" w:hAnsi="Century Gothic"/>
          <w:bCs/>
          <w:lang w:val="en-US"/>
        </w:rPr>
        <w:t xml:space="preserve"> </w:t>
      </w:r>
      <w:r w:rsidR="00C03CC4" w:rsidRPr="004A1868">
        <w:rPr>
          <w:rFonts w:ascii="Century Gothic" w:hAnsi="Century Gothic"/>
          <w:bCs/>
          <w:lang w:val="en-US"/>
        </w:rPr>
        <w:t xml:space="preserve">Dissiplinêre </w:t>
      </w:r>
      <w:r w:rsidR="006D6A72" w:rsidRPr="004A1868">
        <w:rPr>
          <w:rFonts w:ascii="Century Gothic" w:hAnsi="Century Gothic"/>
          <w:bCs/>
          <w:lang w:val="en-US"/>
        </w:rPr>
        <w:t>Rondetafelgesprek gaan volg.</w:t>
      </w:r>
    </w:p>
    <w:p w14:paraId="0F79D77E" w14:textId="6D0BB860" w:rsidR="00A11839"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4.</w:t>
      </w:r>
      <w:r w:rsidR="00A11839" w:rsidRPr="004A1868">
        <w:rPr>
          <w:rFonts w:ascii="Century Gothic" w:hAnsi="Century Gothic"/>
          <w:bCs/>
          <w:lang w:val="en-US"/>
        </w:rPr>
        <w:tab/>
      </w:r>
      <w:r w:rsidR="006D6A72" w:rsidRPr="004A1868">
        <w:rPr>
          <w:rFonts w:ascii="Century Gothic" w:hAnsi="Century Gothic"/>
          <w:bCs/>
          <w:lang w:val="en-US"/>
        </w:rPr>
        <w:t>In die geval waar die aanklaer die besluit neem om nie te vervolg nie, sal die klaer(s) geregtig wees o</w:t>
      </w:r>
      <w:r w:rsidR="00567BCA" w:rsidRPr="004A1868">
        <w:rPr>
          <w:rFonts w:ascii="Century Gothic" w:hAnsi="Century Gothic"/>
          <w:bCs/>
          <w:lang w:val="en-US"/>
        </w:rPr>
        <w:t>m</w:t>
      </w:r>
      <w:r w:rsidR="006D6A72" w:rsidRPr="004A1868">
        <w:rPr>
          <w:rFonts w:ascii="Century Gothic" w:hAnsi="Century Gothic"/>
          <w:bCs/>
          <w:lang w:val="en-US"/>
        </w:rPr>
        <w:t xml:space="preserve"> redes vir die </w:t>
      </w:r>
      <w:r w:rsidR="00A11839" w:rsidRPr="004A1868">
        <w:rPr>
          <w:rFonts w:ascii="Century Gothic" w:hAnsi="Century Gothic"/>
          <w:bCs/>
          <w:lang w:val="en-US"/>
        </w:rPr>
        <w:t>besluit om nie te vervolg nie</w:t>
      </w:r>
      <w:r w:rsidR="00567BCA" w:rsidRPr="004A1868">
        <w:rPr>
          <w:rFonts w:ascii="Century Gothic" w:hAnsi="Century Gothic"/>
          <w:bCs/>
          <w:lang w:val="en-US"/>
        </w:rPr>
        <w:t xml:space="preserve"> aan te vra.</w:t>
      </w:r>
    </w:p>
    <w:p w14:paraId="504CC59A" w14:textId="7AF2AD19" w:rsidR="00A11839"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5.</w:t>
      </w:r>
      <w:r w:rsidR="00A11839" w:rsidRPr="004A1868">
        <w:rPr>
          <w:rFonts w:ascii="Century Gothic" w:hAnsi="Century Gothic"/>
          <w:bCs/>
          <w:lang w:val="en-US"/>
        </w:rPr>
        <w:tab/>
        <w:t xml:space="preserve">Die beslissing van die </w:t>
      </w:r>
      <w:r w:rsidR="00567BCA" w:rsidRPr="004A1868">
        <w:rPr>
          <w:rFonts w:ascii="Century Gothic" w:hAnsi="Century Gothic"/>
          <w:bCs/>
          <w:lang w:val="en-US"/>
        </w:rPr>
        <w:t xml:space="preserve">aanklaer </w:t>
      </w:r>
      <w:r w:rsidR="00A11839" w:rsidRPr="004A1868">
        <w:rPr>
          <w:rFonts w:ascii="Century Gothic" w:hAnsi="Century Gothic"/>
          <w:bCs/>
          <w:lang w:val="en-US"/>
        </w:rPr>
        <w:t>kan op goeie gronde deur die klaer</w:t>
      </w:r>
      <w:r w:rsidR="00C03CC4" w:rsidRPr="004A1868">
        <w:rPr>
          <w:rFonts w:ascii="Century Gothic" w:hAnsi="Century Gothic"/>
          <w:bCs/>
          <w:lang w:val="en-US"/>
        </w:rPr>
        <w:t>(</w:t>
      </w:r>
      <w:r w:rsidR="00A11839" w:rsidRPr="004A1868">
        <w:rPr>
          <w:rFonts w:ascii="Century Gothic" w:hAnsi="Century Gothic"/>
          <w:bCs/>
          <w:lang w:val="en-US"/>
        </w:rPr>
        <w:t>s</w:t>
      </w:r>
      <w:r w:rsidR="00C03CC4" w:rsidRPr="004A1868">
        <w:rPr>
          <w:rFonts w:ascii="Century Gothic" w:hAnsi="Century Gothic"/>
          <w:bCs/>
          <w:lang w:val="en-US"/>
        </w:rPr>
        <w:t>)</w:t>
      </w:r>
      <w:r w:rsidR="00A11839" w:rsidRPr="004A1868">
        <w:rPr>
          <w:rFonts w:ascii="Century Gothic" w:hAnsi="Century Gothic"/>
          <w:bCs/>
          <w:lang w:val="en-US"/>
        </w:rPr>
        <w:t xml:space="preserve"> of </w:t>
      </w:r>
      <w:r w:rsidR="00C03CC4" w:rsidRPr="004A1868">
        <w:rPr>
          <w:rFonts w:ascii="Century Gothic" w:hAnsi="Century Gothic" w:cs="Cambria"/>
          <w:bCs/>
          <w:lang w:val="en-US"/>
        </w:rPr>
        <w:t>ŉ</w:t>
      </w:r>
      <w:r w:rsidR="00A11839" w:rsidRPr="004A1868">
        <w:rPr>
          <w:rFonts w:ascii="Century Gothic" w:hAnsi="Century Gothic"/>
          <w:bCs/>
          <w:lang w:val="en-US"/>
        </w:rPr>
        <w:t xml:space="preserve"> ander belanghebbende op hersiening geneem word deur die beslissing met verskaffing van </w:t>
      </w:r>
      <w:r w:rsidR="00567BCA" w:rsidRPr="004A1868">
        <w:rPr>
          <w:rFonts w:ascii="Century Gothic" w:hAnsi="Century Gothic"/>
          <w:bCs/>
          <w:lang w:val="en-US"/>
        </w:rPr>
        <w:t>skriftelike</w:t>
      </w:r>
      <w:r w:rsidR="00A11839" w:rsidRPr="004A1868">
        <w:rPr>
          <w:rFonts w:ascii="Century Gothic" w:hAnsi="Century Gothic"/>
          <w:bCs/>
          <w:lang w:val="en-US"/>
        </w:rPr>
        <w:t xml:space="preserve"> redes na die </w:t>
      </w:r>
      <w:r w:rsidR="00567BCA" w:rsidRPr="004A1868">
        <w:rPr>
          <w:rFonts w:ascii="Century Gothic" w:hAnsi="Century Gothic"/>
          <w:bCs/>
          <w:lang w:val="en-US"/>
        </w:rPr>
        <w:t xml:space="preserve">Hoof van die Regspaneel </w:t>
      </w:r>
      <w:r w:rsidR="00A11839" w:rsidRPr="004A1868">
        <w:rPr>
          <w:rFonts w:ascii="Century Gothic" w:hAnsi="Century Gothic"/>
          <w:bCs/>
          <w:lang w:val="en-US"/>
        </w:rPr>
        <w:t>te verwys vir he</w:t>
      </w:r>
      <w:r w:rsidR="00567BCA" w:rsidRPr="004A1868">
        <w:rPr>
          <w:rFonts w:ascii="Century Gothic" w:hAnsi="Century Gothic"/>
          <w:bCs/>
          <w:lang w:val="en-US"/>
        </w:rPr>
        <w:t>rsiening daarvan</w:t>
      </w:r>
      <w:r w:rsidR="00A11839" w:rsidRPr="004A1868">
        <w:rPr>
          <w:rFonts w:ascii="Century Gothic" w:hAnsi="Century Gothic"/>
          <w:bCs/>
          <w:lang w:val="en-US"/>
        </w:rPr>
        <w:t>.</w:t>
      </w:r>
    </w:p>
    <w:p w14:paraId="2C459411" w14:textId="223E55BC" w:rsidR="00A11839"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lastRenderedPageBreak/>
        <w:t>6.</w:t>
      </w:r>
      <w:r w:rsidR="00A11839" w:rsidRPr="004A1868">
        <w:rPr>
          <w:rFonts w:ascii="Century Gothic" w:hAnsi="Century Gothic"/>
          <w:bCs/>
          <w:lang w:val="en-US"/>
        </w:rPr>
        <w:tab/>
        <w:t xml:space="preserve">Die </w:t>
      </w:r>
      <w:r w:rsidR="00567BCA" w:rsidRPr="004A1868">
        <w:rPr>
          <w:rFonts w:ascii="Century Gothic" w:hAnsi="Century Gothic"/>
          <w:bCs/>
          <w:lang w:val="en-US"/>
        </w:rPr>
        <w:t>Hoof van die Regspaneel</w:t>
      </w:r>
      <w:r w:rsidR="00A11839" w:rsidRPr="004A1868">
        <w:rPr>
          <w:rFonts w:ascii="Century Gothic" w:hAnsi="Century Gothic"/>
          <w:bCs/>
          <w:lang w:val="en-US"/>
        </w:rPr>
        <w:t xml:space="preserve"> kan toepaslike inligting inwin</w:t>
      </w:r>
      <w:r w:rsidR="00567BCA" w:rsidRPr="004A1868">
        <w:rPr>
          <w:rFonts w:ascii="Century Gothic" w:hAnsi="Century Gothic"/>
          <w:bCs/>
          <w:lang w:val="en-US"/>
        </w:rPr>
        <w:t xml:space="preserve">, met die aanklaer en Ondersoekbeampte vergader </w:t>
      </w:r>
      <w:r w:rsidR="00A11839" w:rsidRPr="004A1868">
        <w:rPr>
          <w:rFonts w:ascii="Century Gothic" w:hAnsi="Century Gothic"/>
          <w:bCs/>
          <w:lang w:val="en-US"/>
        </w:rPr>
        <w:t xml:space="preserve">en die aangeleentheid oorweeg en </w:t>
      </w:r>
      <w:r w:rsidR="00B64BC4" w:rsidRPr="004A1868">
        <w:rPr>
          <w:rFonts w:ascii="Century Gothic" w:hAnsi="Century Gothic" w:cs="Cambria"/>
          <w:bCs/>
          <w:lang w:val="en-US"/>
        </w:rPr>
        <w:t>ŉ</w:t>
      </w:r>
      <w:r w:rsidR="00A11839" w:rsidRPr="004A1868">
        <w:rPr>
          <w:rFonts w:ascii="Century Gothic" w:hAnsi="Century Gothic"/>
          <w:bCs/>
          <w:lang w:val="en-US"/>
        </w:rPr>
        <w:t xml:space="preserve"> besluit neem of die </w:t>
      </w:r>
      <w:r w:rsidR="00567BCA" w:rsidRPr="004A1868">
        <w:rPr>
          <w:rFonts w:ascii="Century Gothic" w:hAnsi="Century Gothic"/>
          <w:bCs/>
          <w:lang w:val="en-US"/>
        </w:rPr>
        <w:t>aanklaer</w:t>
      </w:r>
      <w:r w:rsidR="00A11839" w:rsidRPr="004A1868">
        <w:rPr>
          <w:rFonts w:ascii="Century Gothic" w:hAnsi="Century Gothic"/>
          <w:bCs/>
          <w:lang w:val="en-US"/>
        </w:rPr>
        <w:t xml:space="preserve"> gelas moet word om vervolging in te stel en die </w:t>
      </w:r>
      <w:r w:rsidR="00567BCA" w:rsidRPr="004A1868">
        <w:rPr>
          <w:rFonts w:ascii="Century Gothic" w:hAnsi="Century Gothic"/>
          <w:bCs/>
          <w:lang w:val="en-US"/>
        </w:rPr>
        <w:t xml:space="preserve">klagte </w:t>
      </w:r>
      <w:r w:rsidR="00A11839" w:rsidRPr="004A1868">
        <w:rPr>
          <w:rFonts w:ascii="Century Gothic" w:hAnsi="Century Gothic"/>
          <w:bCs/>
          <w:lang w:val="en-US"/>
        </w:rPr>
        <w:t xml:space="preserve">na </w:t>
      </w:r>
      <w:r w:rsidR="00B64BC4" w:rsidRPr="004A1868">
        <w:rPr>
          <w:rFonts w:ascii="Century Gothic" w:hAnsi="Century Gothic" w:cs="Cambria"/>
          <w:bCs/>
          <w:lang w:val="en-US"/>
        </w:rPr>
        <w:t>ŉ</w:t>
      </w:r>
      <w:r w:rsidR="00A11839" w:rsidRPr="004A1868">
        <w:rPr>
          <w:rFonts w:ascii="Century Gothic" w:hAnsi="Century Gothic"/>
          <w:bCs/>
          <w:lang w:val="en-US"/>
        </w:rPr>
        <w:t xml:space="preserve"> </w:t>
      </w:r>
      <w:r w:rsidR="00C44FB8" w:rsidRPr="004A1868">
        <w:rPr>
          <w:rFonts w:ascii="Century Gothic" w:hAnsi="Century Gothic"/>
          <w:bCs/>
          <w:lang w:val="en-US"/>
        </w:rPr>
        <w:t xml:space="preserve">Dissiplinêre Verhoor </w:t>
      </w:r>
      <w:r w:rsidR="00A11839" w:rsidRPr="004A1868">
        <w:rPr>
          <w:rFonts w:ascii="Century Gothic" w:hAnsi="Century Gothic"/>
          <w:bCs/>
          <w:lang w:val="en-US"/>
        </w:rPr>
        <w:t xml:space="preserve">te </w:t>
      </w:r>
      <w:r w:rsidR="00C03CC4" w:rsidRPr="004A1868">
        <w:rPr>
          <w:rFonts w:ascii="Century Gothic" w:hAnsi="Century Gothic"/>
          <w:bCs/>
          <w:lang w:val="en-US"/>
        </w:rPr>
        <w:t>verwys al dan nie.</w:t>
      </w:r>
    </w:p>
    <w:p w14:paraId="044E11F7" w14:textId="08A6130A" w:rsidR="00A11839" w:rsidRPr="004A1868" w:rsidRDefault="00E1035A" w:rsidP="0012355F">
      <w:pPr>
        <w:ind w:left="708" w:hanging="708"/>
        <w:jc w:val="both"/>
        <w:rPr>
          <w:rFonts w:ascii="Century Gothic" w:hAnsi="Century Gothic"/>
          <w:bCs/>
          <w:lang w:val="en-US"/>
        </w:rPr>
      </w:pPr>
      <w:r w:rsidRPr="004A1868">
        <w:rPr>
          <w:rFonts w:ascii="Century Gothic" w:hAnsi="Century Gothic"/>
          <w:bCs/>
          <w:lang w:val="en-US"/>
        </w:rPr>
        <w:t>7.</w:t>
      </w:r>
      <w:r w:rsidR="00A11839" w:rsidRPr="004A1868">
        <w:rPr>
          <w:rFonts w:ascii="Century Gothic" w:hAnsi="Century Gothic"/>
          <w:bCs/>
          <w:lang w:val="en-US"/>
        </w:rPr>
        <w:tab/>
        <w:t xml:space="preserve">Die besluit van die </w:t>
      </w:r>
      <w:r w:rsidR="00567BCA" w:rsidRPr="004A1868">
        <w:rPr>
          <w:rFonts w:ascii="Century Gothic" w:hAnsi="Century Gothic"/>
          <w:bCs/>
          <w:lang w:val="en-US"/>
        </w:rPr>
        <w:t>Hoof van die Regspaneel</w:t>
      </w:r>
      <w:r w:rsidR="00A11839" w:rsidRPr="004A1868">
        <w:rPr>
          <w:rFonts w:ascii="Century Gothic" w:hAnsi="Century Gothic"/>
          <w:bCs/>
          <w:lang w:val="en-US"/>
        </w:rPr>
        <w:t xml:space="preserve"> ten opsigte van die hersiening sal finaal wees.</w:t>
      </w:r>
    </w:p>
    <w:p w14:paraId="4213F6A4" w14:textId="7A04D3D8" w:rsidR="00A11839" w:rsidRPr="004A1868" w:rsidRDefault="00E1035A" w:rsidP="00266AEB">
      <w:pPr>
        <w:ind w:left="708" w:hanging="708"/>
        <w:jc w:val="both"/>
        <w:rPr>
          <w:rFonts w:ascii="Century Gothic" w:hAnsi="Century Gothic"/>
          <w:bCs/>
          <w:lang w:val="en-US"/>
        </w:rPr>
      </w:pPr>
      <w:r w:rsidRPr="004A1868">
        <w:rPr>
          <w:rFonts w:ascii="Century Gothic" w:hAnsi="Century Gothic"/>
          <w:bCs/>
          <w:lang w:val="en-US"/>
        </w:rPr>
        <w:t>8.</w:t>
      </w:r>
      <w:r w:rsidR="00A11839" w:rsidRPr="004A1868">
        <w:rPr>
          <w:rFonts w:ascii="Century Gothic" w:hAnsi="Century Gothic"/>
          <w:bCs/>
          <w:lang w:val="en-US"/>
        </w:rPr>
        <w:tab/>
        <w:t xml:space="preserve">Die </w:t>
      </w:r>
      <w:r w:rsidR="00567BCA" w:rsidRPr="004A1868">
        <w:rPr>
          <w:rFonts w:ascii="Century Gothic" w:hAnsi="Century Gothic"/>
          <w:bCs/>
          <w:lang w:val="en-US"/>
        </w:rPr>
        <w:t>Hoof van die Regspaneel</w:t>
      </w:r>
      <w:r w:rsidR="00A11839" w:rsidRPr="004A1868">
        <w:rPr>
          <w:rFonts w:ascii="Century Gothic" w:hAnsi="Century Gothic"/>
          <w:bCs/>
          <w:lang w:val="en-US"/>
        </w:rPr>
        <w:t xml:space="preserve"> stel die klaer</w:t>
      </w:r>
      <w:r w:rsidR="00567BCA" w:rsidRPr="004A1868">
        <w:rPr>
          <w:rFonts w:ascii="Century Gothic" w:hAnsi="Century Gothic"/>
          <w:bCs/>
          <w:lang w:val="en-US"/>
        </w:rPr>
        <w:t>(</w:t>
      </w:r>
      <w:r w:rsidR="00A11839" w:rsidRPr="004A1868">
        <w:rPr>
          <w:rFonts w:ascii="Century Gothic" w:hAnsi="Century Gothic"/>
          <w:bCs/>
          <w:lang w:val="en-US"/>
        </w:rPr>
        <w:t>s</w:t>
      </w:r>
      <w:r w:rsidR="00567BCA" w:rsidRPr="004A1868">
        <w:rPr>
          <w:rFonts w:ascii="Century Gothic" w:hAnsi="Century Gothic"/>
          <w:bCs/>
          <w:lang w:val="en-US"/>
        </w:rPr>
        <w:t>)</w:t>
      </w:r>
      <w:r w:rsidR="00A11839" w:rsidRPr="004A1868">
        <w:rPr>
          <w:rFonts w:ascii="Century Gothic" w:hAnsi="Century Gothic"/>
          <w:bCs/>
          <w:lang w:val="en-US"/>
        </w:rPr>
        <w:t xml:space="preserve"> skriftelik in kennis van die besluit met </w:t>
      </w:r>
      <w:r w:rsidR="00C03CC4" w:rsidRPr="004A1868">
        <w:rPr>
          <w:rFonts w:ascii="Century Gothic" w:hAnsi="Century Gothic" w:cs="Cambria"/>
          <w:bCs/>
          <w:lang w:val="en-US"/>
        </w:rPr>
        <w:t>ŉ</w:t>
      </w:r>
      <w:r w:rsidR="00A11839" w:rsidRPr="004A1868">
        <w:rPr>
          <w:rFonts w:ascii="Century Gothic" w:hAnsi="Century Gothic"/>
          <w:bCs/>
          <w:lang w:val="en-US"/>
        </w:rPr>
        <w:t xml:space="preserve"> opgaaf van redes.</w:t>
      </w:r>
    </w:p>
    <w:p w14:paraId="4DCF126F" w14:textId="3DD1CBC3" w:rsidR="007E79E3" w:rsidRPr="004A1868" w:rsidRDefault="007E79E3" w:rsidP="00266AEB">
      <w:pPr>
        <w:ind w:left="708" w:hanging="708"/>
        <w:jc w:val="both"/>
        <w:rPr>
          <w:rFonts w:ascii="Century Gothic" w:hAnsi="Century Gothic"/>
          <w:bCs/>
          <w:lang w:val="en-US"/>
        </w:rPr>
      </w:pPr>
      <w:r w:rsidRPr="004A1868">
        <w:rPr>
          <w:rFonts w:ascii="Century Gothic" w:hAnsi="Century Gothic"/>
          <w:bCs/>
          <w:lang w:val="en-US"/>
        </w:rPr>
        <w:t>9.</w:t>
      </w:r>
      <w:r w:rsidRPr="004A1868">
        <w:rPr>
          <w:rFonts w:ascii="Century Gothic" w:hAnsi="Century Gothic"/>
          <w:bCs/>
          <w:lang w:val="en-US"/>
        </w:rPr>
        <w:tab/>
        <w:t xml:space="preserve">Die </w:t>
      </w:r>
      <w:r w:rsidR="00BE41CF" w:rsidRPr="004A1868">
        <w:rPr>
          <w:rFonts w:ascii="Century Gothic" w:hAnsi="Century Gothic"/>
          <w:bCs/>
          <w:lang w:val="en-US"/>
        </w:rPr>
        <w:t>aanklaer is geregtig om op enige stadium klagtes wat voorheen teruggetrek is, of nie aan die beskuldigde gestel is nie, of nie op ’n bepaalde tyd ingestel is nie, weer in te stel en met vervolging daarvan voort te gaan.</w:t>
      </w:r>
    </w:p>
    <w:p w14:paraId="15EB78E0" w14:textId="0588EED6" w:rsidR="00033E7A" w:rsidRPr="004A1868" w:rsidRDefault="00033E7A" w:rsidP="00266AEB">
      <w:pPr>
        <w:jc w:val="both"/>
        <w:rPr>
          <w:rFonts w:ascii="Century Gothic" w:hAnsi="Century Gothic"/>
          <w:bCs/>
          <w:lang w:val="en-US"/>
        </w:rPr>
      </w:pPr>
    </w:p>
    <w:p w14:paraId="24002BCD" w14:textId="1EFCB0E0" w:rsidR="00033E7A" w:rsidRPr="004A1868" w:rsidRDefault="00033E7A" w:rsidP="00266AEB">
      <w:pPr>
        <w:jc w:val="both"/>
        <w:rPr>
          <w:rFonts w:ascii="Century Gothic" w:hAnsi="Century Gothic"/>
          <w:b/>
          <w:bCs/>
          <w:lang w:val="en-US"/>
        </w:rPr>
      </w:pPr>
      <w:r w:rsidRPr="004A1868">
        <w:rPr>
          <w:rFonts w:ascii="Century Gothic" w:hAnsi="Century Gothic"/>
          <w:b/>
          <w:bCs/>
          <w:lang w:val="en-US"/>
        </w:rPr>
        <w:t xml:space="preserve">AFDELING </w:t>
      </w:r>
      <w:r w:rsidR="00C03CC4" w:rsidRPr="004A1868">
        <w:rPr>
          <w:rFonts w:ascii="Century Gothic" w:hAnsi="Century Gothic"/>
          <w:b/>
          <w:bCs/>
          <w:lang w:val="en-US"/>
        </w:rPr>
        <w:t>I</w:t>
      </w:r>
      <w:r w:rsidRPr="004A1868">
        <w:rPr>
          <w:rFonts w:ascii="Century Gothic" w:hAnsi="Century Gothic"/>
          <w:b/>
          <w:bCs/>
          <w:lang w:val="en-US"/>
        </w:rPr>
        <w:t>: DISSIPLINÊRE PROSEDURE – AANLOOP TOT VERHOOR</w:t>
      </w:r>
    </w:p>
    <w:p w14:paraId="713F49D4" w14:textId="77777777" w:rsidR="00033E7A" w:rsidRPr="004A1868" w:rsidRDefault="00033E7A" w:rsidP="00266AEB">
      <w:pPr>
        <w:jc w:val="both"/>
        <w:rPr>
          <w:rFonts w:ascii="Century Gothic" w:hAnsi="Century Gothic"/>
          <w:bCs/>
          <w:lang w:val="en-US"/>
        </w:rPr>
      </w:pPr>
    </w:p>
    <w:p w14:paraId="33E66127" w14:textId="27ADB667" w:rsidR="00567BCA" w:rsidRPr="004A1868" w:rsidRDefault="00C03CC4" w:rsidP="00266AEB">
      <w:pPr>
        <w:jc w:val="both"/>
        <w:rPr>
          <w:rFonts w:ascii="Century Gothic" w:hAnsi="Century Gothic"/>
          <w:b/>
          <w:lang w:val="en-US"/>
        </w:rPr>
      </w:pPr>
      <w:r w:rsidRPr="004A1868">
        <w:rPr>
          <w:rFonts w:ascii="Century Gothic" w:hAnsi="Century Gothic"/>
          <w:b/>
          <w:lang w:val="en-US"/>
        </w:rPr>
        <w:t>I</w:t>
      </w:r>
      <w:r w:rsidR="00567BCA" w:rsidRPr="004A1868">
        <w:rPr>
          <w:rFonts w:ascii="Century Gothic" w:hAnsi="Century Gothic"/>
          <w:b/>
          <w:lang w:val="en-US"/>
        </w:rPr>
        <w:t>.</w:t>
      </w:r>
      <w:r w:rsidRPr="004A1868">
        <w:rPr>
          <w:rFonts w:ascii="Century Gothic" w:hAnsi="Century Gothic"/>
          <w:b/>
          <w:lang w:val="en-US"/>
        </w:rPr>
        <w:t>1</w:t>
      </w:r>
      <w:r w:rsidR="00567BCA" w:rsidRPr="004A1868">
        <w:rPr>
          <w:rFonts w:ascii="Century Gothic" w:hAnsi="Century Gothic"/>
          <w:b/>
          <w:lang w:val="en-US"/>
        </w:rPr>
        <w:tab/>
        <w:t>Instel van vervolging</w:t>
      </w:r>
      <w:r w:rsidR="000B7D30" w:rsidRPr="004A1868">
        <w:rPr>
          <w:rFonts w:ascii="Century Gothic" w:hAnsi="Century Gothic"/>
          <w:b/>
          <w:lang w:val="en-US"/>
        </w:rPr>
        <w:t>: Dissiplinêre Verhoor</w:t>
      </w:r>
    </w:p>
    <w:p w14:paraId="12E9B71D" w14:textId="658A204A"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w:t>
      </w:r>
      <w:r w:rsidR="00567BCA" w:rsidRPr="004A1868">
        <w:rPr>
          <w:rFonts w:ascii="Century Gothic" w:hAnsi="Century Gothic"/>
          <w:bCs/>
          <w:lang w:val="en-US"/>
        </w:rPr>
        <w:t>.1</w:t>
      </w:r>
      <w:r w:rsidR="00A11839" w:rsidRPr="004A1868">
        <w:rPr>
          <w:rFonts w:ascii="Century Gothic" w:hAnsi="Century Gothic"/>
          <w:bCs/>
          <w:lang w:val="en-US"/>
        </w:rPr>
        <w:tab/>
        <w:t xml:space="preserve">Indien beslis of besluit word om vervolging in te stel en die </w:t>
      </w:r>
      <w:r w:rsidR="006D03BC" w:rsidRPr="004A1868">
        <w:rPr>
          <w:rFonts w:ascii="Century Gothic" w:hAnsi="Century Gothic"/>
          <w:bCs/>
          <w:lang w:val="en-US"/>
        </w:rPr>
        <w:t>klagte(s)</w:t>
      </w:r>
      <w:r w:rsidR="00A11839" w:rsidRPr="004A1868">
        <w:rPr>
          <w:rFonts w:ascii="Century Gothic" w:hAnsi="Century Gothic"/>
          <w:bCs/>
          <w:lang w:val="en-US"/>
        </w:rPr>
        <w:t xml:space="preserve"> na </w:t>
      </w:r>
      <w:r w:rsidR="00B64BC4" w:rsidRPr="004A1868">
        <w:rPr>
          <w:rFonts w:ascii="Century Gothic" w:hAnsi="Century Gothic" w:cs="Cambria"/>
          <w:bCs/>
          <w:lang w:val="en-US"/>
        </w:rPr>
        <w:t>ŉ</w:t>
      </w:r>
      <w:r w:rsidR="00A11839" w:rsidRPr="004A1868">
        <w:rPr>
          <w:rFonts w:ascii="Century Gothic" w:hAnsi="Century Gothic"/>
          <w:bCs/>
          <w:lang w:val="en-US"/>
        </w:rPr>
        <w:t xml:space="preserve"> </w:t>
      </w:r>
      <w:r w:rsidR="00C44FB8" w:rsidRPr="004A1868">
        <w:rPr>
          <w:rFonts w:ascii="Century Gothic" w:hAnsi="Century Gothic"/>
          <w:bCs/>
          <w:lang w:val="en-US"/>
        </w:rPr>
        <w:t xml:space="preserve">Dissiplinêre Verhoor </w:t>
      </w:r>
      <w:r w:rsidR="00A11839" w:rsidRPr="004A1868">
        <w:rPr>
          <w:rFonts w:ascii="Century Gothic" w:hAnsi="Century Gothic"/>
          <w:bCs/>
          <w:lang w:val="en-US"/>
        </w:rPr>
        <w:t xml:space="preserve">te neem, stel die </w:t>
      </w:r>
      <w:r w:rsidR="00567BCA" w:rsidRPr="004A1868">
        <w:rPr>
          <w:rFonts w:ascii="Century Gothic" w:hAnsi="Century Gothic"/>
          <w:bCs/>
          <w:lang w:val="en-US"/>
        </w:rPr>
        <w:t xml:space="preserve">aanklaer </w:t>
      </w:r>
      <w:r w:rsidR="00A11839" w:rsidRPr="004A1868">
        <w:rPr>
          <w:rFonts w:ascii="Century Gothic" w:hAnsi="Century Gothic"/>
          <w:bCs/>
          <w:lang w:val="en-US"/>
        </w:rPr>
        <w:t xml:space="preserve">die vervolging namens die </w:t>
      </w:r>
      <w:r w:rsidR="00567BCA" w:rsidRPr="004A1868">
        <w:rPr>
          <w:rFonts w:ascii="Century Gothic" w:hAnsi="Century Gothic"/>
          <w:bCs/>
          <w:lang w:val="en-US"/>
        </w:rPr>
        <w:t xml:space="preserve">gemeenskap van Orania </w:t>
      </w:r>
      <w:r w:rsidR="00A11839" w:rsidRPr="004A1868">
        <w:rPr>
          <w:rFonts w:ascii="Century Gothic" w:hAnsi="Century Gothic"/>
          <w:bCs/>
          <w:lang w:val="en-US"/>
        </w:rPr>
        <w:t>teen die beskuldigde(s) in.</w:t>
      </w:r>
    </w:p>
    <w:p w14:paraId="2B229C98" w14:textId="6EEE62F0"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1.2</w:t>
      </w:r>
      <w:r w:rsidR="00A11839" w:rsidRPr="004A1868">
        <w:rPr>
          <w:rFonts w:ascii="Century Gothic" w:hAnsi="Century Gothic"/>
          <w:bCs/>
          <w:lang w:val="en-US"/>
        </w:rPr>
        <w:tab/>
        <w:t xml:space="preserve">Die </w:t>
      </w:r>
      <w:r w:rsidR="00567BCA" w:rsidRPr="004A1868">
        <w:rPr>
          <w:rFonts w:ascii="Century Gothic" w:hAnsi="Century Gothic"/>
          <w:bCs/>
          <w:lang w:val="en-US"/>
        </w:rPr>
        <w:t xml:space="preserve">aanklaer </w:t>
      </w:r>
      <w:r w:rsidR="00A11839" w:rsidRPr="004A1868">
        <w:rPr>
          <w:rFonts w:ascii="Century Gothic" w:hAnsi="Century Gothic"/>
          <w:bCs/>
          <w:lang w:val="en-US"/>
        </w:rPr>
        <w:t xml:space="preserve">stel die klagstaat op wat alle aanklagtes, met verwysing na die bepalings van die Dissiplinêre Kode, </w:t>
      </w:r>
      <w:r w:rsidRPr="004A1868">
        <w:rPr>
          <w:rFonts w:ascii="Century Gothic" w:hAnsi="Century Gothic"/>
          <w:bCs/>
          <w:lang w:val="en-US"/>
        </w:rPr>
        <w:t>toepaslike Dorpsreël of ander re</w:t>
      </w:r>
      <w:r w:rsidR="003D08E4" w:rsidRPr="004A1868">
        <w:rPr>
          <w:rFonts w:ascii="Century Gothic" w:hAnsi="Century Gothic"/>
          <w:bCs/>
          <w:lang w:val="en-US"/>
        </w:rPr>
        <w:t>ë</w:t>
      </w:r>
      <w:r w:rsidRPr="004A1868">
        <w:rPr>
          <w:rFonts w:ascii="Century Gothic" w:hAnsi="Century Gothic"/>
          <w:bCs/>
          <w:lang w:val="en-US"/>
        </w:rPr>
        <w:t xml:space="preserve">l van toepassing in </w:t>
      </w:r>
      <w:r w:rsidRPr="004A1868">
        <w:rPr>
          <w:rFonts w:ascii="Century Gothic" w:hAnsi="Century Gothic" w:cs="Cambria"/>
          <w:bCs/>
          <w:lang w:val="en-US"/>
        </w:rPr>
        <w:t>ŉ</w:t>
      </w:r>
      <w:r w:rsidRPr="004A1868">
        <w:rPr>
          <w:rFonts w:ascii="Century Gothic" w:hAnsi="Century Gothic"/>
          <w:bCs/>
          <w:lang w:val="en-US"/>
        </w:rPr>
        <w:t xml:space="preserve"> bepaalde grondentiteit, of die betrokke oortreding ingevolge die Suid-Afrikaanse reg en nie in die Kode vervat nie, </w:t>
      </w:r>
      <w:r w:rsidR="00A11839" w:rsidRPr="004A1868">
        <w:rPr>
          <w:rFonts w:ascii="Century Gothic" w:hAnsi="Century Gothic"/>
          <w:bCs/>
          <w:lang w:val="en-US"/>
        </w:rPr>
        <w:t>omskryf</w:t>
      </w:r>
      <w:r w:rsidR="00567BCA" w:rsidRPr="004A1868">
        <w:rPr>
          <w:rFonts w:ascii="Century Gothic" w:hAnsi="Century Gothic"/>
          <w:bCs/>
          <w:lang w:val="en-US"/>
        </w:rPr>
        <w:t>.</w:t>
      </w:r>
      <w:r w:rsidR="00A11839" w:rsidRPr="004A1868">
        <w:rPr>
          <w:rFonts w:ascii="Century Gothic" w:hAnsi="Century Gothic"/>
          <w:bCs/>
          <w:lang w:val="en-US"/>
        </w:rPr>
        <w:t xml:space="preserve"> Voldoende inligting moet vir elke aanklag in die klagstaat vervat word om </w:t>
      </w:r>
      <w:r w:rsidR="00B64BC4" w:rsidRPr="004A1868">
        <w:rPr>
          <w:rFonts w:ascii="Century Gothic" w:hAnsi="Century Gothic" w:cs="Cambria"/>
          <w:bCs/>
          <w:lang w:val="en-US"/>
        </w:rPr>
        <w:t>ŉ</w:t>
      </w:r>
      <w:r w:rsidR="00A11839" w:rsidRPr="004A1868">
        <w:rPr>
          <w:rFonts w:ascii="Century Gothic" w:hAnsi="Century Gothic"/>
          <w:bCs/>
          <w:lang w:val="en-US"/>
        </w:rPr>
        <w:t xml:space="preserve"> pleit van skuldig of onskuldig moontlik te maak. Aanklagtes word opeenvolgend genommer in die klagstaat.</w:t>
      </w:r>
    </w:p>
    <w:p w14:paraId="420B6C8C" w14:textId="5C74B71C" w:rsidR="000B7D30"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1.3</w:t>
      </w:r>
      <w:r w:rsidR="00A11839" w:rsidRPr="004A1868">
        <w:rPr>
          <w:rFonts w:ascii="Century Gothic" w:hAnsi="Century Gothic"/>
          <w:bCs/>
          <w:lang w:val="en-US"/>
        </w:rPr>
        <w:tab/>
        <w:t xml:space="preserve">Die </w:t>
      </w:r>
      <w:r w:rsidR="00567BCA" w:rsidRPr="004A1868">
        <w:rPr>
          <w:rFonts w:ascii="Century Gothic" w:hAnsi="Century Gothic"/>
          <w:bCs/>
          <w:lang w:val="en-US"/>
        </w:rPr>
        <w:t>aanklaer</w:t>
      </w:r>
      <w:r w:rsidR="000B7D30" w:rsidRPr="004A1868">
        <w:rPr>
          <w:rFonts w:ascii="Century Gothic" w:hAnsi="Century Gothic"/>
          <w:bCs/>
          <w:lang w:val="en-US"/>
        </w:rPr>
        <w:t xml:space="preserve"> bepaal die datum, tyd en plek van die </w:t>
      </w:r>
      <w:r w:rsidR="006D03BC" w:rsidRPr="004A1868">
        <w:rPr>
          <w:rFonts w:ascii="Century Gothic" w:hAnsi="Century Gothic"/>
          <w:bCs/>
          <w:lang w:val="en-US"/>
        </w:rPr>
        <w:t>D</w:t>
      </w:r>
      <w:r w:rsidR="000B7D30" w:rsidRPr="004A1868">
        <w:rPr>
          <w:rFonts w:ascii="Century Gothic" w:hAnsi="Century Gothic"/>
          <w:bCs/>
          <w:lang w:val="en-US"/>
        </w:rPr>
        <w:t xml:space="preserve">issiplinêre </w:t>
      </w:r>
      <w:r w:rsidR="006D03BC" w:rsidRPr="004A1868">
        <w:rPr>
          <w:rFonts w:ascii="Century Gothic" w:hAnsi="Century Gothic"/>
          <w:bCs/>
          <w:lang w:val="en-US"/>
        </w:rPr>
        <w:t>V</w:t>
      </w:r>
      <w:r w:rsidR="000B7D30" w:rsidRPr="004A1868">
        <w:rPr>
          <w:rFonts w:ascii="Century Gothic" w:hAnsi="Century Gothic"/>
          <w:bCs/>
          <w:lang w:val="en-US"/>
        </w:rPr>
        <w:t xml:space="preserve">erhoor, met dien verstande dat die lede van die </w:t>
      </w:r>
      <w:r w:rsidRPr="004A1868">
        <w:rPr>
          <w:rFonts w:ascii="Century Gothic" w:hAnsi="Century Gothic"/>
          <w:bCs/>
          <w:lang w:val="en-US"/>
        </w:rPr>
        <w:t>Verhoorp</w:t>
      </w:r>
      <w:r w:rsidR="000B7D30" w:rsidRPr="004A1868">
        <w:rPr>
          <w:rFonts w:ascii="Century Gothic" w:hAnsi="Century Gothic"/>
          <w:bCs/>
          <w:lang w:val="en-US"/>
        </w:rPr>
        <w:t>aneel sowel as getuies en die beskuldigde sover moontlik in ag geneem word, maar kan die verhoor in die afwesigheid van die beskuldigde soos hierin uiteengesit voortgesit word.</w:t>
      </w:r>
    </w:p>
    <w:p w14:paraId="69DE2A83" w14:textId="3DC4EC31"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w:t>
      </w:r>
      <w:r w:rsidR="000B7D30" w:rsidRPr="004A1868">
        <w:rPr>
          <w:rFonts w:ascii="Century Gothic" w:hAnsi="Century Gothic"/>
          <w:bCs/>
          <w:lang w:val="en-US"/>
        </w:rPr>
        <w:t>.4</w:t>
      </w:r>
      <w:r w:rsidR="000B7D30" w:rsidRPr="004A1868">
        <w:rPr>
          <w:rFonts w:ascii="Century Gothic" w:hAnsi="Century Gothic"/>
          <w:bCs/>
          <w:lang w:val="en-US"/>
        </w:rPr>
        <w:tab/>
        <w:t xml:space="preserve">Die aanklaer rig </w:t>
      </w:r>
      <w:r w:rsidR="000B7D30" w:rsidRPr="004A1868">
        <w:rPr>
          <w:rFonts w:ascii="Century Gothic" w:hAnsi="Century Gothic" w:cs="Cambria"/>
          <w:bCs/>
          <w:lang w:val="en-US"/>
        </w:rPr>
        <w:t>ŉ</w:t>
      </w:r>
      <w:r w:rsidR="000B7D30" w:rsidRPr="004A1868">
        <w:rPr>
          <w:rFonts w:ascii="Century Gothic" w:hAnsi="Century Gothic"/>
          <w:bCs/>
          <w:lang w:val="en-US"/>
        </w:rPr>
        <w:t xml:space="preserve"> versoek aan die Hoof van die Regspaneel om </w:t>
      </w:r>
      <w:r w:rsidR="000B7D30" w:rsidRPr="004A1868">
        <w:rPr>
          <w:rFonts w:ascii="Century Gothic" w:hAnsi="Century Gothic" w:cs="Cambria"/>
          <w:bCs/>
          <w:lang w:val="en-US"/>
        </w:rPr>
        <w:t>ŉ</w:t>
      </w:r>
      <w:r w:rsidR="000B7D30" w:rsidRPr="004A1868">
        <w:rPr>
          <w:rFonts w:ascii="Century Gothic" w:hAnsi="Century Gothic"/>
          <w:bCs/>
          <w:lang w:val="en-US"/>
        </w:rPr>
        <w:t xml:space="preserve"> </w:t>
      </w:r>
      <w:r w:rsidR="00A11839" w:rsidRPr="004A1868">
        <w:rPr>
          <w:rFonts w:ascii="Century Gothic" w:hAnsi="Century Gothic"/>
          <w:bCs/>
          <w:lang w:val="en-US"/>
        </w:rPr>
        <w:t xml:space="preserve">Verhoorpaneel </w:t>
      </w:r>
      <w:r w:rsidR="000B7D30" w:rsidRPr="004A1868">
        <w:rPr>
          <w:rFonts w:ascii="Century Gothic" w:hAnsi="Century Gothic"/>
          <w:bCs/>
          <w:lang w:val="en-US"/>
        </w:rPr>
        <w:t xml:space="preserve">sowel as Voorsittende Beampte daarvan </w:t>
      </w:r>
      <w:r w:rsidR="00A11839" w:rsidRPr="004A1868">
        <w:rPr>
          <w:rFonts w:ascii="Century Gothic" w:hAnsi="Century Gothic"/>
          <w:bCs/>
          <w:lang w:val="en-US"/>
        </w:rPr>
        <w:t xml:space="preserve">vir die voorgenome </w:t>
      </w:r>
      <w:r w:rsidR="00C44FB8" w:rsidRPr="004A1868">
        <w:rPr>
          <w:rFonts w:ascii="Century Gothic" w:hAnsi="Century Gothic"/>
          <w:bCs/>
          <w:lang w:val="en-US"/>
        </w:rPr>
        <w:t xml:space="preserve">Dissiplinêre Verhoor </w:t>
      </w:r>
      <w:r w:rsidR="00A11839" w:rsidRPr="004A1868">
        <w:rPr>
          <w:rFonts w:ascii="Century Gothic" w:hAnsi="Century Gothic"/>
          <w:bCs/>
          <w:lang w:val="en-US"/>
        </w:rPr>
        <w:t xml:space="preserve">aan te wys. Die </w:t>
      </w:r>
      <w:r w:rsidR="00682B7C" w:rsidRPr="004A1868">
        <w:rPr>
          <w:rFonts w:ascii="Century Gothic" w:hAnsi="Century Gothic"/>
          <w:bCs/>
          <w:lang w:val="en-US"/>
        </w:rPr>
        <w:t xml:space="preserve">aanklaer </w:t>
      </w:r>
      <w:r w:rsidR="00A11839" w:rsidRPr="004A1868">
        <w:rPr>
          <w:rFonts w:ascii="Century Gothic" w:hAnsi="Century Gothic"/>
          <w:bCs/>
          <w:lang w:val="en-US"/>
        </w:rPr>
        <w:t>moet sodanige inligting oor die klagtes</w:t>
      </w:r>
      <w:r w:rsidR="00682B7C" w:rsidRPr="004A1868">
        <w:rPr>
          <w:rFonts w:ascii="Century Gothic" w:hAnsi="Century Gothic"/>
          <w:bCs/>
          <w:lang w:val="en-US"/>
        </w:rPr>
        <w:t xml:space="preserve">, </w:t>
      </w:r>
      <w:r w:rsidR="00A11839" w:rsidRPr="004A1868">
        <w:rPr>
          <w:rFonts w:ascii="Century Gothic" w:hAnsi="Century Gothic"/>
          <w:bCs/>
          <w:lang w:val="en-US"/>
        </w:rPr>
        <w:t xml:space="preserve">getuies en beskuldigdes aan die </w:t>
      </w:r>
      <w:r w:rsidR="00682B7C" w:rsidRPr="004A1868">
        <w:rPr>
          <w:rFonts w:ascii="Century Gothic" w:hAnsi="Century Gothic"/>
          <w:bCs/>
          <w:lang w:val="en-US"/>
        </w:rPr>
        <w:t xml:space="preserve">Hoof van die Regspaneel </w:t>
      </w:r>
      <w:r w:rsidR="00A11839" w:rsidRPr="004A1868">
        <w:rPr>
          <w:rFonts w:ascii="Century Gothic" w:hAnsi="Century Gothic"/>
          <w:bCs/>
          <w:lang w:val="en-US"/>
        </w:rPr>
        <w:t xml:space="preserve">voorsien as wat </w:t>
      </w:r>
      <w:r w:rsidR="00682B7C" w:rsidRPr="004A1868">
        <w:rPr>
          <w:rFonts w:ascii="Century Gothic" w:hAnsi="Century Gothic"/>
          <w:bCs/>
          <w:lang w:val="en-US"/>
        </w:rPr>
        <w:t xml:space="preserve">vir hom </w:t>
      </w:r>
      <w:r w:rsidR="00A11839" w:rsidRPr="004A1868">
        <w:rPr>
          <w:rFonts w:ascii="Century Gothic" w:hAnsi="Century Gothic"/>
          <w:bCs/>
          <w:lang w:val="en-US"/>
        </w:rPr>
        <w:t xml:space="preserve">nodig is om </w:t>
      </w:r>
      <w:r w:rsidR="00682B7C" w:rsidRPr="004A1868">
        <w:rPr>
          <w:rFonts w:ascii="Century Gothic" w:hAnsi="Century Gothic" w:cs="Cambria"/>
          <w:bCs/>
          <w:lang w:val="en-US"/>
        </w:rPr>
        <w:t>ŉ</w:t>
      </w:r>
      <w:r w:rsidR="00A11839" w:rsidRPr="004A1868">
        <w:rPr>
          <w:rFonts w:ascii="Century Gothic" w:hAnsi="Century Gothic"/>
          <w:bCs/>
          <w:lang w:val="en-US"/>
        </w:rPr>
        <w:t xml:space="preserve"> onpartydige Verhoorpaneel aan te wys.</w:t>
      </w:r>
      <w:r w:rsidR="00682B7C" w:rsidRPr="004A1868">
        <w:rPr>
          <w:rFonts w:ascii="Century Gothic" w:hAnsi="Century Gothic"/>
          <w:bCs/>
          <w:lang w:val="en-US"/>
        </w:rPr>
        <w:t xml:space="preserve"> In die geval waar sodanige </w:t>
      </w:r>
      <w:r w:rsidR="00B64BC4" w:rsidRPr="004A1868">
        <w:rPr>
          <w:rFonts w:ascii="Century Gothic" w:hAnsi="Century Gothic"/>
          <w:bCs/>
          <w:lang w:val="en-US"/>
        </w:rPr>
        <w:t>Verhoorpaneel</w:t>
      </w:r>
      <w:r w:rsidR="00682B7C" w:rsidRPr="004A1868">
        <w:rPr>
          <w:rFonts w:ascii="Century Gothic" w:hAnsi="Century Gothic"/>
          <w:bCs/>
          <w:lang w:val="en-US"/>
        </w:rPr>
        <w:t xml:space="preserve"> nie binne </w:t>
      </w:r>
      <w:r w:rsidR="00682B7C" w:rsidRPr="004A1868">
        <w:rPr>
          <w:rFonts w:ascii="Century Gothic" w:hAnsi="Century Gothic" w:cs="Cambria"/>
          <w:bCs/>
          <w:lang w:val="en-US"/>
        </w:rPr>
        <w:t>ŉ</w:t>
      </w:r>
      <w:r w:rsidR="00682B7C" w:rsidRPr="004A1868">
        <w:rPr>
          <w:rFonts w:ascii="Century Gothic" w:hAnsi="Century Gothic"/>
          <w:bCs/>
          <w:lang w:val="en-US"/>
        </w:rPr>
        <w:t xml:space="preserve"> tydperk van drie dae nadat die versoek gerig is aangewys is nie, is die aanklaer geregtig om </w:t>
      </w:r>
      <w:r w:rsidR="00F71CB4" w:rsidRPr="004A1868">
        <w:rPr>
          <w:rFonts w:ascii="Century Gothic" w:hAnsi="Century Gothic"/>
          <w:bCs/>
          <w:lang w:val="en-US"/>
        </w:rPr>
        <w:t>voort te gaan en die nodige aanstelling te maak.</w:t>
      </w:r>
    </w:p>
    <w:p w14:paraId="48A7710E" w14:textId="153E19D2"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1.5</w:t>
      </w:r>
      <w:r w:rsidR="00A11839" w:rsidRPr="004A1868">
        <w:rPr>
          <w:rFonts w:ascii="Century Gothic" w:hAnsi="Century Gothic"/>
          <w:bCs/>
          <w:lang w:val="en-US"/>
        </w:rPr>
        <w:tab/>
      </w:r>
      <w:r w:rsidR="00B64BC4" w:rsidRPr="004A1868">
        <w:rPr>
          <w:rFonts w:ascii="Century Gothic" w:hAnsi="Century Gothic"/>
          <w:bCs/>
          <w:lang w:val="en-US"/>
        </w:rPr>
        <w:t xml:space="preserve">Na samestelling van die Verhoorpaneel stel die aanklaer die nodige kennisgewings vir die beskuldigde en indien nodig die getuies op. </w:t>
      </w:r>
      <w:r w:rsidR="00127153" w:rsidRPr="004A1868">
        <w:rPr>
          <w:rFonts w:ascii="Century Gothic" w:hAnsi="Century Gothic"/>
          <w:bCs/>
          <w:lang w:val="en-US"/>
        </w:rPr>
        <w:t xml:space="preserve">Die beskuldigde ontvang die </w:t>
      </w:r>
      <w:r w:rsidR="00127153" w:rsidRPr="004A1868">
        <w:rPr>
          <w:rFonts w:ascii="Century Gothic" w:hAnsi="Century Gothic"/>
          <w:bCs/>
          <w:i/>
          <w:iCs/>
          <w:lang w:val="en-US"/>
        </w:rPr>
        <w:t xml:space="preserve">Kennisgewing van Dissiplinêre Verhoor. </w:t>
      </w:r>
      <w:r w:rsidR="00B64BC4" w:rsidRPr="004A1868">
        <w:rPr>
          <w:rFonts w:ascii="Century Gothic" w:hAnsi="Century Gothic"/>
          <w:bCs/>
          <w:lang w:val="en-US"/>
        </w:rPr>
        <w:t xml:space="preserve">Sodanige kennisgewings word deur </w:t>
      </w:r>
      <w:r w:rsidRPr="004A1868">
        <w:rPr>
          <w:rFonts w:ascii="Century Gothic" w:hAnsi="Century Gothic"/>
          <w:bCs/>
          <w:lang w:val="en-US"/>
        </w:rPr>
        <w:t xml:space="preserve">die ondersoekbeampte, of </w:t>
      </w:r>
      <w:r w:rsidR="00B64BC4" w:rsidRPr="004A1868">
        <w:rPr>
          <w:rFonts w:ascii="Century Gothic" w:hAnsi="Century Gothic" w:cs="Cambria"/>
          <w:bCs/>
          <w:lang w:val="en-US"/>
        </w:rPr>
        <w:t>ŉ</w:t>
      </w:r>
      <w:r w:rsidR="00B64BC4" w:rsidRPr="004A1868">
        <w:rPr>
          <w:rFonts w:ascii="Century Gothic" w:hAnsi="Century Gothic"/>
          <w:bCs/>
          <w:lang w:val="en-US"/>
        </w:rPr>
        <w:t xml:space="preserve"> </w:t>
      </w:r>
      <w:r w:rsidRPr="004A1868">
        <w:rPr>
          <w:rFonts w:ascii="Century Gothic" w:hAnsi="Century Gothic"/>
          <w:bCs/>
          <w:lang w:val="en-US"/>
        </w:rPr>
        <w:t xml:space="preserve">ander </w:t>
      </w:r>
      <w:r w:rsidR="00B64BC4" w:rsidRPr="004A1868">
        <w:rPr>
          <w:rFonts w:ascii="Century Gothic" w:hAnsi="Century Gothic"/>
          <w:bCs/>
          <w:lang w:val="en-US"/>
        </w:rPr>
        <w:t xml:space="preserve">OVD amptenaar </w:t>
      </w:r>
      <w:r w:rsidR="00B64BC4" w:rsidRPr="004A1868">
        <w:rPr>
          <w:rFonts w:ascii="Century Gothic" w:hAnsi="Century Gothic"/>
          <w:bCs/>
          <w:lang w:val="en-US"/>
        </w:rPr>
        <w:lastRenderedPageBreak/>
        <w:t>deur die Hoof: Veiligheid vir daardie doel aangewys</w:t>
      </w:r>
      <w:r w:rsidRPr="004A1868">
        <w:rPr>
          <w:rFonts w:ascii="Century Gothic" w:hAnsi="Century Gothic"/>
          <w:bCs/>
          <w:lang w:val="en-US"/>
        </w:rPr>
        <w:t>,</w:t>
      </w:r>
      <w:r w:rsidR="00B64BC4" w:rsidRPr="004A1868">
        <w:rPr>
          <w:rFonts w:ascii="Century Gothic" w:hAnsi="Century Gothic"/>
          <w:bCs/>
          <w:lang w:val="en-US"/>
        </w:rPr>
        <w:t xml:space="preserve"> so gou doenlik beteken. </w:t>
      </w:r>
      <w:r w:rsidR="00B64BC4" w:rsidRPr="004A1868">
        <w:rPr>
          <w:rFonts w:ascii="Century Gothic" w:hAnsi="Century Gothic" w:cs="Cambria"/>
          <w:bCs/>
          <w:lang w:val="en-US"/>
        </w:rPr>
        <w:t>ŉ</w:t>
      </w:r>
      <w:r w:rsidR="00B64BC4" w:rsidRPr="004A1868">
        <w:rPr>
          <w:rFonts w:ascii="Century Gothic" w:hAnsi="Century Gothic"/>
          <w:bCs/>
          <w:lang w:val="en-US"/>
        </w:rPr>
        <w:t xml:space="preserve"> </w:t>
      </w:r>
      <w:r w:rsidRPr="004A1868">
        <w:rPr>
          <w:rFonts w:ascii="Century Gothic" w:hAnsi="Century Gothic"/>
          <w:bCs/>
          <w:lang w:val="en-US"/>
        </w:rPr>
        <w:t xml:space="preserve">Dissiplinêre </w:t>
      </w:r>
      <w:r w:rsidR="00B85A10" w:rsidRPr="004A1868">
        <w:rPr>
          <w:rFonts w:ascii="Century Gothic" w:hAnsi="Century Gothic"/>
          <w:bCs/>
          <w:lang w:val="en-US"/>
        </w:rPr>
        <w:t>V</w:t>
      </w:r>
      <w:r w:rsidR="00B64BC4" w:rsidRPr="004A1868">
        <w:rPr>
          <w:rFonts w:ascii="Century Gothic" w:hAnsi="Century Gothic"/>
          <w:bCs/>
          <w:lang w:val="en-US"/>
        </w:rPr>
        <w:t>erhoor, behalwe waar dringende omstandighede met goeie gronde daartoe verstrek die teendeel vereis, vind nie minder as 10 kalenderdae na ontvangs van die kennisgewing deur die beskuldigde plaas nie.</w:t>
      </w:r>
    </w:p>
    <w:p w14:paraId="5AA9076B" w14:textId="650AF039" w:rsidR="00A11839" w:rsidRPr="004A1868" w:rsidRDefault="00C03CC4" w:rsidP="00266AEB">
      <w:pPr>
        <w:jc w:val="both"/>
        <w:rPr>
          <w:rFonts w:ascii="Century Gothic" w:hAnsi="Century Gothic"/>
          <w:bCs/>
          <w:lang w:val="en-US"/>
        </w:rPr>
      </w:pPr>
      <w:bookmarkStart w:id="34" w:name="_Hlk77225138"/>
      <w:r w:rsidRPr="004A1868">
        <w:rPr>
          <w:rFonts w:ascii="Century Gothic" w:hAnsi="Century Gothic"/>
          <w:bCs/>
          <w:lang w:val="en-US"/>
        </w:rPr>
        <w:t>1.6</w:t>
      </w:r>
      <w:r w:rsidR="00A11839" w:rsidRPr="004A1868">
        <w:rPr>
          <w:rFonts w:ascii="Century Gothic" w:hAnsi="Century Gothic"/>
          <w:bCs/>
          <w:lang w:val="en-US"/>
        </w:rPr>
        <w:tab/>
        <w:t xml:space="preserve">Die </w:t>
      </w:r>
      <w:r w:rsidR="00A11839" w:rsidRPr="004A1868">
        <w:rPr>
          <w:rFonts w:ascii="Century Gothic" w:hAnsi="Century Gothic"/>
          <w:bCs/>
          <w:i/>
          <w:iCs/>
          <w:lang w:val="en-US"/>
        </w:rPr>
        <w:t xml:space="preserve">Kennisgewing van </w:t>
      </w:r>
      <w:r w:rsidR="00C44FB8" w:rsidRPr="004A1868">
        <w:rPr>
          <w:rFonts w:ascii="Century Gothic" w:hAnsi="Century Gothic"/>
          <w:bCs/>
          <w:i/>
          <w:iCs/>
          <w:lang w:val="en-US"/>
        </w:rPr>
        <w:t xml:space="preserve">Dissiplinêre Verhoor </w:t>
      </w:r>
      <w:r w:rsidR="00A11839" w:rsidRPr="004A1868">
        <w:rPr>
          <w:rFonts w:ascii="Century Gothic" w:hAnsi="Century Gothic"/>
          <w:bCs/>
          <w:lang w:val="en-US"/>
        </w:rPr>
        <w:t>moet die volgende inligting bevat:</w:t>
      </w:r>
    </w:p>
    <w:p w14:paraId="218E6BD7" w14:textId="7D60BC6D"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1.6</w:t>
      </w:r>
      <w:r w:rsidR="00A11839" w:rsidRPr="004A1868">
        <w:rPr>
          <w:rFonts w:ascii="Century Gothic" w:hAnsi="Century Gothic"/>
          <w:bCs/>
          <w:lang w:val="en-US"/>
        </w:rPr>
        <w:t>.1</w:t>
      </w:r>
      <w:r w:rsidR="00A11839" w:rsidRPr="004A1868">
        <w:rPr>
          <w:rFonts w:ascii="Century Gothic" w:hAnsi="Century Gothic"/>
          <w:bCs/>
          <w:lang w:val="en-US"/>
        </w:rPr>
        <w:tab/>
        <w:t>Inligting wat die beskuldigde(s) voldoende identifiseer of so goed as moontlik identifiseer op die beskikbare inligting.</w:t>
      </w:r>
    </w:p>
    <w:p w14:paraId="6FCBD405" w14:textId="03299A3C" w:rsidR="00A11839" w:rsidRPr="004A1868" w:rsidRDefault="00C03CC4" w:rsidP="00266AEB">
      <w:pPr>
        <w:jc w:val="both"/>
        <w:rPr>
          <w:rFonts w:ascii="Century Gothic" w:hAnsi="Century Gothic"/>
          <w:bCs/>
          <w:lang w:val="en-US"/>
        </w:rPr>
      </w:pPr>
      <w:r w:rsidRPr="004A1868">
        <w:rPr>
          <w:rFonts w:ascii="Century Gothic" w:hAnsi="Century Gothic"/>
          <w:bCs/>
          <w:lang w:val="en-US"/>
        </w:rPr>
        <w:t>1.6</w:t>
      </w:r>
      <w:r w:rsidR="00A11839" w:rsidRPr="004A1868">
        <w:rPr>
          <w:rFonts w:ascii="Century Gothic" w:hAnsi="Century Gothic"/>
          <w:bCs/>
          <w:lang w:val="en-US"/>
        </w:rPr>
        <w:t>.2</w:t>
      </w:r>
      <w:r w:rsidR="00A11839" w:rsidRPr="004A1868">
        <w:rPr>
          <w:rFonts w:ascii="Century Gothic" w:hAnsi="Century Gothic"/>
          <w:bCs/>
          <w:lang w:val="en-US"/>
        </w:rPr>
        <w:tab/>
        <w:t xml:space="preserve">Die </w:t>
      </w:r>
      <w:r w:rsidRPr="004A1868">
        <w:rPr>
          <w:rFonts w:ascii="Century Gothic" w:hAnsi="Century Gothic"/>
          <w:bCs/>
          <w:lang w:val="en-US"/>
        </w:rPr>
        <w:t xml:space="preserve">saaknommer </w:t>
      </w:r>
      <w:r w:rsidR="00A11839" w:rsidRPr="004A1868">
        <w:rPr>
          <w:rFonts w:ascii="Century Gothic" w:hAnsi="Century Gothic"/>
          <w:bCs/>
          <w:lang w:val="en-US"/>
        </w:rPr>
        <w:t>wat toegeken word.</w:t>
      </w:r>
    </w:p>
    <w:p w14:paraId="7991B781" w14:textId="6E0EB45B" w:rsidR="00A11839" w:rsidRPr="004A1868" w:rsidRDefault="00C03CC4" w:rsidP="00266AEB">
      <w:pPr>
        <w:jc w:val="both"/>
        <w:rPr>
          <w:rFonts w:ascii="Century Gothic" w:hAnsi="Century Gothic"/>
          <w:bCs/>
          <w:lang w:val="en-US"/>
        </w:rPr>
      </w:pPr>
      <w:r w:rsidRPr="004A1868">
        <w:rPr>
          <w:rFonts w:ascii="Century Gothic" w:hAnsi="Century Gothic"/>
          <w:bCs/>
          <w:lang w:val="en-US"/>
        </w:rPr>
        <w:t>1.6</w:t>
      </w:r>
      <w:r w:rsidR="00A11839" w:rsidRPr="004A1868">
        <w:rPr>
          <w:rFonts w:ascii="Century Gothic" w:hAnsi="Century Gothic"/>
          <w:bCs/>
          <w:lang w:val="en-US"/>
        </w:rPr>
        <w:t>.3</w:t>
      </w:r>
      <w:r w:rsidR="00A11839" w:rsidRPr="004A1868">
        <w:rPr>
          <w:rFonts w:ascii="Century Gothic" w:hAnsi="Century Gothic"/>
          <w:bCs/>
          <w:lang w:val="en-US"/>
        </w:rPr>
        <w:tab/>
        <w:t>Die datum, tyd en plek van die voorgenome verhoor.</w:t>
      </w:r>
    </w:p>
    <w:p w14:paraId="6639BB15" w14:textId="4529E89E"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1.6</w:t>
      </w:r>
      <w:r w:rsidR="00A11839" w:rsidRPr="004A1868">
        <w:rPr>
          <w:rFonts w:ascii="Century Gothic" w:hAnsi="Century Gothic"/>
          <w:bCs/>
          <w:lang w:val="en-US"/>
        </w:rPr>
        <w:t>.4</w:t>
      </w:r>
      <w:r w:rsidR="00A11839" w:rsidRPr="004A1868">
        <w:rPr>
          <w:rFonts w:ascii="Century Gothic" w:hAnsi="Century Gothic"/>
          <w:bCs/>
          <w:lang w:val="en-US"/>
        </w:rPr>
        <w:tab/>
        <w:t xml:space="preserve">Die aard en beskrywing van elke aanklagte wat geformuleer word in ’n klagstaat </w:t>
      </w:r>
      <w:r w:rsidR="00B64BC4" w:rsidRPr="004A1868">
        <w:rPr>
          <w:rFonts w:ascii="Century Gothic" w:hAnsi="Century Gothic"/>
          <w:bCs/>
          <w:lang w:val="en-US"/>
        </w:rPr>
        <w:t xml:space="preserve">aangeheg tot die kennisgewing aan die beskuldigde gerig </w:t>
      </w:r>
      <w:r w:rsidR="00A11839" w:rsidRPr="004A1868">
        <w:rPr>
          <w:rFonts w:ascii="Century Gothic" w:hAnsi="Century Gothic"/>
          <w:bCs/>
          <w:lang w:val="en-US"/>
        </w:rPr>
        <w:t>en met elke aanklag opeenvolgend genommer.</w:t>
      </w:r>
    </w:p>
    <w:p w14:paraId="4FCB1222" w14:textId="73CDD2FB"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1.6</w:t>
      </w:r>
      <w:r w:rsidR="00A11839" w:rsidRPr="004A1868">
        <w:rPr>
          <w:rFonts w:ascii="Century Gothic" w:hAnsi="Century Gothic"/>
          <w:bCs/>
          <w:lang w:val="en-US"/>
        </w:rPr>
        <w:t>.5</w:t>
      </w:r>
      <w:r w:rsidR="00A11839" w:rsidRPr="004A1868">
        <w:rPr>
          <w:rFonts w:ascii="Century Gothic" w:hAnsi="Century Gothic"/>
          <w:bCs/>
          <w:lang w:val="en-US"/>
        </w:rPr>
        <w:tab/>
        <w:t>Reëlings vir toegang tot en beskikbaarstelling van toepaslike inligting, bewysstukke en/of dokumente, indien dit nie risiko’s inhou nie.</w:t>
      </w:r>
    </w:p>
    <w:p w14:paraId="3C8385B5" w14:textId="3A23E25E" w:rsidR="00A11839" w:rsidRPr="004A1868" w:rsidRDefault="00C03CC4" w:rsidP="0012355F">
      <w:pPr>
        <w:ind w:left="708" w:hanging="708"/>
        <w:jc w:val="both"/>
        <w:rPr>
          <w:rFonts w:ascii="Century Gothic" w:hAnsi="Century Gothic"/>
          <w:bCs/>
          <w:lang w:val="en-US"/>
        </w:rPr>
      </w:pPr>
      <w:r w:rsidRPr="004A1868">
        <w:rPr>
          <w:rFonts w:ascii="Century Gothic" w:hAnsi="Century Gothic"/>
          <w:bCs/>
          <w:lang w:val="en-US"/>
        </w:rPr>
        <w:t>1.6</w:t>
      </w:r>
      <w:r w:rsidR="00A11839" w:rsidRPr="004A1868">
        <w:rPr>
          <w:rFonts w:ascii="Century Gothic" w:hAnsi="Century Gothic"/>
          <w:bCs/>
          <w:lang w:val="en-US"/>
        </w:rPr>
        <w:t>.6</w:t>
      </w:r>
      <w:r w:rsidR="00A11839" w:rsidRPr="004A1868">
        <w:rPr>
          <w:rFonts w:ascii="Century Gothic" w:hAnsi="Century Gothic"/>
          <w:bCs/>
          <w:lang w:val="en-US"/>
        </w:rPr>
        <w:tab/>
        <w:t>Besonderhede van die aangewese Voorsittende Beampte en lede</w:t>
      </w:r>
      <w:r w:rsidRPr="004A1868">
        <w:rPr>
          <w:rFonts w:ascii="Century Gothic" w:hAnsi="Century Gothic"/>
          <w:bCs/>
          <w:lang w:val="en-US"/>
        </w:rPr>
        <w:t xml:space="preserve"> van die Verhoorpaneel</w:t>
      </w:r>
      <w:r w:rsidR="00A11839" w:rsidRPr="004A1868">
        <w:rPr>
          <w:rFonts w:ascii="Century Gothic" w:hAnsi="Century Gothic"/>
          <w:bCs/>
          <w:lang w:val="en-US"/>
        </w:rPr>
        <w:t>.</w:t>
      </w:r>
    </w:p>
    <w:p w14:paraId="0E93E27C" w14:textId="0E558052" w:rsidR="00127153"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1.7</w:t>
      </w:r>
      <w:r w:rsidR="00127153" w:rsidRPr="004A1868">
        <w:rPr>
          <w:rFonts w:ascii="Century Gothic" w:hAnsi="Century Gothic"/>
          <w:bCs/>
          <w:lang w:val="en-US"/>
        </w:rPr>
        <w:tab/>
        <w:t xml:space="preserve">Die getuies moet </w:t>
      </w:r>
      <w:r w:rsidR="00127153" w:rsidRPr="004A1868">
        <w:rPr>
          <w:rFonts w:ascii="Century Gothic" w:hAnsi="Century Gothic" w:cs="Cambria"/>
          <w:bCs/>
          <w:lang w:val="en-US"/>
        </w:rPr>
        <w:t>ŉ</w:t>
      </w:r>
      <w:r w:rsidR="00127153" w:rsidRPr="004A1868">
        <w:rPr>
          <w:rFonts w:ascii="Century Gothic" w:hAnsi="Century Gothic"/>
          <w:bCs/>
          <w:lang w:val="en-US"/>
        </w:rPr>
        <w:t xml:space="preserve"> kennisgewing ontvang wat aandui wie die beskuldigde is, wat die aard van die klagtes is (maar word die klagstaat nie aangeheg nie), wat die plek, datum en tyd van die verhoor is en wie die voorsittende beampte is.</w:t>
      </w:r>
    </w:p>
    <w:bookmarkEnd w:id="34"/>
    <w:p w14:paraId="36DAD207" w14:textId="3D8D6E96" w:rsidR="007B4B38"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1.8</w:t>
      </w:r>
      <w:r w:rsidR="00A11839" w:rsidRPr="004A1868">
        <w:rPr>
          <w:rFonts w:ascii="Century Gothic" w:hAnsi="Century Gothic"/>
          <w:bCs/>
          <w:lang w:val="en-US"/>
        </w:rPr>
        <w:tab/>
      </w:r>
      <w:r w:rsidR="00B64BC4" w:rsidRPr="004A1868">
        <w:rPr>
          <w:rFonts w:ascii="Century Gothic" w:hAnsi="Century Gothic"/>
          <w:bCs/>
          <w:lang w:val="en-US"/>
        </w:rPr>
        <w:t xml:space="preserve">Die saaknommer op die dossier, of die verwysing soos deur die aanklaer bepaal vir doeleinde van interne administrasie, word aan </w:t>
      </w:r>
      <w:r w:rsidR="00B64BC4" w:rsidRPr="004A1868">
        <w:rPr>
          <w:rFonts w:ascii="Century Gothic" w:hAnsi="Century Gothic" w:cs="Cambria"/>
          <w:bCs/>
          <w:lang w:val="en-US"/>
        </w:rPr>
        <w:t>ŉ</w:t>
      </w:r>
      <w:r w:rsidR="00B64BC4" w:rsidRPr="004A1868">
        <w:rPr>
          <w:rFonts w:ascii="Century Gothic" w:hAnsi="Century Gothic"/>
          <w:bCs/>
          <w:lang w:val="en-US"/>
        </w:rPr>
        <w:t xml:space="preserve"> saak toegeken en alle opvolgende kennisgewings en dokumentasie wat met die saak verband hou </w:t>
      </w:r>
      <w:r w:rsidR="007B4B38" w:rsidRPr="004A1868">
        <w:rPr>
          <w:rFonts w:ascii="Century Gothic" w:hAnsi="Century Gothic"/>
          <w:bCs/>
          <w:lang w:val="en-US"/>
        </w:rPr>
        <w:t xml:space="preserve">word </w:t>
      </w:r>
      <w:r w:rsidR="006D03BC" w:rsidRPr="004A1868">
        <w:rPr>
          <w:rFonts w:ascii="Century Gothic" w:hAnsi="Century Gothic"/>
          <w:bCs/>
          <w:lang w:val="en-US"/>
        </w:rPr>
        <w:t>dienooreenkomstig deur die saaknommer of verwysing aangedui.</w:t>
      </w:r>
    </w:p>
    <w:p w14:paraId="1CAD450D" w14:textId="1D75CA0E"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1.9</w:t>
      </w:r>
      <w:r w:rsidR="007B4B38" w:rsidRPr="004A1868">
        <w:rPr>
          <w:rFonts w:ascii="Century Gothic" w:hAnsi="Century Gothic"/>
          <w:bCs/>
          <w:lang w:val="en-US"/>
        </w:rPr>
        <w:tab/>
        <w:t xml:space="preserve">Die saak word, waar vervolging ingestel word, verwoord as </w:t>
      </w:r>
      <w:r w:rsidR="00A11839" w:rsidRPr="004A1868">
        <w:rPr>
          <w:rFonts w:ascii="Century Gothic" w:hAnsi="Century Gothic"/>
          <w:bCs/>
          <w:lang w:val="en-US"/>
        </w:rPr>
        <w:t xml:space="preserve">“Die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versus [die name van die beskuldigdes in nommer volgorde wat die </w:t>
      </w:r>
      <w:r w:rsidR="007B4B38" w:rsidRPr="004A1868">
        <w:rPr>
          <w:rFonts w:ascii="Century Gothic" w:hAnsi="Century Gothic"/>
          <w:bCs/>
          <w:lang w:val="en-US"/>
        </w:rPr>
        <w:t xml:space="preserve">aanklaer </w:t>
      </w:r>
      <w:r w:rsidR="00A11839" w:rsidRPr="004A1868">
        <w:rPr>
          <w:rFonts w:ascii="Century Gothic" w:hAnsi="Century Gothic"/>
          <w:bCs/>
          <w:lang w:val="en-US"/>
        </w:rPr>
        <w:t>bepaal]”.</w:t>
      </w:r>
    </w:p>
    <w:p w14:paraId="053E1557" w14:textId="231E89E9" w:rsidR="006D03BC" w:rsidRPr="004A1868" w:rsidRDefault="006D03BC" w:rsidP="00266AEB">
      <w:pPr>
        <w:ind w:left="708" w:hanging="708"/>
        <w:jc w:val="both"/>
        <w:rPr>
          <w:rFonts w:ascii="Century Gothic" w:hAnsi="Century Gothic"/>
          <w:bCs/>
          <w:lang w:val="en-US"/>
        </w:rPr>
      </w:pPr>
      <w:r w:rsidRPr="004A1868">
        <w:rPr>
          <w:rFonts w:ascii="Century Gothic" w:hAnsi="Century Gothic"/>
          <w:bCs/>
          <w:lang w:val="en-US"/>
        </w:rPr>
        <w:t>1.10</w:t>
      </w:r>
      <w:r w:rsidRPr="004A1868">
        <w:rPr>
          <w:rFonts w:ascii="Century Gothic" w:hAnsi="Century Gothic"/>
          <w:bCs/>
          <w:lang w:val="en-US"/>
        </w:rPr>
        <w:tab/>
        <w:t xml:space="preserve">Die aanklaer is geregtig om die klagstaat tot en met die aanvang van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voor ’n Verhoorpaneel te wysig, om verdere aanklagtes by te voeg of om aanklagtes daarvan te verwyder, met dien verstande dat die beskuldigde in sodanige geval waar die klagstaat vandat hy die </w:t>
      </w:r>
      <w:r w:rsidRPr="004A1868">
        <w:rPr>
          <w:rFonts w:ascii="Century Gothic" w:hAnsi="Century Gothic"/>
          <w:bCs/>
          <w:i/>
          <w:iCs/>
          <w:lang w:val="en-US"/>
        </w:rPr>
        <w:t>Kennisgewing</w:t>
      </w:r>
      <w:r w:rsidRPr="004A1868">
        <w:rPr>
          <w:rFonts w:ascii="Century Gothic" w:hAnsi="Century Gothic"/>
          <w:bCs/>
          <w:lang w:val="en-US"/>
        </w:rPr>
        <w:t xml:space="preserve"> </w:t>
      </w:r>
      <w:r w:rsidRPr="004A1868">
        <w:rPr>
          <w:rFonts w:ascii="Century Gothic" w:hAnsi="Century Gothic"/>
          <w:bCs/>
          <w:i/>
          <w:iCs/>
          <w:lang w:val="en-US"/>
        </w:rPr>
        <w:t xml:space="preserve">van </w:t>
      </w:r>
      <w:r w:rsidR="00C44FB8" w:rsidRPr="004A1868">
        <w:rPr>
          <w:rFonts w:ascii="Century Gothic" w:hAnsi="Century Gothic"/>
          <w:bCs/>
          <w:i/>
          <w:iCs/>
          <w:lang w:val="en-US"/>
        </w:rPr>
        <w:t xml:space="preserve">Dissiplinêre Verhoor </w:t>
      </w:r>
      <w:r w:rsidRPr="004A1868">
        <w:rPr>
          <w:rFonts w:ascii="Century Gothic" w:hAnsi="Century Gothic"/>
          <w:bCs/>
          <w:lang w:val="en-US"/>
        </w:rPr>
        <w:t xml:space="preserve">ontvang </w:t>
      </w:r>
      <w:r w:rsidR="0023437E" w:rsidRPr="004A1868">
        <w:rPr>
          <w:rFonts w:ascii="Century Gothic" w:hAnsi="Century Gothic"/>
          <w:bCs/>
          <w:lang w:val="en-US"/>
        </w:rPr>
        <w:t>tot en met die aanvang van die verhoor voor die Verhoorpaneel gewysig word geregtig is om met die aanvoer van goeie rede uitstel van die verhoor te versoek.</w:t>
      </w:r>
      <w:r w:rsidRPr="004A1868">
        <w:rPr>
          <w:rFonts w:ascii="Century Gothic" w:hAnsi="Century Gothic"/>
          <w:bCs/>
          <w:i/>
          <w:iCs/>
          <w:lang w:val="en-US"/>
        </w:rPr>
        <w:t xml:space="preserve"> </w:t>
      </w:r>
    </w:p>
    <w:p w14:paraId="440DB7D1" w14:textId="77777777" w:rsidR="00C03CC4" w:rsidRPr="004A1868" w:rsidRDefault="00C03CC4" w:rsidP="00266AEB">
      <w:pPr>
        <w:jc w:val="both"/>
        <w:rPr>
          <w:rFonts w:ascii="Century Gothic" w:hAnsi="Century Gothic"/>
          <w:bCs/>
          <w:lang w:val="en-US"/>
        </w:rPr>
      </w:pPr>
    </w:p>
    <w:p w14:paraId="3E3EC476" w14:textId="08AE25CE" w:rsidR="00A11839" w:rsidRPr="004A1868" w:rsidRDefault="00C03CC4" w:rsidP="00266AEB">
      <w:pPr>
        <w:jc w:val="both"/>
        <w:rPr>
          <w:rFonts w:ascii="Century Gothic" w:hAnsi="Century Gothic"/>
          <w:b/>
          <w:bCs/>
          <w:lang w:val="en-US"/>
        </w:rPr>
      </w:pPr>
      <w:bookmarkStart w:id="35" w:name="_Toc78970029"/>
      <w:r w:rsidRPr="004A1868">
        <w:rPr>
          <w:rFonts w:ascii="Century Gothic" w:hAnsi="Century Gothic"/>
          <w:b/>
          <w:bCs/>
          <w:lang w:val="en-US"/>
        </w:rPr>
        <w:t>I.2</w:t>
      </w:r>
      <w:r w:rsidR="00A11839" w:rsidRPr="004A1868">
        <w:rPr>
          <w:rFonts w:ascii="Century Gothic" w:hAnsi="Century Gothic"/>
          <w:b/>
          <w:bCs/>
          <w:lang w:val="en-US"/>
        </w:rPr>
        <w:tab/>
        <w:t xml:space="preserve">Skakeling na buite </w:t>
      </w:r>
      <w:bookmarkEnd w:id="35"/>
      <w:r w:rsidR="00D21DC1" w:rsidRPr="004A1868">
        <w:rPr>
          <w:rFonts w:ascii="Century Gothic" w:hAnsi="Century Gothic"/>
          <w:b/>
          <w:bCs/>
          <w:lang w:val="en-US"/>
        </w:rPr>
        <w:t>Orania</w:t>
      </w:r>
    </w:p>
    <w:p w14:paraId="5DDE82A9" w14:textId="25D0725A" w:rsidR="007B4B38"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2</w:t>
      </w:r>
      <w:r w:rsidR="00A11839" w:rsidRPr="004A1868">
        <w:rPr>
          <w:rFonts w:ascii="Century Gothic" w:hAnsi="Century Gothic"/>
          <w:bCs/>
          <w:lang w:val="en-US"/>
        </w:rPr>
        <w:t>.1</w:t>
      </w:r>
      <w:r w:rsidR="00A11839" w:rsidRPr="004A1868">
        <w:rPr>
          <w:rFonts w:ascii="Century Gothic" w:hAnsi="Century Gothic"/>
          <w:bCs/>
          <w:lang w:val="en-US"/>
        </w:rPr>
        <w:tab/>
        <w:t xml:space="preserve">Waar </w:t>
      </w:r>
      <w:r w:rsidRPr="004A1868">
        <w:rPr>
          <w:rFonts w:ascii="Century Gothic" w:hAnsi="Century Gothic" w:cs="Cambria"/>
          <w:bCs/>
          <w:lang w:val="en-US"/>
        </w:rPr>
        <w:t>ŉ</w:t>
      </w:r>
      <w:r w:rsidR="00A11839" w:rsidRPr="004A1868">
        <w:rPr>
          <w:rFonts w:ascii="Century Gothic" w:hAnsi="Century Gothic"/>
          <w:bCs/>
          <w:lang w:val="en-US"/>
        </w:rPr>
        <w:t xml:space="preserve"> dissiplinêre oortreding ook </w:t>
      </w:r>
      <w:r w:rsidRPr="004A1868">
        <w:rPr>
          <w:rFonts w:ascii="Century Gothic" w:hAnsi="Century Gothic" w:cs="Cambria"/>
          <w:bCs/>
          <w:lang w:val="en-US"/>
        </w:rPr>
        <w:t>ŉ</w:t>
      </w:r>
      <w:r w:rsidR="00A11839" w:rsidRPr="004A1868">
        <w:rPr>
          <w:rFonts w:ascii="Century Gothic" w:hAnsi="Century Gothic"/>
          <w:bCs/>
          <w:lang w:val="en-US"/>
        </w:rPr>
        <w:t xml:space="preserve"> misdaad </w:t>
      </w:r>
      <w:r w:rsidR="0023437E" w:rsidRPr="004A1868">
        <w:rPr>
          <w:rFonts w:ascii="Century Gothic" w:hAnsi="Century Gothic"/>
          <w:bCs/>
          <w:lang w:val="en-US"/>
        </w:rPr>
        <w:t xml:space="preserve">binne die Suid-Afrikaanse reg </w:t>
      </w:r>
      <w:r w:rsidR="00A11839" w:rsidRPr="004A1868">
        <w:rPr>
          <w:rFonts w:ascii="Century Gothic" w:hAnsi="Century Gothic"/>
          <w:bCs/>
          <w:lang w:val="en-US"/>
        </w:rPr>
        <w:t xml:space="preserve">daarstel, sal die </w:t>
      </w:r>
      <w:r w:rsidR="007B4B38" w:rsidRPr="004A1868">
        <w:rPr>
          <w:rFonts w:ascii="Century Gothic" w:hAnsi="Century Gothic"/>
          <w:bCs/>
          <w:lang w:val="en-US"/>
        </w:rPr>
        <w:t xml:space="preserve">klaer ter eniger tyd geregtig wees om ook die saak by die </w:t>
      </w:r>
      <w:r w:rsidR="00A11839" w:rsidRPr="004A1868">
        <w:rPr>
          <w:rFonts w:ascii="Century Gothic" w:hAnsi="Century Gothic"/>
          <w:bCs/>
          <w:lang w:val="en-US"/>
        </w:rPr>
        <w:t xml:space="preserve">Suid-Afrikaanse Polisiediens of ander toepaslike owerhede </w:t>
      </w:r>
      <w:r w:rsidR="007B4B38" w:rsidRPr="004A1868">
        <w:rPr>
          <w:rFonts w:ascii="Century Gothic" w:hAnsi="Century Gothic"/>
          <w:bCs/>
          <w:lang w:val="en-US"/>
        </w:rPr>
        <w:t xml:space="preserve">aan te meld en sal die </w:t>
      </w:r>
      <w:r w:rsidR="007B4B38" w:rsidRPr="004A1868">
        <w:rPr>
          <w:rFonts w:ascii="Century Gothic" w:hAnsi="Century Gothic"/>
          <w:bCs/>
          <w:lang w:val="en-US"/>
        </w:rPr>
        <w:lastRenderedPageBreak/>
        <w:t xml:space="preserve">aanklaer en ondersoekbeampte die nodige hulp aan die Suid-Afrikaanse Polisie soos vereis verskaf. </w:t>
      </w:r>
    </w:p>
    <w:p w14:paraId="6F0F4190" w14:textId="2CF1888E"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2</w:t>
      </w:r>
      <w:r w:rsidR="00A11839" w:rsidRPr="004A1868">
        <w:rPr>
          <w:rFonts w:ascii="Century Gothic" w:hAnsi="Century Gothic"/>
          <w:bCs/>
          <w:lang w:val="en-US"/>
        </w:rPr>
        <w:t>.2</w:t>
      </w:r>
      <w:r w:rsidR="00A11839" w:rsidRPr="004A1868">
        <w:rPr>
          <w:rFonts w:ascii="Century Gothic" w:hAnsi="Century Gothic"/>
          <w:bCs/>
          <w:lang w:val="en-US"/>
        </w:rPr>
        <w:tab/>
        <w:t xml:space="preserve">Kriminele ondersoeke of vervolging </w:t>
      </w:r>
      <w:r w:rsidR="007B4B38" w:rsidRPr="004A1868">
        <w:rPr>
          <w:rFonts w:ascii="Century Gothic" w:hAnsi="Century Gothic"/>
          <w:bCs/>
          <w:lang w:val="en-US"/>
        </w:rPr>
        <w:t xml:space="preserve">deur die Suid-Afrikaanse owerhede </w:t>
      </w:r>
      <w:r w:rsidR="00A11839" w:rsidRPr="004A1868">
        <w:rPr>
          <w:rFonts w:ascii="Century Gothic" w:hAnsi="Century Gothic"/>
          <w:bCs/>
          <w:lang w:val="en-US"/>
        </w:rPr>
        <w:t xml:space="preserve">sal nie gelyklopende dissiplinêre stappe </w:t>
      </w:r>
      <w:r w:rsidR="007B4B38" w:rsidRPr="004A1868">
        <w:rPr>
          <w:rFonts w:ascii="Century Gothic" w:hAnsi="Century Gothic"/>
          <w:bCs/>
          <w:lang w:val="en-US"/>
        </w:rPr>
        <w:t xml:space="preserve">in Orania </w:t>
      </w:r>
      <w:r w:rsidR="00A11839" w:rsidRPr="004A1868">
        <w:rPr>
          <w:rFonts w:ascii="Century Gothic" w:hAnsi="Century Gothic"/>
          <w:bCs/>
          <w:lang w:val="en-US"/>
        </w:rPr>
        <w:t xml:space="preserve">stuit nie, maar die </w:t>
      </w:r>
      <w:r w:rsidR="007B4B38" w:rsidRPr="004A1868">
        <w:rPr>
          <w:rFonts w:ascii="Century Gothic" w:hAnsi="Century Gothic"/>
          <w:bCs/>
          <w:lang w:val="en-US"/>
        </w:rPr>
        <w:t xml:space="preserve">aanklaer kan in die belang van effektiewe vervolging besluit om vervolging in Orania hangende die vervolging deur Suid-Afrikaanse owerhede op te skort of uit te stel tot </w:t>
      </w:r>
      <w:r w:rsidR="007B4B38" w:rsidRPr="004A1868">
        <w:rPr>
          <w:rFonts w:ascii="Century Gothic" w:hAnsi="Century Gothic" w:cs="Cambria"/>
          <w:bCs/>
          <w:lang w:val="en-US"/>
        </w:rPr>
        <w:t>ŉ</w:t>
      </w:r>
      <w:r w:rsidR="007B4B38" w:rsidRPr="004A1868">
        <w:rPr>
          <w:rFonts w:ascii="Century Gothic" w:hAnsi="Century Gothic"/>
          <w:bCs/>
          <w:lang w:val="en-US"/>
        </w:rPr>
        <w:t xml:space="preserve"> latere stadium, of kan die aanklaer besluit om nie met vervolging in Orania voort te gaan nie. Vervolging in Orania onder hierdie Dissiplin</w:t>
      </w:r>
      <w:r w:rsidR="007B4B38" w:rsidRPr="004A1868">
        <w:rPr>
          <w:rFonts w:ascii="Century Gothic" w:hAnsi="Century Gothic" w:cs="Grotesque"/>
          <w:bCs/>
          <w:lang w:val="en-US"/>
        </w:rPr>
        <w:t>ê</w:t>
      </w:r>
      <w:r w:rsidR="007B4B38" w:rsidRPr="004A1868">
        <w:rPr>
          <w:rFonts w:ascii="Century Gothic" w:hAnsi="Century Gothic"/>
          <w:bCs/>
          <w:lang w:val="en-US"/>
        </w:rPr>
        <w:t xml:space="preserve">re Kode moet </w:t>
      </w:r>
      <w:r w:rsidR="00A11839" w:rsidRPr="004A1868">
        <w:rPr>
          <w:rFonts w:ascii="Century Gothic" w:hAnsi="Century Gothic"/>
          <w:bCs/>
          <w:lang w:val="en-US"/>
        </w:rPr>
        <w:t xml:space="preserve">nie kriminele ondersoeke of vervolging </w:t>
      </w:r>
      <w:r w:rsidR="007B4B38" w:rsidRPr="004A1868">
        <w:rPr>
          <w:rFonts w:ascii="Century Gothic" w:hAnsi="Century Gothic"/>
          <w:bCs/>
          <w:lang w:val="en-US"/>
        </w:rPr>
        <w:t xml:space="preserve">deur die Suid-Afrikaanse owerhede </w:t>
      </w:r>
      <w:r w:rsidR="00A11839" w:rsidRPr="004A1868">
        <w:rPr>
          <w:rFonts w:ascii="Century Gothic" w:hAnsi="Century Gothic"/>
          <w:bCs/>
          <w:lang w:val="en-US"/>
        </w:rPr>
        <w:t>onnodig vertraag</w:t>
      </w:r>
      <w:r w:rsidR="0023437E" w:rsidRPr="004A1868">
        <w:rPr>
          <w:rFonts w:ascii="Century Gothic" w:hAnsi="Century Gothic"/>
          <w:bCs/>
          <w:lang w:val="en-US"/>
        </w:rPr>
        <w:t>, belemmer</w:t>
      </w:r>
      <w:r w:rsidR="00A11839" w:rsidRPr="004A1868">
        <w:rPr>
          <w:rFonts w:ascii="Century Gothic" w:hAnsi="Century Gothic"/>
          <w:bCs/>
          <w:lang w:val="en-US"/>
        </w:rPr>
        <w:t xml:space="preserve"> of ontspoor nie.</w:t>
      </w:r>
      <w:r w:rsidR="0023437E" w:rsidRPr="004A1868">
        <w:rPr>
          <w:rFonts w:ascii="Century Gothic" w:hAnsi="Century Gothic"/>
          <w:bCs/>
          <w:lang w:val="en-US"/>
        </w:rPr>
        <w:t xml:space="preserve"> </w:t>
      </w:r>
    </w:p>
    <w:p w14:paraId="1AF36695" w14:textId="6B636AA3" w:rsidR="0023437E" w:rsidRPr="004A1868" w:rsidRDefault="0023437E" w:rsidP="00266AEB">
      <w:pPr>
        <w:ind w:left="708" w:hanging="708"/>
        <w:jc w:val="both"/>
        <w:rPr>
          <w:rFonts w:ascii="Century Gothic" w:hAnsi="Century Gothic"/>
          <w:bCs/>
          <w:lang w:val="en-US"/>
        </w:rPr>
      </w:pPr>
      <w:r w:rsidRPr="004A1868">
        <w:rPr>
          <w:rFonts w:ascii="Century Gothic" w:hAnsi="Century Gothic"/>
          <w:bCs/>
          <w:lang w:val="en-US"/>
        </w:rPr>
        <w:t>2.3</w:t>
      </w:r>
      <w:r w:rsidRPr="004A1868">
        <w:rPr>
          <w:rFonts w:ascii="Century Gothic" w:hAnsi="Century Gothic"/>
          <w:bCs/>
          <w:lang w:val="en-US"/>
        </w:rPr>
        <w:tab/>
        <w:t>Die aanklaer, ondersoekbeampte of enige ander amptenaar is geregtig om enige kriminele oortreding uit eie beweging by die Suid-Afrikaanse Polisiediens aan te meld en is verplig om sodanige aanmelding te doen of toe te sien dat aanmelding geskied in gevalle waar ’n plig tot aanmelding op hul mag rus.</w:t>
      </w:r>
    </w:p>
    <w:p w14:paraId="3E729424" w14:textId="47C44BEE" w:rsidR="00C03CC4" w:rsidRPr="004A1868" w:rsidRDefault="003176B8" w:rsidP="00266AEB">
      <w:pPr>
        <w:jc w:val="both"/>
        <w:rPr>
          <w:rFonts w:ascii="Century Gothic" w:hAnsi="Century Gothic"/>
          <w:b/>
          <w:bCs/>
          <w:lang w:val="en-US"/>
        </w:rPr>
      </w:pPr>
      <w:bookmarkStart w:id="36" w:name="_Toc78970030"/>
      <w:r w:rsidRPr="004A1868">
        <w:rPr>
          <w:rFonts w:ascii="Century Gothic" w:hAnsi="Century Gothic"/>
          <w:b/>
          <w:bCs/>
          <w:lang w:val="en-US"/>
        </w:rPr>
        <w:t xml:space="preserve">  </w:t>
      </w:r>
    </w:p>
    <w:p w14:paraId="37531B7D" w14:textId="03307B1F" w:rsidR="00A11839" w:rsidRPr="004A1868" w:rsidRDefault="00C03CC4" w:rsidP="00266AEB">
      <w:pPr>
        <w:jc w:val="both"/>
        <w:rPr>
          <w:rFonts w:ascii="Century Gothic" w:hAnsi="Century Gothic"/>
          <w:b/>
          <w:bCs/>
          <w:lang w:val="en-US"/>
        </w:rPr>
      </w:pPr>
      <w:r w:rsidRPr="004A1868">
        <w:rPr>
          <w:rFonts w:ascii="Century Gothic" w:hAnsi="Century Gothic"/>
          <w:b/>
          <w:bCs/>
          <w:lang w:val="en-US"/>
        </w:rPr>
        <w:t>I</w:t>
      </w:r>
      <w:r w:rsidR="00A11839" w:rsidRPr="004A1868">
        <w:rPr>
          <w:rFonts w:ascii="Century Gothic" w:hAnsi="Century Gothic"/>
          <w:b/>
          <w:bCs/>
          <w:lang w:val="en-US"/>
        </w:rPr>
        <w:t>.</w:t>
      </w:r>
      <w:r w:rsidRPr="004A1868">
        <w:rPr>
          <w:rFonts w:ascii="Century Gothic" w:hAnsi="Century Gothic"/>
          <w:b/>
          <w:bCs/>
          <w:lang w:val="en-US"/>
        </w:rPr>
        <w:t>3</w:t>
      </w:r>
      <w:r w:rsidR="00A11839" w:rsidRPr="004A1868">
        <w:rPr>
          <w:rFonts w:ascii="Century Gothic" w:hAnsi="Century Gothic"/>
          <w:b/>
          <w:bCs/>
          <w:lang w:val="en-US"/>
        </w:rPr>
        <w:tab/>
        <w:t>Bediening van kennisgewings en getuie dagvaardings</w:t>
      </w:r>
      <w:bookmarkEnd w:id="36"/>
    </w:p>
    <w:p w14:paraId="0A524CBA" w14:textId="62242B9B"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.1</w:t>
      </w:r>
      <w:r w:rsidR="00A11839" w:rsidRPr="004A1868">
        <w:rPr>
          <w:rFonts w:ascii="Century Gothic" w:hAnsi="Century Gothic"/>
          <w:bCs/>
          <w:lang w:val="en-US"/>
        </w:rPr>
        <w:tab/>
        <w:t xml:space="preserve">Bediening van die </w:t>
      </w:r>
      <w:r w:rsidR="00A11839" w:rsidRPr="004A1868">
        <w:rPr>
          <w:rFonts w:ascii="Century Gothic" w:hAnsi="Century Gothic"/>
          <w:bCs/>
          <w:i/>
          <w:iCs/>
          <w:lang w:val="en-US"/>
        </w:rPr>
        <w:t xml:space="preserve">Kennisgewing van </w:t>
      </w:r>
      <w:r w:rsidR="00C44FB8" w:rsidRPr="004A1868">
        <w:rPr>
          <w:rFonts w:ascii="Century Gothic" w:hAnsi="Century Gothic"/>
          <w:bCs/>
          <w:i/>
          <w:iCs/>
          <w:lang w:val="en-US"/>
        </w:rPr>
        <w:t xml:space="preserve">Dissiplinêre Verhoor </w:t>
      </w:r>
      <w:r w:rsidR="00A11839" w:rsidRPr="004A1868">
        <w:rPr>
          <w:rFonts w:ascii="Century Gothic" w:hAnsi="Century Gothic"/>
          <w:bCs/>
          <w:lang w:val="en-US"/>
        </w:rPr>
        <w:t>sal deur die Ondersoekbeampte gedoen word,</w:t>
      </w:r>
      <w:r w:rsidRPr="004A1868">
        <w:rPr>
          <w:rFonts w:ascii="Century Gothic" w:hAnsi="Century Gothic"/>
          <w:bCs/>
          <w:lang w:val="en-US"/>
        </w:rPr>
        <w:t xml:space="preserve"> of </w:t>
      </w:r>
      <w:r w:rsidRPr="004A1868">
        <w:rPr>
          <w:rFonts w:ascii="Century Gothic" w:hAnsi="Century Gothic" w:cs="Cambria"/>
          <w:bCs/>
          <w:lang w:val="en-US"/>
        </w:rPr>
        <w:t>ŉ</w:t>
      </w:r>
      <w:r w:rsidRPr="004A1868">
        <w:rPr>
          <w:rFonts w:ascii="Century Gothic" w:hAnsi="Century Gothic"/>
          <w:bCs/>
          <w:lang w:val="en-US"/>
        </w:rPr>
        <w:t xml:space="preserve"> ander OVD amptenaar soos deur die Hoof: Veiligheid daarvoor aangewys,</w:t>
      </w:r>
      <w:r w:rsidR="00A11839" w:rsidRPr="004A1868">
        <w:rPr>
          <w:rFonts w:ascii="Century Gothic" w:hAnsi="Century Gothic"/>
          <w:bCs/>
          <w:lang w:val="en-US"/>
        </w:rPr>
        <w:t xml:space="preserve"> wie </w:t>
      </w:r>
      <w:r w:rsidRPr="004A1868">
        <w:rPr>
          <w:rFonts w:ascii="Century Gothic" w:hAnsi="Century Gothic" w:cs="Cambria"/>
          <w:bCs/>
          <w:lang w:val="en-US"/>
        </w:rPr>
        <w:t>ŉ</w:t>
      </w:r>
      <w:r w:rsidR="00A11839" w:rsidRPr="004A1868">
        <w:rPr>
          <w:rFonts w:ascii="Century Gothic" w:hAnsi="Century Gothic"/>
          <w:bCs/>
          <w:lang w:val="en-US"/>
        </w:rPr>
        <w:t xml:space="preserve"> bevoegde getuie sal wees oor die handelinge en stappe wat tydens bediening gevolg is.</w:t>
      </w:r>
    </w:p>
    <w:p w14:paraId="12562589" w14:textId="299B06DB"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.2</w:t>
      </w:r>
      <w:r w:rsidR="00A11839" w:rsidRPr="004A1868">
        <w:rPr>
          <w:rFonts w:ascii="Century Gothic" w:hAnsi="Century Gothic"/>
          <w:bCs/>
          <w:lang w:val="en-US"/>
        </w:rPr>
        <w:tab/>
        <w:t xml:space="preserve">Die </w:t>
      </w:r>
      <w:r w:rsidR="00A11839" w:rsidRPr="004A1868">
        <w:rPr>
          <w:rFonts w:ascii="Century Gothic" w:hAnsi="Century Gothic"/>
          <w:bCs/>
          <w:i/>
          <w:iCs/>
          <w:lang w:val="en-US"/>
        </w:rPr>
        <w:t xml:space="preserve">Kennisgewing van </w:t>
      </w:r>
      <w:r w:rsidR="00C44FB8" w:rsidRPr="004A1868">
        <w:rPr>
          <w:rFonts w:ascii="Century Gothic" w:hAnsi="Century Gothic"/>
          <w:bCs/>
          <w:i/>
          <w:iCs/>
          <w:lang w:val="en-US"/>
        </w:rPr>
        <w:t xml:space="preserve">Dissiplinêre Verhoor </w:t>
      </w:r>
      <w:r w:rsidR="00A11839" w:rsidRPr="004A1868">
        <w:rPr>
          <w:rFonts w:ascii="Century Gothic" w:hAnsi="Century Gothic"/>
          <w:bCs/>
          <w:lang w:val="en-US"/>
        </w:rPr>
        <w:t xml:space="preserve">sal op </w:t>
      </w:r>
      <w:r w:rsidRPr="004A1868">
        <w:rPr>
          <w:rFonts w:ascii="Century Gothic" w:hAnsi="Century Gothic" w:cs="Cambria"/>
          <w:bCs/>
          <w:lang w:val="en-US"/>
        </w:rPr>
        <w:t>ŉ</w:t>
      </w:r>
      <w:r w:rsidR="00A11839" w:rsidRPr="004A1868">
        <w:rPr>
          <w:rFonts w:ascii="Century Gothic" w:hAnsi="Century Gothic"/>
          <w:bCs/>
          <w:lang w:val="en-US"/>
        </w:rPr>
        <w:t xml:space="preserve"> beskuldigde bedien word deurdat </w:t>
      </w:r>
      <w:r w:rsidRPr="004A1868">
        <w:rPr>
          <w:rFonts w:ascii="Century Gothic" w:hAnsi="Century Gothic" w:cs="Cambria"/>
          <w:bCs/>
          <w:lang w:val="en-US"/>
        </w:rPr>
        <w:t>ŉ</w:t>
      </w:r>
      <w:r w:rsidR="00A11839" w:rsidRPr="004A1868">
        <w:rPr>
          <w:rFonts w:ascii="Century Gothic" w:hAnsi="Century Gothic"/>
          <w:bCs/>
          <w:lang w:val="en-US"/>
        </w:rPr>
        <w:t xml:space="preserve"> afskrif daarvan aan die beskuldigde persoonlik oorhandig word en die inhoud daarvan aan die beskuldigde verduidelik word.</w:t>
      </w:r>
    </w:p>
    <w:p w14:paraId="3C784C0F" w14:textId="5A1E3105" w:rsidR="00E20780"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.3</w:t>
      </w:r>
      <w:r w:rsidR="00A11839" w:rsidRPr="004A1868">
        <w:rPr>
          <w:rFonts w:ascii="Century Gothic" w:hAnsi="Century Gothic"/>
          <w:bCs/>
          <w:lang w:val="en-US"/>
        </w:rPr>
        <w:tab/>
        <w:t xml:space="preserve">Indien bediening, soos bepaal in klousule </w:t>
      </w:r>
      <w:r w:rsidRPr="004A1868">
        <w:rPr>
          <w:rFonts w:ascii="Century Gothic" w:hAnsi="Century Gothic"/>
          <w:bCs/>
          <w:lang w:val="en-US"/>
        </w:rPr>
        <w:t>I</w:t>
      </w:r>
      <w:r w:rsidR="00A11839" w:rsidRPr="004A1868">
        <w:rPr>
          <w:rFonts w:ascii="Century Gothic" w:hAnsi="Century Gothic"/>
          <w:bCs/>
          <w:lang w:val="en-US"/>
        </w:rPr>
        <w:t>.</w:t>
      </w:r>
      <w:r w:rsidRPr="004A1868">
        <w:rPr>
          <w:rFonts w:ascii="Century Gothic" w:hAnsi="Century Gothic"/>
          <w:bCs/>
          <w:lang w:val="en-US"/>
        </w:rPr>
        <w:t>3</w:t>
      </w:r>
      <w:r w:rsidR="00A11839" w:rsidRPr="004A1868">
        <w:rPr>
          <w:rFonts w:ascii="Century Gothic" w:hAnsi="Century Gothic"/>
          <w:bCs/>
          <w:lang w:val="en-US"/>
        </w:rPr>
        <w:t>.2 nie moontlik is nie, m</w:t>
      </w:r>
      <w:r w:rsidR="0023437E" w:rsidRPr="004A1868">
        <w:rPr>
          <w:rFonts w:ascii="Century Gothic" w:hAnsi="Century Gothic"/>
          <w:bCs/>
          <w:lang w:val="en-US"/>
        </w:rPr>
        <w:t xml:space="preserve">oet die Ondersoekbeampte sodanige redelike pogings aanwend wat nodig blyk of mag wees om die </w:t>
      </w:r>
      <w:r w:rsidR="00A11839" w:rsidRPr="004A1868">
        <w:rPr>
          <w:rFonts w:ascii="Century Gothic" w:hAnsi="Century Gothic"/>
          <w:bCs/>
          <w:lang w:val="en-US"/>
        </w:rPr>
        <w:t xml:space="preserve"> </w:t>
      </w:r>
      <w:r w:rsidR="00E20780" w:rsidRPr="004A1868">
        <w:rPr>
          <w:rFonts w:ascii="Century Gothic" w:hAnsi="Century Gothic"/>
          <w:bCs/>
          <w:i/>
          <w:iCs/>
          <w:lang w:val="en-US"/>
        </w:rPr>
        <w:t xml:space="preserve">Kennisgewing van </w:t>
      </w:r>
      <w:r w:rsidR="00C44FB8" w:rsidRPr="004A1868">
        <w:rPr>
          <w:rFonts w:ascii="Century Gothic" w:hAnsi="Century Gothic"/>
          <w:bCs/>
          <w:i/>
          <w:iCs/>
          <w:lang w:val="en-US"/>
        </w:rPr>
        <w:t xml:space="preserve">Dissiplinêre Verhoor </w:t>
      </w:r>
      <w:r w:rsidR="00E20780" w:rsidRPr="004A1868">
        <w:rPr>
          <w:rFonts w:ascii="Century Gothic" w:hAnsi="Century Gothic"/>
          <w:bCs/>
          <w:lang w:val="en-US"/>
        </w:rPr>
        <w:t>onder die aandag van die beskuldigde te bring, wat die volgende metodes kan insluit maar nie daartoe beperk is nie:</w:t>
      </w:r>
    </w:p>
    <w:p w14:paraId="7D40D12E" w14:textId="36A2B76D"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w:t>
      </w:r>
      <w:r w:rsidRPr="004A1868">
        <w:rPr>
          <w:rFonts w:ascii="Century Gothic" w:hAnsi="Century Gothic"/>
          <w:bCs/>
          <w:lang w:val="en-US"/>
        </w:rPr>
        <w:t>3</w:t>
      </w:r>
      <w:r w:rsidR="00A11839" w:rsidRPr="004A1868">
        <w:rPr>
          <w:rFonts w:ascii="Century Gothic" w:hAnsi="Century Gothic"/>
          <w:bCs/>
          <w:lang w:val="en-US"/>
        </w:rPr>
        <w:t>.1</w:t>
      </w:r>
      <w:r w:rsidR="00A11839" w:rsidRPr="004A1868">
        <w:rPr>
          <w:rFonts w:ascii="Century Gothic" w:hAnsi="Century Gothic"/>
          <w:bCs/>
          <w:lang w:val="en-US"/>
        </w:rPr>
        <w:tab/>
      </w:r>
      <w:r w:rsidRPr="004A1868">
        <w:rPr>
          <w:rFonts w:ascii="Century Gothic" w:hAnsi="Century Gothic" w:cs="Cambria"/>
          <w:bCs/>
          <w:lang w:val="en-US"/>
        </w:rPr>
        <w:t>ŉ</w:t>
      </w:r>
      <w:r w:rsidR="00A11839" w:rsidRPr="004A1868">
        <w:rPr>
          <w:rFonts w:ascii="Century Gothic" w:hAnsi="Century Gothic"/>
          <w:bCs/>
          <w:lang w:val="en-US"/>
        </w:rPr>
        <w:t xml:space="preserve"> afskrif daarvan kan in </w:t>
      </w:r>
      <w:r w:rsidRPr="004A1868">
        <w:rPr>
          <w:rFonts w:ascii="Century Gothic" w:hAnsi="Century Gothic" w:cs="Cambria"/>
          <w:bCs/>
          <w:lang w:val="en-US"/>
        </w:rPr>
        <w:t>ŉ</w:t>
      </w:r>
      <w:r w:rsidR="00A11839" w:rsidRPr="004A1868">
        <w:rPr>
          <w:rFonts w:ascii="Century Gothic" w:hAnsi="Century Gothic"/>
          <w:bCs/>
          <w:lang w:val="en-US"/>
        </w:rPr>
        <w:t xml:space="preserve"> </w:t>
      </w:r>
      <w:r w:rsidRPr="004A1868">
        <w:rPr>
          <w:rFonts w:ascii="Century Gothic" w:hAnsi="Century Gothic"/>
          <w:bCs/>
          <w:lang w:val="en-US"/>
        </w:rPr>
        <w:t>verseëlde</w:t>
      </w:r>
      <w:r w:rsidR="00A11839" w:rsidRPr="004A1868">
        <w:rPr>
          <w:rFonts w:ascii="Century Gothic" w:hAnsi="Century Gothic"/>
          <w:bCs/>
          <w:lang w:val="en-US"/>
        </w:rPr>
        <w:t xml:space="preserve"> koevert welke geadresseer is aan die naam en van van die beskuldigde, oorhandig word aan enige persoon, oënskynlik of werklik ouer as 16 (</w:t>
      </w:r>
      <w:r w:rsidR="0023437E" w:rsidRPr="004A1868">
        <w:rPr>
          <w:rFonts w:ascii="Century Gothic" w:hAnsi="Century Gothic"/>
          <w:bCs/>
          <w:lang w:val="en-US"/>
        </w:rPr>
        <w:t>s</w:t>
      </w:r>
      <w:r w:rsidR="00A11839" w:rsidRPr="004A1868">
        <w:rPr>
          <w:rFonts w:ascii="Century Gothic" w:hAnsi="Century Gothic"/>
          <w:bCs/>
          <w:lang w:val="en-US"/>
        </w:rPr>
        <w:t>estien) jaar en op die stadium van bediening in beheer van die perseel waar bediening plaasvind, by die gekose fisiese adres of die normale woonplek of werksplek van die beskuldigde in die tydelike afwesigheid van die beskuldigde; of</w:t>
      </w:r>
    </w:p>
    <w:p w14:paraId="3AA5BD15" w14:textId="1B6391F0" w:rsidR="00A11839"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w:t>
      </w:r>
      <w:r w:rsidRPr="004A1868">
        <w:rPr>
          <w:rFonts w:ascii="Century Gothic" w:hAnsi="Century Gothic"/>
          <w:bCs/>
          <w:lang w:val="en-US"/>
        </w:rPr>
        <w:t>3</w:t>
      </w:r>
      <w:r w:rsidR="00A11839" w:rsidRPr="004A1868">
        <w:rPr>
          <w:rFonts w:ascii="Century Gothic" w:hAnsi="Century Gothic"/>
          <w:bCs/>
          <w:lang w:val="en-US"/>
        </w:rPr>
        <w:t>.2</w:t>
      </w:r>
      <w:r w:rsidR="00A11839" w:rsidRPr="004A1868">
        <w:rPr>
          <w:rFonts w:ascii="Century Gothic" w:hAnsi="Century Gothic"/>
          <w:bCs/>
          <w:lang w:val="en-US"/>
        </w:rPr>
        <w:tab/>
      </w:r>
      <w:r w:rsidRPr="004A1868">
        <w:rPr>
          <w:rFonts w:ascii="Century Gothic" w:hAnsi="Century Gothic" w:cs="Cambria"/>
          <w:bCs/>
          <w:lang w:val="en-US"/>
        </w:rPr>
        <w:t>ŉ</w:t>
      </w:r>
      <w:r w:rsidR="00A11839" w:rsidRPr="004A1868">
        <w:rPr>
          <w:rFonts w:ascii="Century Gothic" w:hAnsi="Century Gothic"/>
          <w:bCs/>
          <w:lang w:val="en-US"/>
        </w:rPr>
        <w:t xml:space="preserve"> afskrif daarvan kan in </w:t>
      </w:r>
      <w:r w:rsidRPr="004A1868">
        <w:rPr>
          <w:rFonts w:ascii="Century Gothic" w:hAnsi="Century Gothic" w:cs="Cambria"/>
          <w:bCs/>
          <w:lang w:val="en-US"/>
        </w:rPr>
        <w:t>ŉ</w:t>
      </w:r>
      <w:r w:rsidR="00A11839" w:rsidRPr="004A1868">
        <w:rPr>
          <w:rFonts w:ascii="Century Gothic" w:hAnsi="Century Gothic"/>
          <w:bCs/>
          <w:lang w:val="en-US"/>
        </w:rPr>
        <w:t xml:space="preserve"> </w:t>
      </w:r>
      <w:r w:rsidRPr="004A1868">
        <w:rPr>
          <w:rFonts w:ascii="Century Gothic" w:hAnsi="Century Gothic"/>
          <w:bCs/>
          <w:lang w:val="en-US"/>
        </w:rPr>
        <w:t>verseëlde</w:t>
      </w:r>
      <w:r w:rsidR="00A11839" w:rsidRPr="004A1868">
        <w:rPr>
          <w:rFonts w:ascii="Century Gothic" w:hAnsi="Century Gothic"/>
          <w:bCs/>
          <w:lang w:val="en-US"/>
        </w:rPr>
        <w:t xml:space="preserve"> koevert welke geadresseer is aan die naam en van van die beskuldigde aan die hoof ingang tot die beskuldigde se normale woonplek aangeheg word; of</w:t>
      </w:r>
    </w:p>
    <w:p w14:paraId="212478AD" w14:textId="77777777" w:rsidR="00E20780" w:rsidRPr="004A1868" w:rsidRDefault="00C03CC4"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w:t>
      </w:r>
      <w:r w:rsidRPr="004A1868">
        <w:rPr>
          <w:rFonts w:ascii="Century Gothic" w:hAnsi="Century Gothic"/>
          <w:bCs/>
          <w:lang w:val="en-US"/>
        </w:rPr>
        <w:t>3</w:t>
      </w:r>
      <w:r w:rsidR="00A11839" w:rsidRPr="004A1868">
        <w:rPr>
          <w:rFonts w:ascii="Century Gothic" w:hAnsi="Century Gothic"/>
          <w:bCs/>
          <w:lang w:val="en-US"/>
        </w:rPr>
        <w:t>.</w:t>
      </w:r>
      <w:r w:rsidRPr="004A1868">
        <w:rPr>
          <w:rFonts w:ascii="Century Gothic" w:hAnsi="Century Gothic"/>
          <w:bCs/>
          <w:lang w:val="en-US"/>
        </w:rPr>
        <w:t>3</w:t>
      </w:r>
      <w:r w:rsidR="00A11839" w:rsidRPr="004A1868">
        <w:rPr>
          <w:rFonts w:ascii="Century Gothic" w:hAnsi="Century Gothic"/>
          <w:bCs/>
          <w:lang w:val="en-US"/>
        </w:rPr>
        <w:tab/>
      </w:r>
      <w:r w:rsidRPr="004A1868">
        <w:rPr>
          <w:rFonts w:ascii="Century Gothic" w:hAnsi="Century Gothic" w:cs="Cambria"/>
          <w:bCs/>
          <w:lang w:val="en-US"/>
        </w:rPr>
        <w:t>ŉ</w:t>
      </w:r>
      <w:r w:rsidR="00A11839" w:rsidRPr="004A1868">
        <w:rPr>
          <w:rFonts w:ascii="Century Gothic" w:hAnsi="Century Gothic"/>
          <w:bCs/>
          <w:lang w:val="en-US"/>
        </w:rPr>
        <w:t xml:space="preserve"> afskrif daarvan kan per e</w:t>
      </w:r>
      <w:r w:rsidRPr="004A1868">
        <w:rPr>
          <w:rFonts w:ascii="Century Gothic" w:hAnsi="Century Gothic"/>
          <w:bCs/>
          <w:lang w:val="en-US"/>
        </w:rPr>
        <w:t>-</w:t>
      </w:r>
      <w:r w:rsidR="00A11839" w:rsidRPr="004A1868">
        <w:rPr>
          <w:rFonts w:ascii="Century Gothic" w:hAnsi="Century Gothic"/>
          <w:bCs/>
          <w:lang w:val="en-US"/>
        </w:rPr>
        <w:t>pos aan die beskuldigde se gekose e</w:t>
      </w:r>
      <w:r w:rsidRPr="004A1868">
        <w:rPr>
          <w:rFonts w:ascii="Century Gothic" w:hAnsi="Century Gothic"/>
          <w:bCs/>
          <w:lang w:val="en-US"/>
        </w:rPr>
        <w:t>-</w:t>
      </w:r>
      <w:r w:rsidR="00A11839" w:rsidRPr="004A1868">
        <w:rPr>
          <w:rFonts w:ascii="Century Gothic" w:hAnsi="Century Gothic"/>
          <w:bCs/>
          <w:lang w:val="en-US"/>
        </w:rPr>
        <w:t xml:space="preserve">pos adres versend word met </w:t>
      </w:r>
      <w:r w:rsidRPr="004A1868">
        <w:rPr>
          <w:rFonts w:ascii="Century Gothic" w:hAnsi="Century Gothic" w:cs="Cambria"/>
          <w:bCs/>
          <w:lang w:val="en-US"/>
        </w:rPr>
        <w:t>ŉ</w:t>
      </w:r>
      <w:r w:rsidR="00A11839" w:rsidRPr="004A1868">
        <w:rPr>
          <w:rFonts w:ascii="Century Gothic" w:hAnsi="Century Gothic"/>
          <w:bCs/>
          <w:lang w:val="en-US"/>
        </w:rPr>
        <w:t xml:space="preserve"> elektroniese afleweringsverslag wat </w:t>
      </w:r>
      <w:r w:rsidR="0023437E" w:rsidRPr="004A1868">
        <w:rPr>
          <w:rFonts w:ascii="Century Gothic" w:hAnsi="Century Gothic"/>
          <w:bCs/>
          <w:lang w:val="en-US"/>
        </w:rPr>
        <w:t>aangeskakel</w:t>
      </w:r>
      <w:r w:rsidR="00A11839" w:rsidRPr="004A1868">
        <w:rPr>
          <w:rFonts w:ascii="Century Gothic" w:hAnsi="Century Gothic"/>
          <w:bCs/>
          <w:lang w:val="en-US"/>
        </w:rPr>
        <w:t xml:space="preserve"> word</w:t>
      </w:r>
      <w:r w:rsidR="00E20780" w:rsidRPr="004A1868">
        <w:rPr>
          <w:rFonts w:ascii="Century Gothic" w:hAnsi="Century Gothic"/>
          <w:bCs/>
          <w:lang w:val="en-US"/>
        </w:rPr>
        <w:t>; of</w:t>
      </w:r>
    </w:p>
    <w:p w14:paraId="0353B3B6" w14:textId="0F0A0891" w:rsidR="00A11839" w:rsidRPr="004A1868" w:rsidRDefault="00E20780" w:rsidP="00266AEB">
      <w:pPr>
        <w:ind w:left="708" w:hanging="708"/>
        <w:jc w:val="both"/>
        <w:rPr>
          <w:rFonts w:ascii="Century Gothic" w:hAnsi="Century Gothic"/>
          <w:bCs/>
          <w:lang w:val="en-US"/>
        </w:rPr>
      </w:pPr>
      <w:r w:rsidRPr="004A1868">
        <w:rPr>
          <w:rFonts w:ascii="Century Gothic" w:hAnsi="Century Gothic"/>
          <w:bCs/>
          <w:lang w:val="en-US"/>
        </w:rPr>
        <w:t>3.3.4</w:t>
      </w:r>
      <w:r w:rsidRPr="004A1868">
        <w:rPr>
          <w:rFonts w:ascii="Century Gothic" w:hAnsi="Century Gothic"/>
          <w:bCs/>
          <w:lang w:val="en-US"/>
        </w:rPr>
        <w:tab/>
        <w:t xml:space="preserve">’n boodskap word elektronies na die bekende foonnommer van die beskuldigde versend waarin hy of sy van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in kennis gestel </w:t>
      </w:r>
      <w:r w:rsidRPr="004A1868">
        <w:rPr>
          <w:rFonts w:ascii="Century Gothic" w:hAnsi="Century Gothic"/>
          <w:bCs/>
          <w:lang w:val="en-US"/>
        </w:rPr>
        <w:lastRenderedPageBreak/>
        <w:t>word en dat verdere inligting daarvan by die Ondersoekbeampte beskikbaar is.</w:t>
      </w:r>
      <w:r w:rsidR="00A11839" w:rsidRPr="004A1868">
        <w:rPr>
          <w:rFonts w:ascii="Century Gothic" w:hAnsi="Century Gothic"/>
          <w:bCs/>
          <w:lang w:val="en-US"/>
        </w:rPr>
        <w:t xml:space="preserve"> </w:t>
      </w:r>
    </w:p>
    <w:p w14:paraId="78B9C7C0" w14:textId="44DB835F" w:rsidR="00E20780" w:rsidRPr="004A1868" w:rsidRDefault="00E20780" w:rsidP="00266AEB">
      <w:pPr>
        <w:ind w:left="708" w:hanging="708"/>
        <w:jc w:val="both"/>
        <w:rPr>
          <w:rFonts w:ascii="Century Gothic" w:hAnsi="Century Gothic"/>
          <w:bCs/>
          <w:lang w:val="en-US"/>
        </w:rPr>
      </w:pPr>
      <w:r w:rsidRPr="004A1868">
        <w:rPr>
          <w:rFonts w:ascii="Century Gothic" w:hAnsi="Century Gothic"/>
          <w:bCs/>
          <w:lang w:val="en-US"/>
        </w:rPr>
        <w:t>3.4</w:t>
      </w:r>
      <w:r w:rsidRPr="004A1868">
        <w:rPr>
          <w:rFonts w:ascii="Century Gothic" w:hAnsi="Century Gothic"/>
          <w:bCs/>
          <w:lang w:val="en-US"/>
        </w:rPr>
        <w:tab/>
        <w:t xml:space="preserve">In sodanige geval waar die persoonlike betekening nie moontlik was nie en die Ondersoekbeampte van alternatiewe metodes gebruik gemaak het, moet die aanklaer in die geval waar die beskuldigde by die </w:t>
      </w:r>
      <w:r w:rsidR="00C44FB8" w:rsidRPr="004A1868">
        <w:rPr>
          <w:rFonts w:ascii="Century Gothic" w:hAnsi="Century Gothic"/>
          <w:bCs/>
          <w:lang w:val="en-US"/>
        </w:rPr>
        <w:t xml:space="preserve">Dissiplinêre Verhoor </w:t>
      </w:r>
      <w:r w:rsidRPr="004A1868">
        <w:rPr>
          <w:rFonts w:ascii="Century Gothic" w:hAnsi="Century Gothic"/>
          <w:bCs/>
          <w:lang w:val="en-US"/>
        </w:rPr>
        <w:t>afwesig is die nodige getuienis en bewysstukke aan die Verhoorpaneel voorlê om hul tevrede te stel dat redelike pogings aangewend is om betekening te laat geskied.</w:t>
      </w:r>
    </w:p>
    <w:p w14:paraId="6B0FB222" w14:textId="77777777" w:rsidR="0059392A" w:rsidRPr="004A1868" w:rsidRDefault="0059392A" w:rsidP="00266AEB">
      <w:pPr>
        <w:ind w:left="708" w:hanging="708"/>
        <w:jc w:val="both"/>
        <w:rPr>
          <w:rFonts w:ascii="Century Gothic" w:hAnsi="Century Gothic"/>
          <w:bCs/>
          <w:lang w:val="en-US"/>
        </w:rPr>
      </w:pPr>
    </w:p>
    <w:p w14:paraId="12D0E10B" w14:textId="5485BB8B" w:rsidR="0059392A" w:rsidRPr="004A1868" w:rsidRDefault="0059392A" w:rsidP="00266AEB">
      <w:pPr>
        <w:ind w:left="708" w:hanging="708"/>
        <w:jc w:val="both"/>
        <w:rPr>
          <w:rFonts w:ascii="Century Gothic" w:hAnsi="Century Gothic"/>
          <w:b/>
          <w:lang w:val="en-US"/>
        </w:rPr>
      </w:pPr>
      <w:r w:rsidRPr="004A1868">
        <w:rPr>
          <w:rFonts w:ascii="Century Gothic" w:hAnsi="Century Gothic"/>
          <w:b/>
          <w:lang w:val="en-US"/>
        </w:rPr>
        <w:t>I.4</w:t>
      </w:r>
      <w:r w:rsidRPr="004A1868">
        <w:rPr>
          <w:rFonts w:ascii="Century Gothic" w:hAnsi="Century Gothic"/>
          <w:b/>
          <w:lang w:val="en-US"/>
        </w:rPr>
        <w:tab/>
        <w:t xml:space="preserve">Versoeke tot Uitstel van die </w:t>
      </w:r>
      <w:r w:rsidR="00C44FB8" w:rsidRPr="004A1868">
        <w:rPr>
          <w:rFonts w:ascii="Century Gothic" w:hAnsi="Century Gothic"/>
          <w:b/>
          <w:lang w:val="en-US"/>
        </w:rPr>
        <w:t xml:space="preserve">Dissiplinêre Verhoor </w:t>
      </w:r>
      <w:r w:rsidRPr="004A1868">
        <w:rPr>
          <w:rFonts w:ascii="Century Gothic" w:hAnsi="Century Gothic"/>
          <w:b/>
          <w:lang w:val="en-US"/>
        </w:rPr>
        <w:t>of Beswaar teen enige lid van die Verhoorpaneel</w:t>
      </w:r>
    </w:p>
    <w:p w14:paraId="5662DBFC" w14:textId="5816E2C9" w:rsidR="0059392A" w:rsidRPr="004A1868" w:rsidRDefault="0059392A" w:rsidP="00266AEB">
      <w:pPr>
        <w:ind w:left="708" w:hanging="708"/>
        <w:jc w:val="both"/>
        <w:rPr>
          <w:rFonts w:ascii="Century Gothic" w:hAnsi="Century Gothic"/>
          <w:bCs/>
          <w:lang w:val="en-US"/>
        </w:rPr>
      </w:pPr>
      <w:r w:rsidRPr="004A1868">
        <w:rPr>
          <w:rFonts w:ascii="Century Gothic" w:hAnsi="Century Gothic"/>
          <w:bCs/>
          <w:lang w:val="en-US"/>
        </w:rPr>
        <w:t>4.1</w:t>
      </w:r>
      <w:r w:rsidRPr="004A1868">
        <w:rPr>
          <w:rFonts w:ascii="Century Gothic" w:hAnsi="Century Gothic"/>
          <w:bCs/>
          <w:lang w:val="en-US"/>
        </w:rPr>
        <w:tab/>
        <w:t xml:space="preserve">Indien die beskuldigde ’n versoek tot uitstel van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wil rig, moet sodanige versoek so gou doenlik as wat die omstandighede of rede daarvoor ontstaan aan die aanklaer gekommunikeer word. Die oogmerk is dat versoeke tot uitstel nie eers by die aanvang van ’n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gerig moet word nie, alhoewel daar geen beletsel op enige party berus om by die aanvang of ten tyde van ’n </w:t>
      </w:r>
      <w:r w:rsidR="00C44FB8" w:rsidRPr="004A1868">
        <w:rPr>
          <w:rFonts w:ascii="Century Gothic" w:hAnsi="Century Gothic"/>
          <w:bCs/>
          <w:lang w:val="en-US"/>
        </w:rPr>
        <w:t xml:space="preserve">Dissiplinêre Verhoor </w:t>
      </w:r>
      <w:r w:rsidRPr="004A1868">
        <w:rPr>
          <w:rFonts w:ascii="Century Gothic" w:hAnsi="Century Gothic"/>
          <w:bCs/>
          <w:lang w:val="en-US"/>
        </w:rPr>
        <w:t>vir goeie rede om uitstel te vra nie.</w:t>
      </w:r>
    </w:p>
    <w:p w14:paraId="2CFE5EED" w14:textId="0ADDCBE5" w:rsidR="0059392A" w:rsidRPr="004A1868" w:rsidRDefault="0059392A" w:rsidP="00266AEB">
      <w:pPr>
        <w:ind w:left="708" w:hanging="708"/>
        <w:jc w:val="both"/>
        <w:rPr>
          <w:rFonts w:ascii="Century Gothic" w:hAnsi="Century Gothic"/>
          <w:bCs/>
          <w:lang w:val="en-US"/>
        </w:rPr>
      </w:pPr>
      <w:r w:rsidRPr="004A1868">
        <w:rPr>
          <w:rFonts w:ascii="Century Gothic" w:hAnsi="Century Gothic"/>
          <w:bCs/>
          <w:lang w:val="en-US"/>
        </w:rPr>
        <w:t>4.2</w:t>
      </w:r>
      <w:r w:rsidRPr="004A1868">
        <w:rPr>
          <w:rFonts w:ascii="Century Gothic" w:hAnsi="Century Gothic"/>
          <w:bCs/>
          <w:lang w:val="en-US"/>
        </w:rPr>
        <w:tab/>
      </w:r>
      <w:r w:rsidR="004E2F59" w:rsidRPr="004A1868">
        <w:rPr>
          <w:rFonts w:ascii="Century Gothic" w:hAnsi="Century Gothic"/>
          <w:bCs/>
          <w:lang w:val="en-US"/>
        </w:rPr>
        <w:t xml:space="preserve">Die aanklaer het die diskresie om by ontvangs van ’n versoek tot uitstel deur die beskuldigde, tot sodanige versoek tot uitstel in te stem of om die versoek af te wys. In die geval waar tot die versoek tot uitstel ingestem word, moet ’n nuwe datum vir die </w:t>
      </w:r>
      <w:r w:rsidR="00C44FB8" w:rsidRPr="004A1868">
        <w:rPr>
          <w:rFonts w:ascii="Century Gothic" w:hAnsi="Century Gothic"/>
          <w:bCs/>
          <w:lang w:val="en-US"/>
        </w:rPr>
        <w:t xml:space="preserve">Dissiplinêre Verhoor </w:t>
      </w:r>
      <w:r w:rsidR="004E2F59" w:rsidRPr="004A1868">
        <w:rPr>
          <w:rFonts w:ascii="Century Gothic" w:hAnsi="Century Gothic"/>
          <w:bCs/>
          <w:lang w:val="en-US"/>
        </w:rPr>
        <w:t>vasgestel word en wat met die nodige kennisgewings gepaard moet gaan. In die geval wat ’n versoek tot uitstel deur die aanklaer afgewys word, is die beskuldigde nog steeds geregtig om sodanige versoek tot uitstel voor die Voorsittende Beampte van die Verhoorpaneel te plaas en wat sodanige versoek sal oorweeg.</w:t>
      </w:r>
    </w:p>
    <w:p w14:paraId="6EA587F6" w14:textId="31E4B3A6" w:rsidR="004E2F59" w:rsidRPr="004A1868" w:rsidRDefault="004E2F59" w:rsidP="00266AEB">
      <w:pPr>
        <w:ind w:left="708" w:hanging="708"/>
        <w:jc w:val="both"/>
        <w:rPr>
          <w:rFonts w:ascii="Century Gothic" w:hAnsi="Century Gothic"/>
          <w:bCs/>
          <w:lang w:val="en-US"/>
        </w:rPr>
      </w:pPr>
      <w:r w:rsidRPr="004A1868">
        <w:rPr>
          <w:rFonts w:ascii="Century Gothic" w:hAnsi="Century Gothic"/>
          <w:bCs/>
          <w:lang w:val="en-US"/>
        </w:rPr>
        <w:t>4.3</w:t>
      </w:r>
      <w:r w:rsidRPr="004A1868">
        <w:rPr>
          <w:rFonts w:ascii="Century Gothic" w:hAnsi="Century Gothic"/>
          <w:bCs/>
          <w:lang w:val="en-US"/>
        </w:rPr>
        <w:tab/>
        <w:t xml:space="preserve">Die aanklaer is geregtig om, indien omstandighede dit vereis,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met gepaardgaande kennisgewing aan alle betrokkenes </w:t>
      </w:r>
      <w:r w:rsidR="00CD27F4" w:rsidRPr="004A1868">
        <w:rPr>
          <w:rFonts w:ascii="Century Gothic" w:hAnsi="Century Gothic"/>
          <w:bCs/>
          <w:lang w:val="en-US"/>
        </w:rPr>
        <w:t xml:space="preserve">voor die aanvang van die verhoor </w:t>
      </w:r>
      <w:r w:rsidRPr="004A1868">
        <w:rPr>
          <w:rFonts w:ascii="Century Gothic" w:hAnsi="Century Gothic"/>
          <w:bCs/>
          <w:lang w:val="en-US"/>
        </w:rPr>
        <w:t>na ’n spesifieke datum of onbepaald uit te stel.</w:t>
      </w:r>
    </w:p>
    <w:p w14:paraId="336FFC96" w14:textId="7BC3BF6B" w:rsidR="0091507F" w:rsidRPr="004A1868" w:rsidRDefault="004E2F59" w:rsidP="0091507F">
      <w:pPr>
        <w:ind w:left="708" w:hanging="708"/>
        <w:jc w:val="both"/>
        <w:rPr>
          <w:rFonts w:ascii="Century Gothic" w:hAnsi="Century Gothic"/>
          <w:bCs/>
          <w:lang w:val="en-US"/>
        </w:rPr>
      </w:pPr>
      <w:r w:rsidRPr="004A1868">
        <w:rPr>
          <w:rFonts w:ascii="Century Gothic" w:hAnsi="Century Gothic"/>
          <w:bCs/>
          <w:lang w:val="en-US"/>
        </w:rPr>
        <w:t>4.4</w:t>
      </w:r>
      <w:r w:rsidRPr="004A1868">
        <w:rPr>
          <w:rFonts w:ascii="Century Gothic" w:hAnsi="Century Gothic"/>
          <w:bCs/>
          <w:lang w:val="en-US"/>
        </w:rPr>
        <w:tab/>
      </w:r>
      <w:r w:rsidR="00CD27F4" w:rsidRPr="004A1868">
        <w:rPr>
          <w:rFonts w:ascii="Century Gothic" w:hAnsi="Century Gothic"/>
          <w:bCs/>
          <w:lang w:val="en-US"/>
        </w:rPr>
        <w:t>Indien enige party ’n beswaar, van welke aard ook al, teen ’n lid van die Verhoorpaneel se teenwoordigheid daar</w:t>
      </w:r>
      <w:r w:rsidR="00E059DD" w:rsidRPr="004A1868">
        <w:rPr>
          <w:rFonts w:ascii="Century Gothic" w:hAnsi="Century Gothic"/>
          <w:bCs/>
          <w:lang w:val="en-US"/>
        </w:rPr>
        <w:t>van</w:t>
      </w:r>
      <w:r w:rsidR="00CD27F4" w:rsidRPr="004A1868">
        <w:rPr>
          <w:rFonts w:ascii="Century Gothic" w:hAnsi="Century Gothic"/>
          <w:bCs/>
          <w:lang w:val="en-US"/>
        </w:rPr>
        <w:t xml:space="preserve"> wil opper, moet sodanige beswaar </w:t>
      </w:r>
      <w:r w:rsidR="0091507F" w:rsidRPr="004A1868">
        <w:rPr>
          <w:rFonts w:ascii="Century Gothic" w:hAnsi="Century Gothic"/>
          <w:bCs/>
          <w:lang w:val="en-US"/>
        </w:rPr>
        <w:t xml:space="preserve">so gou doenlik as wat kennis van die lede van die Verhoorpaneel tot ’n party kom geopper word. </w:t>
      </w:r>
      <w:r w:rsidR="00D875B7" w:rsidRPr="004A1868">
        <w:rPr>
          <w:rFonts w:ascii="Century Gothic" w:hAnsi="Century Gothic"/>
          <w:bCs/>
          <w:lang w:val="en-US"/>
        </w:rPr>
        <w:t xml:space="preserve">Kennis van die beswaar moet skriftelik by die Hoof: Regspleging ingedien word en waarop die betrokke lid of lede waarteen die beswaar geopper word </w:t>
      </w:r>
      <w:r w:rsidR="0035162E" w:rsidRPr="004A1868">
        <w:rPr>
          <w:rFonts w:ascii="Century Gothic" w:hAnsi="Century Gothic"/>
          <w:bCs/>
          <w:lang w:val="en-US"/>
        </w:rPr>
        <w:t>’n geleentheid gegun word om die beswaar te oorweeg en uit eie beweging aan die saak te onttrek, al dan nie.</w:t>
      </w:r>
    </w:p>
    <w:p w14:paraId="294BE045" w14:textId="6507B121" w:rsidR="004E2F59" w:rsidRPr="004A1868" w:rsidRDefault="0035162E" w:rsidP="00266AEB">
      <w:pPr>
        <w:ind w:left="708" w:hanging="708"/>
        <w:jc w:val="both"/>
        <w:rPr>
          <w:rFonts w:ascii="Century Gothic" w:hAnsi="Century Gothic"/>
          <w:bCs/>
          <w:lang w:val="en-US"/>
        </w:rPr>
      </w:pPr>
      <w:r w:rsidRPr="004A1868">
        <w:rPr>
          <w:rFonts w:ascii="Century Gothic" w:hAnsi="Century Gothic"/>
          <w:bCs/>
          <w:lang w:val="en-US"/>
        </w:rPr>
        <w:t>4.5</w:t>
      </w:r>
      <w:r w:rsidRPr="004A1868">
        <w:rPr>
          <w:rFonts w:ascii="Century Gothic" w:hAnsi="Century Gothic"/>
          <w:bCs/>
          <w:lang w:val="en-US"/>
        </w:rPr>
        <w:tab/>
        <w:t xml:space="preserve">Indien ’n lid of lede van die Verhoorpaneel teen wie ’n beswaar geopper is aandui dat </w:t>
      </w:r>
      <w:r w:rsidR="00141F4F" w:rsidRPr="004A1868">
        <w:rPr>
          <w:rFonts w:ascii="Century Gothic" w:hAnsi="Century Gothic"/>
          <w:bCs/>
          <w:lang w:val="en-US"/>
        </w:rPr>
        <w:t xml:space="preserve">daar nie van die saak onttrek word nie, moet die party wat ’n beswaar opper </w:t>
      </w:r>
      <w:r w:rsidR="00E342F1" w:rsidRPr="004A1868">
        <w:rPr>
          <w:rFonts w:ascii="Century Gothic" w:hAnsi="Century Gothic"/>
          <w:bCs/>
          <w:lang w:val="en-US"/>
        </w:rPr>
        <w:t xml:space="preserve">so gou doenlik die aansoek dat die betrokke lid of lede moet onttrek </w:t>
      </w:r>
      <w:r w:rsidR="00CD27F4" w:rsidRPr="004A1868">
        <w:rPr>
          <w:rFonts w:ascii="Century Gothic" w:hAnsi="Century Gothic"/>
          <w:bCs/>
          <w:lang w:val="en-US"/>
        </w:rPr>
        <w:t xml:space="preserve">voor die aanvang van die </w:t>
      </w:r>
      <w:r w:rsidR="00C44FB8" w:rsidRPr="004A1868">
        <w:rPr>
          <w:rFonts w:ascii="Century Gothic" w:hAnsi="Century Gothic"/>
          <w:bCs/>
          <w:lang w:val="en-US"/>
        </w:rPr>
        <w:t xml:space="preserve">Dissiplinêre Verhoor </w:t>
      </w:r>
      <w:r w:rsidR="00CD27F4" w:rsidRPr="004A1868">
        <w:rPr>
          <w:rFonts w:ascii="Century Gothic" w:hAnsi="Century Gothic"/>
          <w:bCs/>
          <w:lang w:val="en-US"/>
        </w:rPr>
        <w:t>voor die Hoof van die Regspaneel vir ’n beslissing</w:t>
      </w:r>
      <w:r w:rsidR="005231C3" w:rsidRPr="004A1868">
        <w:rPr>
          <w:rFonts w:ascii="Century Gothic" w:hAnsi="Century Gothic"/>
          <w:bCs/>
          <w:lang w:val="en-US"/>
        </w:rPr>
        <w:t xml:space="preserve"> </w:t>
      </w:r>
      <w:r w:rsidR="00CD27F4" w:rsidRPr="004A1868">
        <w:rPr>
          <w:rFonts w:ascii="Century Gothic" w:hAnsi="Century Gothic"/>
          <w:bCs/>
          <w:lang w:val="en-US"/>
        </w:rPr>
        <w:t>plaas</w:t>
      </w:r>
      <w:r w:rsidR="005231C3" w:rsidRPr="004A1868">
        <w:rPr>
          <w:rFonts w:ascii="Century Gothic" w:hAnsi="Century Gothic"/>
          <w:bCs/>
          <w:lang w:val="en-US"/>
        </w:rPr>
        <w:t xml:space="preserve">. Die aansoek word weer by die Hoof: Regspleging ingedien wat dit onverwyld </w:t>
      </w:r>
      <w:r w:rsidR="00DC45CD" w:rsidRPr="004A1868">
        <w:rPr>
          <w:rFonts w:ascii="Century Gothic" w:hAnsi="Century Gothic"/>
          <w:bCs/>
          <w:lang w:val="en-US"/>
        </w:rPr>
        <w:t>aan die Hoof van die Regspaneel lewer.</w:t>
      </w:r>
    </w:p>
    <w:p w14:paraId="53C8A8DC" w14:textId="29AF32D0" w:rsidR="00E059DD" w:rsidRPr="004A1868" w:rsidRDefault="00CD27F4" w:rsidP="00266AEB">
      <w:pPr>
        <w:ind w:left="708" w:hanging="708"/>
        <w:jc w:val="both"/>
        <w:rPr>
          <w:rFonts w:ascii="Century Gothic" w:hAnsi="Century Gothic"/>
          <w:bCs/>
          <w:lang w:val="en-US"/>
        </w:rPr>
      </w:pPr>
      <w:r w:rsidRPr="004A1868">
        <w:rPr>
          <w:rFonts w:ascii="Century Gothic" w:hAnsi="Century Gothic"/>
          <w:bCs/>
          <w:lang w:val="en-US"/>
        </w:rPr>
        <w:lastRenderedPageBreak/>
        <w:t>4.</w:t>
      </w:r>
      <w:r w:rsidR="00DC45CD" w:rsidRPr="004A1868">
        <w:rPr>
          <w:rFonts w:ascii="Century Gothic" w:hAnsi="Century Gothic"/>
          <w:bCs/>
          <w:lang w:val="en-US"/>
        </w:rPr>
        <w:t>6</w:t>
      </w:r>
      <w:r w:rsidRPr="004A1868">
        <w:rPr>
          <w:rFonts w:ascii="Century Gothic" w:hAnsi="Century Gothic"/>
          <w:bCs/>
          <w:lang w:val="en-US"/>
        </w:rPr>
        <w:tab/>
      </w:r>
      <w:r w:rsidR="00E059DD" w:rsidRPr="004A1868">
        <w:rPr>
          <w:rFonts w:ascii="Century Gothic" w:hAnsi="Century Gothic"/>
          <w:bCs/>
          <w:lang w:val="en-US"/>
        </w:rPr>
        <w:t xml:space="preserve">’n Beswaar teen ’n lid van die Verhoorpaneel moet met goeie rede en motivering aan die </w:t>
      </w:r>
      <w:r w:rsidRPr="004A1868">
        <w:rPr>
          <w:rFonts w:ascii="Century Gothic" w:hAnsi="Century Gothic"/>
          <w:bCs/>
          <w:lang w:val="en-US"/>
        </w:rPr>
        <w:t xml:space="preserve">Hoof van die Regspaneel </w:t>
      </w:r>
      <w:r w:rsidR="00E059DD" w:rsidRPr="004A1868">
        <w:rPr>
          <w:rFonts w:ascii="Century Gothic" w:hAnsi="Century Gothic"/>
          <w:bCs/>
          <w:lang w:val="en-US"/>
        </w:rPr>
        <w:t>voorgelê word. Die Hoof van die Regspaneel kan ten aansien van die beswaar soos ontvang verdere gesprek voer met die party wat die beswaar geopper het, die teenparty sowel as die lede van die betrokke Verhoorpaneel voordat hy ’n besluit neem. Die beslissing van die Hoof van die Regspaneel welke ’n lid van die Verhoorpaneel op grond van enige beswaar geopper verskoon moet word al dan nie, is finaal. Indien ’n lid van die Verhoorpaneel verskoon word, stel die Hoof van die Regspaneel ’n ander lid daarvan aan.</w:t>
      </w:r>
    </w:p>
    <w:p w14:paraId="7FF13335" w14:textId="5F06457E" w:rsidR="00CD27F4" w:rsidRPr="004A1868" w:rsidRDefault="00E059DD" w:rsidP="00266AEB">
      <w:pPr>
        <w:ind w:left="708" w:hanging="708"/>
        <w:jc w:val="both"/>
        <w:rPr>
          <w:rFonts w:ascii="Century Gothic" w:hAnsi="Century Gothic"/>
          <w:bCs/>
          <w:lang w:val="en-US"/>
        </w:rPr>
      </w:pPr>
      <w:r w:rsidRPr="004A1868">
        <w:rPr>
          <w:rFonts w:ascii="Century Gothic" w:hAnsi="Century Gothic"/>
          <w:bCs/>
          <w:lang w:val="en-US"/>
        </w:rPr>
        <w:t>4.</w:t>
      </w:r>
      <w:r w:rsidR="00DC45CD" w:rsidRPr="004A1868">
        <w:rPr>
          <w:rFonts w:ascii="Century Gothic" w:hAnsi="Century Gothic"/>
          <w:bCs/>
          <w:lang w:val="en-US"/>
        </w:rPr>
        <w:t>7</w:t>
      </w:r>
      <w:r w:rsidRPr="004A1868">
        <w:rPr>
          <w:rFonts w:ascii="Century Gothic" w:hAnsi="Century Gothic"/>
          <w:bCs/>
          <w:lang w:val="en-US"/>
        </w:rPr>
        <w:tab/>
        <w:t>In sodanige geval wat ’n beswaar teen die Hoof van die Regspaneel, in sy of haar hoedanigheid as lid van die Verhoorpaneel, geopper word, sal die Adjunk-</w:t>
      </w:r>
      <w:r w:rsidR="00683BBE" w:rsidRPr="004A1868">
        <w:rPr>
          <w:rFonts w:ascii="Century Gothic" w:hAnsi="Century Gothic"/>
          <w:bCs/>
          <w:lang w:val="en-US"/>
        </w:rPr>
        <w:t>h</w:t>
      </w:r>
      <w:r w:rsidRPr="004A1868">
        <w:rPr>
          <w:rFonts w:ascii="Century Gothic" w:hAnsi="Century Gothic"/>
          <w:bCs/>
          <w:lang w:val="en-US"/>
        </w:rPr>
        <w:t xml:space="preserve">oof van die Regspaneel die beswaar ingevolge hierdie Kode oorweeg. </w:t>
      </w:r>
    </w:p>
    <w:p w14:paraId="5957E360" w14:textId="636CF327" w:rsidR="00CD27F4" w:rsidRPr="004A1868" w:rsidRDefault="00CD27F4" w:rsidP="00266AEB">
      <w:pPr>
        <w:ind w:left="708" w:hanging="708"/>
        <w:jc w:val="both"/>
        <w:rPr>
          <w:rFonts w:ascii="Century Gothic" w:hAnsi="Century Gothic"/>
          <w:bCs/>
          <w:lang w:val="en-US"/>
        </w:rPr>
      </w:pPr>
      <w:r w:rsidRPr="004A1868">
        <w:rPr>
          <w:rFonts w:ascii="Century Gothic" w:hAnsi="Century Gothic"/>
          <w:bCs/>
          <w:lang w:val="en-US"/>
        </w:rPr>
        <w:t>4.</w:t>
      </w:r>
      <w:r w:rsidR="00DC45CD" w:rsidRPr="004A1868">
        <w:rPr>
          <w:rFonts w:ascii="Century Gothic" w:hAnsi="Century Gothic"/>
          <w:bCs/>
          <w:lang w:val="en-US"/>
        </w:rPr>
        <w:t>8</w:t>
      </w:r>
      <w:r w:rsidRPr="004A1868">
        <w:rPr>
          <w:rFonts w:ascii="Century Gothic" w:hAnsi="Century Gothic"/>
          <w:bCs/>
          <w:lang w:val="en-US"/>
        </w:rPr>
        <w:tab/>
        <w:t xml:space="preserve">Geen beswaar teen ’n lid van die Verhoorpaneel sal op die dag wat die </w:t>
      </w:r>
      <w:r w:rsidR="00C44FB8" w:rsidRPr="004A1868">
        <w:rPr>
          <w:rFonts w:ascii="Century Gothic" w:hAnsi="Century Gothic"/>
          <w:bCs/>
          <w:lang w:val="en-US"/>
        </w:rPr>
        <w:t xml:space="preserve">Dissiplinêre Verhoor </w:t>
      </w:r>
      <w:r w:rsidRPr="004A1868">
        <w:rPr>
          <w:rFonts w:ascii="Century Gothic" w:hAnsi="Century Gothic"/>
          <w:bCs/>
          <w:lang w:val="en-US"/>
        </w:rPr>
        <w:t>plaasvind aangehoor word nie.</w:t>
      </w:r>
    </w:p>
    <w:p w14:paraId="396A2B34" w14:textId="77777777" w:rsidR="00033E7A" w:rsidRPr="004A1868" w:rsidRDefault="00033E7A" w:rsidP="00266AEB">
      <w:pPr>
        <w:jc w:val="both"/>
        <w:rPr>
          <w:rFonts w:ascii="Century Gothic" w:hAnsi="Century Gothic"/>
          <w:b/>
          <w:bCs/>
          <w:lang w:val="en-US"/>
        </w:rPr>
      </w:pPr>
      <w:bookmarkStart w:id="37" w:name="_Toc78970031"/>
    </w:p>
    <w:p w14:paraId="768B5EA2" w14:textId="279F0142" w:rsidR="00033E7A" w:rsidRPr="004A1868" w:rsidRDefault="00033E7A" w:rsidP="00266AEB">
      <w:pPr>
        <w:jc w:val="both"/>
        <w:rPr>
          <w:rFonts w:ascii="Century Gothic" w:hAnsi="Century Gothic"/>
          <w:b/>
          <w:bCs/>
          <w:lang w:val="en-US"/>
        </w:rPr>
      </w:pPr>
      <w:bookmarkStart w:id="38" w:name="_Hlk123052202"/>
      <w:r w:rsidRPr="004A1868">
        <w:rPr>
          <w:rFonts w:ascii="Century Gothic" w:hAnsi="Century Gothic"/>
          <w:b/>
          <w:bCs/>
          <w:lang w:val="en-US"/>
        </w:rPr>
        <w:t xml:space="preserve">AFDELING </w:t>
      </w:r>
      <w:r w:rsidR="00C03CC4" w:rsidRPr="004A1868">
        <w:rPr>
          <w:rFonts w:ascii="Century Gothic" w:hAnsi="Century Gothic"/>
          <w:b/>
          <w:bCs/>
          <w:lang w:val="en-US"/>
        </w:rPr>
        <w:t>J</w:t>
      </w:r>
      <w:r w:rsidRPr="004A1868">
        <w:rPr>
          <w:rFonts w:ascii="Century Gothic" w:hAnsi="Century Gothic"/>
          <w:b/>
          <w:bCs/>
          <w:lang w:val="en-US"/>
        </w:rPr>
        <w:t>: DISSIPLINÊRE PROSEDURE - VERHOOR</w:t>
      </w:r>
    </w:p>
    <w:bookmarkEnd w:id="38"/>
    <w:p w14:paraId="0D6BAAFD" w14:textId="77777777" w:rsidR="00033E7A" w:rsidRPr="004A1868" w:rsidRDefault="00033E7A" w:rsidP="00266AEB">
      <w:pPr>
        <w:jc w:val="both"/>
        <w:rPr>
          <w:rFonts w:ascii="Century Gothic" w:hAnsi="Century Gothic"/>
          <w:b/>
          <w:bCs/>
          <w:lang w:val="en-US"/>
        </w:rPr>
      </w:pPr>
    </w:p>
    <w:p w14:paraId="2C0C5B5D" w14:textId="51295781" w:rsidR="00A11839" w:rsidRPr="004A1868" w:rsidRDefault="00E20780" w:rsidP="00266AEB">
      <w:pPr>
        <w:jc w:val="both"/>
        <w:rPr>
          <w:rFonts w:ascii="Century Gothic" w:hAnsi="Century Gothic"/>
          <w:b/>
          <w:bCs/>
          <w:lang w:val="en-US"/>
        </w:rPr>
      </w:pPr>
      <w:bookmarkStart w:id="39" w:name="_Hlk123052113"/>
      <w:r w:rsidRPr="004A1868">
        <w:rPr>
          <w:rFonts w:ascii="Century Gothic" w:hAnsi="Century Gothic"/>
          <w:b/>
          <w:bCs/>
          <w:lang w:val="en-US"/>
        </w:rPr>
        <w:t>J.1</w:t>
      </w:r>
      <w:r w:rsidR="00A11839" w:rsidRPr="004A1868">
        <w:rPr>
          <w:rFonts w:ascii="Century Gothic" w:hAnsi="Century Gothic"/>
          <w:b/>
          <w:bCs/>
          <w:lang w:val="en-US"/>
        </w:rPr>
        <w:tab/>
        <w:t>Prosedure tydens Dissiplinêre Verhore</w:t>
      </w:r>
      <w:bookmarkEnd w:id="37"/>
      <w:r w:rsidR="00A11839" w:rsidRPr="004A1868">
        <w:rPr>
          <w:rFonts w:ascii="Century Gothic" w:hAnsi="Century Gothic"/>
          <w:b/>
          <w:bCs/>
          <w:lang w:val="en-US"/>
        </w:rPr>
        <w:t xml:space="preserve"> </w:t>
      </w:r>
    </w:p>
    <w:p w14:paraId="612C9952" w14:textId="0C59FC1F" w:rsidR="00812EC6" w:rsidRPr="004A1868" w:rsidRDefault="00812EC6" w:rsidP="00266AEB">
      <w:pPr>
        <w:ind w:left="708" w:hanging="708"/>
        <w:jc w:val="both"/>
        <w:rPr>
          <w:rFonts w:ascii="Century Gothic" w:hAnsi="Century Gothic"/>
          <w:lang w:val="en-US"/>
        </w:rPr>
      </w:pPr>
      <w:r w:rsidRPr="004A1868">
        <w:rPr>
          <w:rFonts w:ascii="Century Gothic" w:hAnsi="Century Gothic"/>
          <w:lang w:val="en-US"/>
        </w:rPr>
        <w:t>1.1</w:t>
      </w:r>
      <w:r w:rsidRPr="004A1868">
        <w:rPr>
          <w:rFonts w:ascii="Century Gothic" w:hAnsi="Century Gothic"/>
          <w:lang w:val="en-US"/>
        </w:rPr>
        <w:tab/>
        <w:t xml:space="preserve">’n </w:t>
      </w:r>
      <w:r w:rsidR="00C44FB8" w:rsidRPr="004A1868">
        <w:rPr>
          <w:rFonts w:ascii="Century Gothic" w:hAnsi="Century Gothic"/>
          <w:lang w:val="en-US"/>
        </w:rPr>
        <w:t xml:space="preserve">Dissiplinêre Verhoor </w:t>
      </w:r>
      <w:r w:rsidRPr="004A1868">
        <w:rPr>
          <w:rFonts w:ascii="Century Gothic" w:hAnsi="Century Gothic"/>
          <w:lang w:val="en-US"/>
        </w:rPr>
        <w:t xml:space="preserve">word in hierdie Kode uiteengesit en </w:t>
      </w:r>
      <w:r w:rsidR="00683BBE" w:rsidRPr="004A1868">
        <w:rPr>
          <w:rFonts w:ascii="Century Gothic" w:hAnsi="Century Gothic"/>
          <w:lang w:val="en-US"/>
        </w:rPr>
        <w:t xml:space="preserve">prosedureel </w:t>
      </w:r>
      <w:r w:rsidRPr="004A1868">
        <w:rPr>
          <w:rFonts w:ascii="Century Gothic" w:hAnsi="Century Gothic"/>
          <w:lang w:val="en-US"/>
        </w:rPr>
        <w:t>gehanteer op die volgende wyse:</w:t>
      </w:r>
    </w:p>
    <w:p w14:paraId="1132E289" w14:textId="487F9037" w:rsidR="00812EC6" w:rsidRPr="004A1868" w:rsidRDefault="00812EC6" w:rsidP="00C96DE0">
      <w:pPr>
        <w:ind w:left="708" w:hanging="708"/>
        <w:jc w:val="both"/>
        <w:rPr>
          <w:rFonts w:ascii="Century Gothic" w:hAnsi="Century Gothic"/>
          <w:lang w:val="en-US"/>
        </w:rPr>
      </w:pPr>
      <w:r w:rsidRPr="004A1868">
        <w:rPr>
          <w:rFonts w:ascii="Century Gothic" w:hAnsi="Century Gothic"/>
          <w:lang w:val="en-US"/>
        </w:rPr>
        <w:t>1.1.1</w:t>
      </w:r>
      <w:r w:rsidRPr="004A1868">
        <w:rPr>
          <w:rFonts w:ascii="Century Gothic" w:hAnsi="Century Gothic"/>
          <w:lang w:val="en-US"/>
        </w:rPr>
        <w:tab/>
        <w:t xml:space="preserve">Daar is bepalings </w:t>
      </w:r>
      <w:r w:rsidR="00E41D55" w:rsidRPr="004A1868">
        <w:rPr>
          <w:rFonts w:ascii="Century Gothic" w:hAnsi="Century Gothic"/>
          <w:lang w:val="en-US"/>
        </w:rPr>
        <w:t xml:space="preserve">hierin uiteengesit </w:t>
      </w:r>
      <w:r w:rsidRPr="004A1868">
        <w:rPr>
          <w:rFonts w:ascii="Century Gothic" w:hAnsi="Century Gothic"/>
          <w:lang w:val="en-US"/>
        </w:rPr>
        <w:t xml:space="preserve">van toepassing ter aanvang van die </w:t>
      </w:r>
      <w:r w:rsidR="004C7430" w:rsidRPr="004A1868">
        <w:rPr>
          <w:rFonts w:ascii="Century Gothic" w:hAnsi="Century Gothic"/>
          <w:lang w:val="en-US"/>
        </w:rPr>
        <w:t>v</w:t>
      </w:r>
      <w:r w:rsidRPr="004A1868">
        <w:rPr>
          <w:rFonts w:ascii="Century Gothic" w:hAnsi="Century Gothic"/>
          <w:lang w:val="en-US"/>
        </w:rPr>
        <w:t>erhoor</w:t>
      </w:r>
      <w:r w:rsidR="00746161" w:rsidRPr="004A1868">
        <w:rPr>
          <w:rFonts w:ascii="Century Gothic" w:hAnsi="Century Gothic"/>
          <w:lang w:val="en-US"/>
        </w:rPr>
        <w:t xml:space="preserve"> en soos uiteengesit in J2.</w:t>
      </w:r>
    </w:p>
    <w:p w14:paraId="7725C5BB" w14:textId="1C9DD621" w:rsidR="00812EC6" w:rsidRPr="004A1868" w:rsidRDefault="00812EC6" w:rsidP="00266AEB">
      <w:pPr>
        <w:ind w:left="708" w:hanging="708"/>
        <w:jc w:val="both"/>
        <w:rPr>
          <w:rFonts w:ascii="Century Gothic" w:hAnsi="Century Gothic"/>
          <w:lang w:val="en-US"/>
        </w:rPr>
      </w:pPr>
      <w:r w:rsidRPr="004A1868">
        <w:rPr>
          <w:rFonts w:ascii="Century Gothic" w:hAnsi="Century Gothic"/>
          <w:lang w:val="en-US"/>
        </w:rPr>
        <w:t>1.1.2</w:t>
      </w:r>
      <w:r w:rsidRPr="004A1868">
        <w:rPr>
          <w:rFonts w:ascii="Century Gothic" w:hAnsi="Century Gothic"/>
          <w:lang w:val="en-US"/>
        </w:rPr>
        <w:tab/>
        <w:t xml:space="preserve">Die eerste gedeelte van die </w:t>
      </w:r>
      <w:r w:rsidR="004C7430" w:rsidRPr="004A1868">
        <w:rPr>
          <w:rFonts w:ascii="Century Gothic" w:hAnsi="Century Gothic"/>
          <w:lang w:val="en-US"/>
        </w:rPr>
        <w:t>v</w:t>
      </w:r>
      <w:r w:rsidRPr="004A1868">
        <w:rPr>
          <w:rFonts w:ascii="Century Gothic" w:hAnsi="Century Gothic"/>
          <w:lang w:val="en-US"/>
        </w:rPr>
        <w:t>erhoor is die verhoor op meriete, dit wil sê sodanige proses om te bepaal of die beskuldigde(s) aan die aanklagte(s) skuldig is al dan nie</w:t>
      </w:r>
      <w:r w:rsidR="00D76390" w:rsidRPr="004A1868">
        <w:rPr>
          <w:rFonts w:ascii="Century Gothic" w:hAnsi="Century Gothic"/>
          <w:lang w:val="en-US"/>
        </w:rPr>
        <w:t xml:space="preserve"> en soos uiteengesit in J3</w:t>
      </w:r>
      <w:r w:rsidRPr="004A1868">
        <w:rPr>
          <w:rFonts w:ascii="Century Gothic" w:hAnsi="Century Gothic"/>
          <w:lang w:val="en-US"/>
        </w:rPr>
        <w:t>.</w:t>
      </w:r>
    </w:p>
    <w:p w14:paraId="2CC8306B" w14:textId="37AE80E1" w:rsidR="00812EC6" w:rsidRPr="004A1868" w:rsidRDefault="00812EC6" w:rsidP="00266AEB">
      <w:pPr>
        <w:ind w:left="708" w:hanging="708"/>
        <w:jc w:val="both"/>
        <w:rPr>
          <w:rFonts w:ascii="Century Gothic" w:hAnsi="Century Gothic"/>
          <w:lang w:val="en-US"/>
        </w:rPr>
      </w:pPr>
      <w:r w:rsidRPr="004A1868">
        <w:rPr>
          <w:rFonts w:ascii="Century Gothic" w:hAnsi="Century Gothic"/>
          <w:lang w:val="en-US"/>
        </w:rPr>
        <w:t>1.1.3</w:t>
      </w:r>
      <w:r w:rsidRPr="004A1868">
        <w:rPr>
          <w:rFonts w:ascii="Century Gothic" w:hAnsi="Century Gothic"/>
          <w:lang w:val="en-US"/>
        </w:rPr>
        <w:tab/>
        <w:t xml:space="preserve">Die tweede gedeelte van die </w:t>
      </w:r>
      <w:r w:rsidR="004C7430" w:rsidRPr="004A1868">
        <w:rPr>
          <w:rFonts w:ascii="Century Gothic" w:hAnsi="Century Gothic"/>
          <w:lang w:val="en-US"/>
        </w:rPr>
        <w:t>v</w:t>
      </w:r>
      <w:r w:rsidRPr="004A1868">
        <w:rPr>
          <w:rFonts w:ascii="Century Gothic" w:hAnsi="Century Gothic"/>
          <w:lang w:val="en-US"/>
        </w:rPr>
        <w:t>erhoor is die verhoor op vonnis, dit wil sê sodanige proses om te bepaal, in daardie gevalle waar ’n beskuldigde(s) wel skuldig bevind is, wat die vonnis in opvolging van die skuldigbevinding sal wees</w:t>
      </w:r>
      <w:r w:rsidR="00D76390" w:rsidRPr="004A1868">
        <w:rPr>
          <w:rFonts w:ascii="Century Gothic" w:hAnsi="Century Gothic"/>
          <w:lang w:val="en-US"/>
        </w:rPr>
        <w:t xml:space="preserve"> en soos uiteengesit J4</w:t>
      </w:r>
      <w:r w:rsidRPr="004A1868">
        <w:rPr>
          <w:rFonts w:ascii="Century Gothic" w:hAnsi="Century Gothic"/>
          <w:lang w:val="en-US"/>
        </w:rPr>
        <w:t>.</w:t>
      </w:r>
    </w:p>
    <w:p w14:paraId="5A35188F" w14:textId="7C58335C" w:rsidR="00683BBE" w:rsidRPr="004A1868" w:rsidRDefault="00683BBE" w:rsidP="00266AEB">
      <w:pPr>
        <w:ind w:left="708" w:hanging="708"/>
        <w:jc w:val="both"/>
        <w:rPr>
          <w:rFonts w:ascii="Century Gothic" w:hAnsi="Century Gothic"/>
          <w:lang w:val="en-US"/>
        </w:rPr>
      </w:pPr>
      <w:r w:rsidRPr="004A1868">
        <w:rPr>
          <w:rFonts w:ascii="Century Gothic" w:hAnsi="Century Gothic"/>
          <w:lang w:val="en-US"/>
        </w:rPr>
        <w:t>1.1.4</w:t>
      </w:r>
      <w:r w:rsidRPr="004A1868">
        <w:rPr>
          <w:rFonts w:ascii="Century Gothic" w:hAnsi="Century Gothic"/>
          <w:lang w:val="en-US"/>
        </w:rPr>
        <w:tab/>
        <w:t>Daar is vervolgens prosedure wat na afloop van die verhoor (beide verhoor op meriete en op vonnis is dus afgehandel) gevolg word</w:t>
      </w:r>
      <w:r w:rsidR="00D76390" w:rsidRPr="004A1868">
        <w:rPr>
          <w:rFonts w:ascii="Century Gothic" w:hAnsi="Century Gothic"/>
          <w:lang w:val="en-US"/>
        </w:rPr>
        <w:t xml:space="preserve"> en soos uiteengesit in J5</w:t>
      </w:r>
      <w:r w:rsidRPr="004A1868">
        <w:rPr>
          <w:rFonts w:ascii="Century Gothic" w:hAnsi="Century Gothic"/>
          <w:lang w:val="en-US"/>
        </w:rPr>
        <w:t>.</w:t>
      </w:r>
    </w:p>
    <w:p w14:paraId="09CD64E3" w14:textId="40F4D50A" w:rsidR="00D76390" w:rsidRPr="004A1868" w:rsidRDefault="00D76390" w:rsidP="00266AEB">
      <w:pPr>
        <w:jc w:val="both"/>
        <w:rPr>
          <w:rFonts w:ascii="Century Gothic" w:hAnsi="Century Gothic"/>
          <w:lang w:val="en-US"/>
        </w:rPr>
      </w:pPr>
      <w:r w:rsidRPr="004A1868">
        <w:rPr>
          <w:rFonts w:ascii="Century Gothic" w:hAnsi="Century Gothic"/>
          <w:lang w:val="en-US"/>
        </w:rPr>
        <w:t>1.1.5</w:t>
      </w:r>
      <w:r w:rsidRPr="004A1868">
        <w:rPr>
          <w:rFonts w:ascii="Century Gothic" w:hAnsi="Century Gothic"/>
          <w:lang w:val="en-US"/>
        </w:rPr>
        <w:tab/>
        <w:t>Sekere algemene bepalings is van toepassing soos uiteengesit in J6.</w:t>
      </w:r>
    </w:p>
    <w:p w14:paraId="2E8F7F96" w14:textId="29B1B2E7" w:rsidR="00683BBE" w:rsidRPr="004A1868" w:rsidRDefault="00683BBE" w:rsidP="00266AEB">
      <w:pPr>
        <w:ind w:left="708" w:hanging="708"/>
        <w:jc w:val="both"/>
        <w:rPr>
          <w:rFonts w:ascii="Century Gothic" w:hAnsi="Century Gothic"/>
          <w:lang w:val="en-US"/>
        </w:rPr>
      </w:pPr>
      <w:r w:rsidRPr="004A1868">
        <w:rPr>
          <w:rFonts w:ascii="Century Gothic" w:hAnsi="Century Gothic"/>
          <w:lang w:val="en-US"/>
        </w:rPr>
        <w:t>1.2</w:t>
      </w:r>
      <w:r w:rsidRPr="004A1868">
        <w:rPr>
          <w:rFonts w:ascii="Century Gothic" w:hAnsi="Century Gothic"/>
          <w:lang w:val="en-US"/>
        </w:rPr>
        <w:tab/>
        <w:t xml:space="preserve">Vir duidelikheid word dit beklemtoon dat die geheel van die inhoud van hierdie Dissiplinêre Kode, soos relevant, prosedureel en andersins by die prosedure vir ’n </w:t>
      </w:r>
      <w:r w:rsidR="00C44FB8" w:rsidRPr="004A1868">
        <w:rPr>
          <w:rFonts w:ascii="Century Gothic" w:hAnsi="Century Gothic"/>
          <w:lang w:val="en-US"/>
        </w:rPr>
        <w:t xml:space="preserve">Dissiplinêre Verhoor </w:t>
      </w:r>
      <w:r w:rsidRPr="004A1868">
        <w:rPr>
          <w:rFonts w:ascii="Century Gothic" w:hAnsi="Century Gothic"/>
          <w:lang w:val="en-US"/>
        </w:rPr>
        <w:t>van toepassing is.</w:t>
      </w:r>
    </w:p>
    <w:p w14:paraId="5FF4AB50" w14:textId="77777777" w:rsidR="00472747" w:rsidRPr="004A1868" w:rsidRDefault="00472747" w:rsidP="00266AEB">
      <w:pPr>
        <w:jc w:val="both"/>
        <w:rPr>
          <w:rFonts w:ascii="Century Gothic" w:hAnsi="Century Gothic"/>
          <w:lang w:val="en-US"/>
        </w:rPr>
      </w:pPr>
    </w:p>
    <w:p w14:paraId="31DC6A62" w14:textId="09467EC1" w:rsidR="00472747" w:rsidRPr="004A1868" w:rsidRDefault="00472747" w:rsidP="00266AEB">
      <w:pPr>
        <w:jc w:val="both"/>
        <w:rPr>
          <w:rFonts w:ascii="Century Gothic" w:hAnsi="Century Gothic"/>
          <w:b/>
          <w:bCs/>
          <w:lang w:val="en-US"/>
        </w:rPr>
      </w:pPr>
      <w:r w:rsidRPr="004A1868">
        <w:rPr>
          <w:rFonts w:ascii="Century Gothic" w:hAnsi="Century Gothic"/>
          <w:b/>
          <w:bCs/>
          <w:lang w:val="en-US"/>
        </w:rPr>
        <w:t>J.2</w:t>
      </w:r>
      <w:r w:rsidRPr="004A1868">
        <w:rPr>
          <w:rFonts w:ascii="Century Gothic" w:hAnsi="Century Gothic"/>
          <w:b/>
          <w:bCs/>
          <w:lang w:val="en-US"/>
        </w:rPr>
        <w:tab/>
        <w:t>Bepalings ter aanvang van Dissiplinêre Verhoor</w:t>
      </w:r>
    </w:p>
    <w:bookmarkEnd w:id="39"/>
    <w:p w14:paraId="7E6592E4" w14:textId="185C7531" w:rsidR="00E20780" w:rsidRPr="004A1868" w:rsidRDefault="00472747" w:rsidP="00266AEB">
      <w:pPr>
        <w:ind w:left="708" w:hanging="708"/>
        <w:jc w:val="both"/>
        <w:rPr>
          <w:rFonts w:ascii="Century Gothic" w:hAnsi="Century Gothic"/>
          <w:bCs/>
          <w:lang w:val="en-US"/>
        </w:rPr>
      </w:pPr>
      <w:r w:rsidRPr="004A1868">
        <w:rPr>
          <w:rFonts w:ascii="Century Gothic" w:hAnsi="Century Gothic"/>
          <w:bCs/>
          <w:lang w:val="en-US"/>
        </w:rPr>
        <w:lastRenderedPageBreak/>
        <w:t>2.1</w:t>
      </w:r>
      <w:r w:rsidR="00A11839" w:rsidRPr="004A1868">
        <w:rPr>
          <w:rFonts w:ascii="Century Gothic" w:hAnsi="Century Gothic"/>
          <w:bCs/>
          <w:lang w:val="en-US"/>
        </w:rPr>
        <w:tab/>
        <w:t xml:space="preserve">Ter aanvang van die verrigtinge stel die Voorsittende Beampte die </w:t>
      </w:r>
      <w:r w:rsidR="00E20780" w:rsidRPr="004A1868">
        <w:rPr>
          <w:rFonts w:ascii="Century Gothic" w:hAnsi="Century Gothic"/>
          <w:bCs/>
          <w:lang w:val="en-US"/>
        </w:rPr>
        <w:t>Verhoorp</w:t>
      </w:r>
      <w:r w:rsidR="00A11839" w:rsidRPr="004A1868">
        <w:rPr>
          <w:rFonts w:ascii="Century Gothic" w:hAnsi="Century Gothic"/>
          <w:bCs/>
          <w:lang w:val="en-US"/>
        </w:rPr>
        <w:t>anee</w:t>
      </w:r>
      <w:r w:rsidR="00E20780" w:rsidRPr="004A1868">
        <w:rPr>
          <w:rFonts w:ascii="Century Gothic" w:hAnsi="Century Gothic"/>
          <w:bCs/>
          <w:lang w:val="en-US"/>
        </w:rPr>
        <w:t>l</w:t>
      </w:r>
      <w:r w:rsidR="00A11839" w:rsidRPr="004A1868">
        <w:rPr>
          <w:rFonts w:ascii="Century Gothic" w:hAnsi="Century Gothic"/>
          <w:bCs/>
          <w:lang w:val="en-US"/>
        </w:rPr>
        <w:t xml:space="preserve"> aan die </w:t>
      </w:r>
      <w:r w:rsidR="00E20780" w:rsidRPr="004A1868">
        <w:rPr>
          <w:rFonts w:ascii="Century Gothic" w:hAnsi="Century Gothic"/>
          <w:bCs/>
          <w:lang w:val="en-US"/>
        </w:rPr>
        <w:t>p</w:t>
      </w:r>
      <w:r w:rsidR="00A11839" w:rsidRPr="004A1868">
        <w:rPr>
          <w:rFonts w:ascii="Century Gothic" w:hAnsi="Century Gothic"/>
          <w:bCs/>
          <w:lang w:val="en-US"/>
        </w:rPr>
        <w:t>artye</w:t>
      </w:r>
      <w:r w:rsidRPr="004A1868">
        <w:rPr>
          <w:rFonts w:ascii="Century Gothic" w:hAnsi="Century Gothic"/>
          <w:bCs/>
          <w:lang w:val="en-US"/>
        </w:rPr>
        <w:t xml:space="preserve"> voor</w:t>
      </w:r>
      <w:r w:rsidR="00E20780" w:rsidRPr="004A1868">
        <w:rPr>
          <w:rFonts w:ascii="Century Gothic" w:hAnsi="Century Gothic"/>
          <w:bCs/>
          <w:lang w:val="en-US"/>
        </w:rPr>
        <w:t>,</w:t>
      </w:r>
      <w:r w:rsidR="00A11839" w:rsidRPr="004A1868">
        <w:rPr>
          <w:rFonts w:ascii="Century Gothic" w:hAnsi="Century Gothic"/>
          <w:bCs/>
          <w:lang w:val="en-US"/>
        </w:rPr>
        <w:t xml:space="preserve"> verduidelik die prosedures asook die regte en verpligtinge van die beskuldigde(s) tydens die verrigtinge</w:t>
      </w:r>
      <w:r w:rsidR="00E20780" w:rsidRPr="004A1868">
        <w:rPr>
          <w:rFonts w:ascii="Century Gothic" w:hAnsi="Century Gothic"/>
          <w:bCs/>
          <w:lang w:val="en-US"/>
        </w:rPr>
        <w:t xml:space="preserve">, </w:t>
      </w:r>
      <w:r w:rsidR="00A11839" w:rsidRPr="004A1868">
        <w:rPr>
          <w:rFonts w:ascii="Century Gothic" w:hAnsi="Century Gothic"/>
          <w:bCs/>
          <w:lang w:val="en-US"/>
        </w:rPr>
        <w:t xml:space="preserve">bevestig met die </w:t>
      </w:r>
      <w:r w:rsidR="00E20780" w:rsidRPr="004A1868">
        <w:rPr>
          <w:rFonts w:ascii="Century Gothic" w:hAnsi="Century Gothic"/>
          <w:bCs/>
          <w:lang w:val="en-US"/>
        </w:rPr>
        <w:t>p</w:t>
      </w:r>
      <w:r w:rsidR="00A11839" w:rsidRPr="004A1868">
        <w:rPr>
          <w:rFonts w:ascii="Century Gothic" w:hAnsi="Century Gothic"/>
          <w:bCs/>
          <w:lang w:val="en-US"/>
        </w:rPr>
        <w:t xml:space="preserve">artye dat al die formaliteite behoorlik nagekom is en dat hulle gereed is om met die </w:t>
      </w:r>
      <w:r w:rsidR="00C44FB8" w:rsidRPr="004A1868">
        <w:rPr>
          <w:rFonts w:ascii="Century Gothic" w:hAnsi="Century Gothic"/>
          <w:bCs/>
          <w:lang w:val="en-US"/>
        </w:rPr>
        <w:t xml:space="preserve">Dissiplinêre Verhoor </w:t>
      </w:r>
      <w:r w:rsidR="00E20780" w:rsidRPr="004A1868">
        <w:rPr>
          <w:rFonts w:ascii="Century Gothic" w:hAnsi="Century Gothic"/>
          <w:bCs/>
          <w:lang w:val="en-US"/>
        </w:rPr>
        <w:t>voort</w:t>
      </w:r>
      <w:r w:rsidR="00A11839" w:rsidRPr="004A1868">
        <w:rPr>
          <w:rFonts w:ascii="Century Gothic" w:hAnsi="Century Gothic"/>
          <w:bCs/>
          <w:lang w:val="en-US"/>
        </w:rPr>
        <w:t xml:space="preserve"> te gaan. </w:t>
      </w:r>
    </w:p>
    <w:p w14:paraId="7119CA4F" w14:textId="1C55CACD" w:rsidR="00A11839" w:rsidRPr="004A1868" w:rsidRDefault="0059392A" w:rsidP="00266AEB">
      <w:pPr>
        <w:ind w:left="708" w:hanging="708"/>
        <w:jc w:val="both"/>
        <w:rPr>
          <w:rFonts w:ascii="Century Gothic" w:hAnsi="Century Gothic"/>
          <w:bCs/>
          <w:lang w:val="en-US"/>
        </w:rPr>
      </w:pPr>
      <w:r w:rsidRPr="004A1868">
        <w:rPr>
          <w:rFonts w:ascii="Century Gothic" w:hAnsi="Century Gothic"/>
          <w:bCs/>
          <w:lang w:val="en-US"/>
        </w:rPr>
        <w:t>2.2</w:t>
      </w:r>
      <w:r w:rsidR="00E20780" w:rsidRPr="004A1868">
        <w:rPr>
          <w:rFonts w:ascii="Century Gothic" w:hAnsi="Century Gothic"/>
          <w:bCs/>
          <w:lang w:val="en-US"/>
        </w:rPr>
        <w:tab/>
      </w:r>
      <w:r w:rsidR="00A11839" w:rsidRPr="004A1868">
        <w:rPr>
          <w:rFonts w:ascii="Century Gothic" w:hAnsi="Century Gothic"/>
          <w:bCs/>
          <w:lang w:val="en-US"/>
        </w:rPr>
        <w:t xml:space="preserve">Die Voorsittende Beampte moet toesien dat </w:t>
      </w:r>
      <w:r w:rsidR="00472747" w:rsidRPr="004A1868">
        <w:rPr>
          <w:rFonts w:ascii="Century Gothic" w:hAnsi="Century Gothic"/>
          <w:bCs/>
          <w:lang w:val="en-US"/>
        </w:rPr>
        <w:t xml:space="preserve">’n </w:t>
      </w:r>
      <w:r w:rsidRPr="004A1868">
        <w:rPr>
          <w:rFonts w:ascii="Century Gothic" w:hAnsi="Century Gothic"/>
          <w:bCs/>
          <w:lang w:val="en-US"/>
        </w:rPr>
        <w:t xml:space="preserve">elektroniese </w:t>
      </w:r>
      <w:r w:rsidR="00A11839" w:rsidRPr="004A1868">
        <w:rPr>
          <w:rFonts w:ascii="Century Gothic" w:hAnsi="Century Gothic"/>
          <w:bCs/>
          <w:lang w:val="en-US"/>
        </w:rPr>
        <w:t>opname</w:t>
      </w:r>
      <w:r w:rsidR="00472747" w:rsidRPr="004A1868">
        <w:rPr>
          <w:rFonts w:ascii="Century Gothic" w:hAnsi="Century Gothic"/>
          <w:bCs/>
          <w:lang w:val="en-US"/>
        </w:rPr>
        <w:t xml:space="preserve"> van die </w:t>
      </w:r>
      <w:r w:rsidR="00C44FB8" w:rsidRPr="004A1868">
        <w:rPr>
          <w:rFonts w:ascii="Century Gothic" w:hAnsi="Century Gothic"/>
          <w:bCs/>
          <w:lang w:val="en-US"/>
        </w:rPr>
        <w:t xml:space="preserve">Dissiplinêre Verhoor </w:t>
      </w:r>
      <w:r w:rsidR="00A11839" w:rsidRPr="004A1868">
        <w:rPr>
          <w:rFonts w:ascii="Century Gothic" w:hAnsi="Century Gothic"/>
          <w:bCs/>
          <w:lang w:val="en-US"/>
        </w:rPr>
        <w:t xml:space="preserve">gemaak word en </w:t>
      </w:r>
      <w:r w:rsidR="00E20780" w:rsidRPr="004A1868">
        <w:rPr>
          <w:rFonts w:ascii="Century Gothic" w:hAnsi="Century Gothic"/>
          <w:bCs/>
          <w:lang w:val="en-US"/>
        </w:rPr>
        <w:t xml:space="preserve">soos ingevolge hierdie Dissiplinêre Kode vereis. </w:t>
      </w:r>
      <w:r w:rsidRPr="004A1868">
        <w:rPr>
          <w:rFonts w:ascii="Century Gothic" w:hAnsi="Century Gothic"/>
          <w:bCs/>
          <w:lang w:val="en-US"/>
        </w:rPr>
        <w:t>Indien ’n elektroniese opname van die verhoor, vir welke rede ook al, nie moontlik is nie, moet volledig van die verhoor notule gehou word.</w:t>
      </w:r>
    </w:p>
    <w:p w14:paraId="05733C81" w14:textId="36961D9D" w:rsidR="00A11839" w:rsidRPr="004A1868" w:rsidRDefault="0059392A" w:rsidP="00266AEB">
      <w:pPr>
        <w:ind w:left="708" w:hanging="708"/>
        <w:jc w:val="both"/>
        <w:rPr>
          <w:rFonts w:ascii="Century Gothic" w:hAnsi="Century Gothic"/>
          <w:bCs/>
          <w:lang w:val="en-US"/>
        </w:rPr>
      </w:pPr>
      <w:r w:rsidRPr="004A1868">
        <w:rPr>
          <w:rFonts w:ascii="Century Gothic" w:hAnsi="Century Gothic"/>
          <w:bCs/>
          <w:lang w:val="en-US"/>
        </w:rPr>
        <w:t>2.3</w:t>
      </w:r>
      <w:r w:rsidR="00A11839" w:rsidRPr="004A1868">
        <w:rPr>
          <w:rFonts w:ascii="Century Gothic" w:hAnsi="Century Gothic"/>
          <w:bCs/>
          <w:lang w:val="en-US"/>
        </w:rPr>
        <w:tab/>
        <w:t xml:space="preserve">Alle besware oor formaliteite moet ter aanvang van die </w:t>
      </w:r>
      <w:r w:rsidR="00C44FB8" w:rsidRPr="004A1868">
        <w:rPr>
          <w:rFonts w:ascii="Century Gothic" w:hAnsi="Century Gothic"/>
          <w:bCs/>
          <w:lang w:val="en-US"/>
        </w:rPr>
        <w:t xml:space="preserve">Dissiplinêre Verhoor </w:t>
      </w:r>
      <w:r w:rsidR="00A11839" w:rsidRPr="004A1868">
        <w:rPr>
          <w:rFonts w:ascii="Century Gothic" w:hAnsi="Century Gothic"/>
          <w:bCs/>
          <w:lang w:val="en-US"/>
        </w:rPr>
        <w:t>aangehoor en hanteer word.</w:t>
      </w:r>
    </w:p>
    <w:p w14:paraId="458B56E1" w14:textId="30FC1BC3" w:rsidR="0059392A" w:rsidRPr="004A1868" w:rsidRDefault="0059392A" w:rsidP="00266AEB">
      <w:pPr>
        <w:ind w:left="708" w:hanging="708"/>
        <w:jc w:val="both"/>
        <w:rPr>
          <w:rFonts w:ascii="Century Gothic" w:hAnsi="Century Gothic"/>
          <w:bCs/>
          <w:lang w:val="en-US"/>
        </w:rPr>
      </w:pPr>
      <w:r w:rsidRPr="004A1868">
        <w:rPr>
          <w:rFonts w:ascii="Century Gothic" w:hAnsi="Century Gothic"/>
          <w:bCs/>
          <w:lang w:val="en-US"/>
        </w:rPr>
        <w:t>2.4</w:t>
      </w:r>
      <w:r w:rsidRPr="004A1868">
        <w:rPr>
          <w:rFonts w:ascii="Century Gothic" w:hAnsi="Century Gothic"/>
          <w:bCs/>
          <w:lang w:val="en-US"/>
        </w:rPr>
        <w:tab/>
      </w:r>
      <w:r w:rsidR="00E059DD" w:rsidRPr="004A1868">
        <w:rPr>
          <w:rFonts w:ascii="Century Gothic" w:hAnsi="Century Gothic"/>
          <w:bCs/>
          <w:lang w:val="en-US"/>
        </w:rPr>
        <w:t xml:space="preserve">Indien enige party met die aanvang van die Dissiplinêre Verhoor, of ten tyde daarvan, ’n aansoek om uitstel bring, word sodanige aansoek deur die Voorsittende Beampte oorweeg. Aansoeke om uitstel op die dag van die </w:t>
      </w:r>
      <w:r w:rsidR="00C44FB8" w:rsidRPr="004A1868">
        <w:rPr>
          <w:rFonts w:ascii="Century Gothic" w:hAnsi="Century Gothic"/>
          <w:bCs/>
          <w:lang w:val="en-US"/>
        </w:rPr>
        <w:t xml:space="preserve">Dissiplinêre Verhoor </w:t>
      </w:r>
      <w:r w:rsidR="00E059DD" w:rsidRPr="004A1868">
        <w:rPr>
          <w:rFonts w:ascii="Century Gothic" w:hAnsi="Century Gothic"/>
          <w:bCs/>
          <w:lang w:val="en-US"/>
        </w:rPr>
        <w:t>moet met goeie en dwingende redes gepaardgaan voordat dit goedgekeur word.</w:t>
      </w:r>
      <w:r w:rsidR="0051187E" w:rsidRPr="004A1868">
        <w:rPr>
          <w:rFonts w:ascii="Century Gothic" w:hAnsi="Century Gothic"/>
          <w:bCs/>
          <w:lang w:val="en-US"/>
        </w:rPr>
        <w:t xml:space="preserve"> </w:t>
      </w:r>
    </w:p>
    <w:p w14:paraId="02783EE2" w14:textId="71BC903C" w:rsidR="00683BBE" w:rsidRPr="004A1868" w:rsidRDefault="00DA13C2" w:rsidP="00266AEB">
      <w:pPr>
        <w:ind w:left="708" w:hanging="708"/>
        <w:jc w:val="both"/>
        <w:rPr>
          <w:rFonts w:ascii="Century Gothic" w:hAnsi="Century Gothic"/>
          <w:bCs/>
          <w:lang w:val="en-US"/>
        </w:rPr>
      </w:pPr>
      <w:r w:rsidRPr="004A1868">
        <w:rPr>
          <w:rFonts w:ascii="Century Gothic" w:hAnsi="Century Gothic"/>
          <w:bCs/>
          <w:lang w:val="en-US"/>
        </w:rPr>
        <w:t>2.5</w:t>
      </w:r>
      <w:r w:rsidRPr="004A1868">
        <w:rPr>
          <w:rFonts w:ascii="Century Gothic" w:hAnsi="Century Gothic"/>
          <w:bCs/>
          <w:lang w:val="en-US"/>
        </w:rPr>
        <w:tab/>
        <w:t xml:space="preserve">Voordat daar met die verhoor op meriete voortgegaan word, dus voordat die beskuldigde versoek word om op die aanklagte(s) te pleit, moet die Voorsittende Beampte toesien dat alle getuies van beide partye die vertrek waar die </w:t>
      </w:r>
      <w:r w:rsidR="00C44FB8" w:rsidRPr="004A1868">
        <w:rPr>
          <w:rFonts w:ascii="Century Gothic" w:hAnsi="Century Gothic"/>
          <w:bCs/>
          <w:lang w:val="en-US"/>
        </w:rPr>
        <w:t xml:space="preserve">Dissiplinêre Verhoor </w:t>
      </w:r>
      <w:r w:rsidRPr="004A1868">
        <w:rPr>
          <w:rFonts w:ascii="Century Gothic" w:hAnsi="Century Gothic"/>
          <w:bCs/>
          <w:lang w:val="en-US"/>
        </w:rPr>
        <w:t>gehou word verlaat.</w:t>
      </w:r>
    </w:p>
    <w:p w14:paraId="5D5F1047" w14:textId="77777777" w:rsidR="00E059DD" w:rsidRPr="004A1868" w:rsidRDefault="00E059DD" w:rsidP="00266AEB">
      <w:pPr>
        <w:jc w:val="both"/>
        <w:rPr>
          <w:rFonts w:ascii="Century Gothic" w:hAnsi="Century Gothic"/>
          <w:bCs/>
          <w:lang w:val="en-US"/>
        </w:rPr>
      </w:pPr>
    </w:p>
    <w:p w14:paraId="5FA61AE4" w14:textId="1E0E5CAE" w:rsidR="00E059DD" w:rsidRPr="004A1868" w:rsidRDefault="00E059DD" w:rsidP="00266AEB">
      <w:pPr>
        <w:ind w:left="708" w:hanging="708"/>
        <w:jc w:val="both"/>
        <w:rPr>
          <w:rFonts w:ascii="Century Gothic" w:hAnsi="Century Gothic"/>
          <w:b/>
          <w:lang w:val="en-US"/>
        </w:rPr>
      </w:pPr>
      <w:r w:rsidRPr="004A1868">
        <w:rPr>
          <w:rFonts w:ascii="Century Gothic" w:hAnsi="Century Gothic"/>
          <w:b/>
          <w:lang w:val="en-US"/>
        </w:rPr>
        <w:t>J.3</w:t>
      </w:r>
      <w:r w:rsidRPr="004A1868">
        <w:rPr>
          <w:rFonts w:ascii="Century Gothic" w:hAnsi="Century Gothic"/>
          <w:b/>
          <w:lang w:val="en-US"/>
        </w:rPr>
        <w:tab/>
        <w:t>Verhoor op Meriete</w:t>
      </w:r>
    </w:p>
    <w:p w14:paraId="30E4C175" w14:textId="2899CDA5" w:rsidR="00A11839" w:rsidRPr="004A1868" w:rsidRDefault="00E059DD" w:rsidP="00266AEB">
      <w:pPr>
        <w:ind w:left="708" w:hanging="708"/>
        <w:jc w:val="both"/>
        <w:rPr>
          <w:rFonts w:ascii="Century Gothic" w:hAnsi="Century Gothic"/>
          <w:bCs/>
          <w:lang w:val="en-US"/>
        </w:rPr>
      </w:pPr>
      <w:r w:rsidRPr="004A1868">
        <w:rPr>
          <w:rFonts w:ascii="Century Gothic" w:hAnsi="Century Gothic"/>
          <w:bCs/>
          <w:lang w:val="en-US"/>
        </w:rPr>
        <w:t>3.1</w:t>
      </w:r>
      <w:r w:rsidRPr="004A1868">
        <w:rPr>
          <w:rFonts w:ascii="Century Gothic" w:hAnsi="Century Gothic"/>
          <w:bCs/>
          <w:lang w:val="en-US"/>
        </w:rPr>
        <w:tab/>
        <w:t xml:space="preserve">Indien die partye gereed is om met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voort te gaan, </w:t>
      </w:r>
      <w:r w:rsidR="00A11839" w:rsidRPr="004A1868">
        <w:rPr>
          <w:rFonts w:ascii="Century Gothic" w:hAnsi="Century Gothic"/>
          <w:bCs/>
          <w:lang w:val="en-US"/>
        </w:rPr>
        <w:t xml:space="preserve">stel die </w:t>
      </w:r>
      <w:r w:rsidRPr="004A1868">
        <w:rPr>
          <w:rFonts w:ascii="Century Gothic" w:hAnsi="Century Gothic"/>
          <w:bCs/>
          <w:lang w:val="en-US"/>
        </w:rPr>
        <w:t>a</w:t>
      </w:r>
      <w:r w:rsidR="00A11839" w:rsidRPr="004A1868">
        <w:rPr>
          <w:rFonts w:ascii="Century Gothic" w:hAnsi="Century Gothic"/>
          <w:bCs/>
          <w:lang w:val="en-US"/>
        </w:rPr>
        <w:t xml:space="preserve">anklaer die </w:t>
      </w:r>
      <w:r w:rsidRPr="004A1868">
        <w:rPr>
          <w:rFonts w:ascii="Century Gothic" w:hAnsi="Century Gothic"/>
          <w:bCs/>
          <w:lang w:val="en-US"/>
        </w:rPr>
        <w:t>aan</w:t>
      </w:r>
      <w:r w:rsidR="00A11839" w:rsidRPr="004A1868">
        <w:rPr>
          <w:rFonts w:ascii="Century Gothic" w:hAnsi="Century Gothic"/>
          <w:bCs/>
          <w:lang w:val="en-US"/>
        </w:rPr>
        <w:t xml:space="preserve">klagte(s) aan die </w:t>
      </w:r>
      <w:r w:rsidRPr="004A1868">
        <w:rPr>
          <w:rFonts w:ascii="Century Gothic" w:hAnsi="Century Gothic"/>
          <w:bCs/>
          <w:lang w:val="en-US"/>
        </w:rPr>
        <w:t>b</w:t>
      </w:r>
      <w:r w:rsidR="00A11839" w:rsidRPr="004A1868">
        <w:rPr>
          <w:rFonts w:ascii="Century Gothic" w:hAnsi="Century Gothic"/>
          <w:bCs/>
          <w:lang w:val="en-US"/>
        </w:rPr>
        <w:t>eskuldigde en gee ’n kort oorsig van die inhoud daarvan.</w:t>
      </w:r>
    </w:p>
    <w:p w14:paraId="52DE7FDE" w14:textId="42FC5968" w:rsidR="00A11839" w:rsidRPr="004A1868" w:rsidRDefault="00E059DD" w:rsidP="00266AEB">
      <w:pPr>
        <w:ind w:left="708" w:hanging="708"/>
        <w:jc w:val="both"/>
        <w:rPr>
          <w:rFonts w:ascii="Century Gothic" w:hAnsi="Century Gothic"/>
          <w:bCs/>
          <w:lang w:val="en-US"/>
        </w:rPr>
      </w:pPr>
      <w:r w:rsidRPr="004A1868">
        <w:rPr>
          <w:rFonts w:ascii="Century Gothic" w:hAnsi="Century Gothic"/>
          <w:bCs/>
          <w:lang w:val="en-US"/>
        </w:rPr>
        <w:t>3.2</w:t>
      </w:r>
      <w:r w:rsidR="00A11839" w:rsidRPr="004A1868">
        <w:rPr>
          <w:rFonts w:ascii="Century Gothic" w:hAnsi="Century Gothic"/>
          <w:bCs/>
          <w:lang w:val="en-US"/>
        </w:rPr>
        <w:tab/>
        <w:t xml:space="preserve">Die Voorsittende Beampte versoek elke beskuldigde om aan te dui of die beskuldigde die </w:t>
      </w:r>
      <w:r w:rsidR="006B518B" w:rsidRPr="004A1868">
        <w:rPr>
          <w:rFonts w:ascii="Century Gothic" w:hAnsi="Century Gothic"/>
          <w:bCs/>
          <w:lang w:val="en-US"/>
        </w:rPr>
        <w:t>aan</w:t>
      </w:r>
      <w:r w:rsidR="00A11839" w:rsidRPr="004A1868">
        <w:rPr>
          <w:rFonts w:ascii="Century Gothic" w:hAnsi="Century Gothic"/>
          <w:bCs/>
          <w:lang w:val="en-US"/>
        </w:rPr>
        <w:t xml:space="preserve">klagte(s) verstaan en gereed is om op die klagte(s) te pleit. Die Voorsittende Beampte sien toe dat redelike verduidelikings ter opheldering gegee word om elke beskuldigde in staat te stel om op die </w:t>
      </w:r>
      <w:r w:rsidR="006B518B" w:rsidRPr="004A1868">
        <w:rPr>
          <w:rFonts w:ascii="Century Gothic" w:hAnsi="Century Gothic"/>
          <w:bCs/>
          <w:lang w:val="en-US"/>
        </w:rPr>
        <w:t>aan</w:t>
      </w:r>
      <w:r w:rsidR="00A11839" w:rsidRPr="004A1868">
        <w:rPr>
          <w:rFonts w:ascii="Century Gothic" w:hAnsi="Century Gothic"/>
          <w:bCs/>
          <w:lang w:val="en-US"/>
        </w:rPr>
        <w:t>klagte(s) te kan pleit.</w:t>
      </w:r>
    </w:p>
    <w:p w14:paraId="3CDC43BC" w14:textId="4A3F5E3E" w:rsidR="00A11839" w:rsidRPr="004A1868" w:rsidRDefault="006B518B" w:rsidP="00266AEB">
      <w:pPr>
        <w:ind w:left="708" w:hanging="708"/>
        <w:jc w:val="both"/>
        <w:rPr>
          <w:rFonts w:ascii="Century Gothic" w:hAnsi="Century Gothic"/>
          <w:bCs/>
          <w:lang w:val="en-US"/>
        </w:rPr>
      </w:pPr>
      <w:r w:rsidRPr="004A1868">
        <w:rPr>
          <w:rFonts w:ascii="Century Gothic" w:hAnsi="Century Gothic"/>
          <w:bCs/>
          <w:lang w:val="en-US"/>
        </w:rPr>
        <w:t>3.3</w:t>
      </w:r>
      <w:r w:rsidR="00A11839" w:rsidRPr="004A1868">
        <w:rPr>
          <w:rFonts w:ascii="Century Gothic" w:hAnsi="Century Gothic"/>
          <w:bCs/>
          <w:lang w:val="en-US"/>
        </w:rPr>
        <w:tab/>
        <w:t xml:space="preserve">Die </w:t>
      </w:r>
      <w:r w:rsidRPr="004A1868">
        <w:rPr>
          <w:rFonts w:ascii="Century Gothic" w:hAnsi="Century Gothic"/>
          <w:bCs/>
          <w:lang w:val="en-US"/>
        </w:rPr>
        <w:t>b</w:t>
      </w:r>
      <w:r w:rsidR="00A11839" w:rsidRPr="004A1868">
        <w:rPr>
          <w:rFonts w:ascii="Century Gothic" w:hAnsi="Century Gothic"/>
          <w:bCs/>
          <w:lang w:val="en-US"/>
        </w:rPr>
        <w:t>eskuldigde kry die geleentheid om te pleit op elke aanklag soos voorgehou en mag ook toeligting verskaf op sy of haar pleit om elemente te erken of buite dispuut te plaas. Die Voorsittende Beampte mag leiding gee ten einde die verrigtinge ordelik te laat verloop en die duur van verrigting in te perk waar moontlik.</w:t>
      </w:r>
    </w:p>
    <w:p w14:paraId="04A24F69" w14:textId="77777777" w:rsidR="00816206" w:rsidRPr="004A1868" w:rsidRDefault="00816206" w:rsidP="00266AEB">
      <w:pPr>
        <w:ind w:left="708" w:hanging="708"/>
        <w:jc w:val="both"/>
        <w:rPr>
          <w:rFonts w:ascii="Century Gothic" w:hAnsi="Century Gothic"/>
          <w:bCs/>
          <w:lang w:val="en-US"/>
        </w:rPr>
      </w:pPr>
    </w:p>
    <w:p w14:paraId="0A2473A0" w14:textId="798CC913" w:rsidR="00DA13C2" w:rsidRPr="004A1868" w:rsidRDefault="00DA13C2" w:rsidP="00266AEB">
      <w:pPr>
        <w:ind w:left="708" w:hanging="708"/>
        <w:jc w:val="both"/>
        <w:rPr>
          <w:rFonts w:ascii="Century Gothic" w:hAnsi="Century Gothic"/>
          <w:bCs/>
          <w:i/>
          <w:iCs/>
          <w:lang w:val="en-US"/>
        </w:rPr>
      </w:pPr>
      <w:r w:rsidRPr="004A1868">
        <w:rPr>
          <w:rFonts w:ascii="Century Gothic" w:hAnsi="Century Gothic"/>
          <w:bCs/>
          <w:i/>
          <w:iCs/>
          <w:lang w:val="en-US"/>
        </w:rPr>
        <w:t>Pleit van skuldig</w:t>
      </w:r>
    </w:p>
    <w:p w14:paraId="691F6633" w14:textId="29671616" w:rsidR="00A11839" w:rsidRPr="004A1868" w:rsidRDefault="006B518B" w:rsidP="00266AEB">
      <w:pPr>
        <w:jc w:val="both"/>
        <w:rPr>
          <w:rFonts w:ascii="Century Gothic" w:hAnsi="Century Gothic"/>
          <w:bCs/>
          <w:lang w:val="en-US"/>
        </w:rPr>
      </w:pPr>
      <w:r w:rsidRPr="004A1868">
        <w:rPr>
          <w:rFonts w:ascii="Century Gothic" w:hAnsi="Century Gothic"/>
          <w:bCs/>
          <w:lang w:val="en-US"/>
        </w:rPr>
        <w:t>3.4</w:t>
      </w:r>
      <w:r w:rsidR="00A11839" w:rsidRPr="004A1868">
        <w:rPr>
          <w:rFonts w:ascii="Century Gothic" w:hAnsi="Century Gothic"/>
          <w:bCs/>
          <w:lang w:val="en-US"/>
        </w:rPr>
        <w:tab/>
        <w:t>Indien ‘n beskuldigde skuldig pleit, volg die volgende prosedure:</w:t>
      </w:r>
    </w:p>
    <w:p w14:paraId="74A0A9BC" w14:textId="04CF94F3" w:rsidR="00A11839" w:rsidRPr="004A1868" w:rsidRDefault="006B518B" w:rsidP="00266AEB">
      <w:pPr>
        <w:ind w:left="708" w:hanging="708"/>
        <w:jc w:val="both"/>
        <w:rPr>
          <w:rFonts w:ascii="Century Gothic" w:hAnsi="Century Gothic"/>
          <w:bCs/>
          <w:lang w:val="en-US"/>
        </w:rPr>
      </w:pPr>
      <w:r w:rsidRPr="004A1868">
        <w:rPr>
          <w:rFonts w:ascii="Century Gothic" w:hAnsi="Century Gothic"/>
          <w:bCs/>
          <w:lang w:val="en-US"/>
        </w:rPr>
        <w:lastRenderedPageBreak/>
        <w:t>3.4.1</w:t>
      </w:r>
      <w:r w:rsidR="00A11839" w:rsidRPr="004A1868">
        <w:rPr>
          <w:rFonts w:ascii="Century Gothic" w:hAnsi="Century Gothic"/>
          <w:bCs/>
          <w:lang w:val="en-US"/>
        </w:rPr>
        <w:tab/>
        <w:t>Die Voorsittende Beampte mag vrae vra om seker te maak dat al die elemente van die aanklag waarop skuldig gepleit word wel erken word of buite dispuut geplaas word en dat die pleit van skuldig korrek aangebied is.</w:t>
      </w:r>
    </w:p>
    <w:p w14:paraId="529C9120" w14:textId="0951FFCD" w:rsidR="00A11839" w:rsidRPr="004A1868" w:rsidRDefault="006B518B" w:rsidP="00266AEB">
      <w:pPr>
        <w:ind w:left="708" w:hanging="708"/>
        <w:jc w:val="both"/>
        <w:rPr>
          <w:rFonts w:ascii="Century Gothic" w:hAnsi="Century Gothic"/>
          <w:bCs/>
          <w:lang w:val="en-US"/>
        </w:rPr>
      </w:pPr>
      <w:r w:rsidRPr="004A1868">
        <w:rPr>
          <w:rFonts w:ascii="Century Gothic" w:hAnsi="Century Gothic"/>
          <w:bCs/>
          <w:lang w:val="en-US"/>
        </w:rPr>
        <w:t>3.4.2</w:t>
      </w:r>
      <w:r w:rsidR="00A11839" w:rsidRPr="004A1868">
        <w:rPr>
          <w:rFonts w:ascii="Century Gothic" w:hAnsi="Century Gothic"/>
          <w:bCs/>
          <w:lang w:val="en-US"/>
        </w:rPr>
        <w:tab/>
        <w:t>Die Voorsittende Beampte mag in konsultasie met ander</w:t>
      </w:r>
      <w:r w:rsidRPr="004A1868">
        <w:rPr>
          <w:rFonts w:ascii="Century Gothic" w:hAnsi="Century Gothic"/>
          <w:bCs/>
          <w:lang w:val="en-US"/>
        </w:rPr>
        <w:t xml:space="preserve"> lede van die Verhoorpaneel</w:t>
      </w:r>
      <w:r w:rsidR="00A11839" w:rsidRPr="004A1868">
        <w:rPr>
          <w:rFonts w:ascii="Century Gothic" w:hAnsi="Century Gothic"/>
          <w:bCs/>
          <w:lang w:val="en-US"/>
        </w:rPr>
        <w:t xml:space="preserve"> en in sy of haar diskresie die beskuldigde se pleit verander van skuldig na onskuldig, indien dit blyk dat een of meer van die elemente van die bepaalde aanklag nie erken word nie of nie buite dispuut geplaas word nie.</w:t>
      </w:r>
    </w:p>
    <w:p w14:paraId="5B784DF8" w14:textId="16FC593E" w:rsidR="00A11839" w:rsidRPr="004A1868" w:rsidRDefault="006B518B" w:rsidP="00266AEB">
      <w:pPr>
        <w:ind w:left="708" w:hanging="708"/>
        <w:jc w:val="both"/>
        <w:rPr>
          <w:rFonts w:ascii="Century Gothic" w:hAnsi="Century Gothic"/>
          <w:bCs/>
          <w:lang w:val="en-US"/>
        </w:rPr>
      </w:pPr>
      <w:r w:rsidRPr="004A1868">
        <w:rPr>
          <w:rFonts w:ascii="Century Gothic" w:hAnsi="Century Gothic"/>
          <w:bCs/>
          <w:lang w:val="en-US"/>
        </w:rPr>
        <w:t>3.4.3</w:t>
      </w:r>
      <w:r w:rsidR="00A11839" w:rsidRPr="004A1868">
        <w:rPr>
          <w:rFonts w:ascii="Century Gothic" w:hAnsi="Century Gothic"/>
          <w:bCs/>
          <w:lang w:val="en-US"/>
        </w:rPr>
        <w:tab/>
        <w:t xml:space="preserve">Indien die Voorsittende Beampte in konsultasie met die ander </w:t>
      </w:r>
      <w:r w:rsidRPr="004A1868">
        <w:rPr>
          <w:rFonts w:ascii="Century Gothic" w:hAnsi="Century Gothic"/>
          <w:bCs/>
          <w:lang w:val="en-US"/>
        </w:rPr>
        <w:t xml:space="preserve">lede van die Verhoorpaneel </w:t>
      </w:r>
      <w:r w:rsidR="00A11839" w:rsidRPr="004A1868">
        <w:rPr>
          <w:rFonts w:ascii="Century Gothic" w:hAnsi="Century Gothic"/>
          <w:bCs/>
          <w:lang w:val="en-US"/>
        </w:rPr>
        <w:t>tevrede is na afloop van die pleit dat ‘n pleit van skuldig korrek aangebied is, vind die volgende plaas:</w:t>
      </w:r>
    </w:p>
    <w:p w14:paraId="3153F8AA" w14:textId="77F76BA4" w:rsidR="00A11839" w:rsidRPr="004A1868" w:rsidRDefault="006B518B" w:rsidP="00587AD3">
      <w:pPr>
        <w:ind w:left="1416" w:hanging="708"/>
        <w:jc w:val="both"/>
        <w:rPr>
          <w:rFonts w:ascii="Century Gothic" w:hAnsi="Century Gothic"/>
          <w:bCs/>
          <w:lang w:val="en-US"/>
        </w:rPr>
      </w:pPr>
      <w:r w:rsidRPr="004A1868">
        <w:rPr>
          <w:rFonts w:ascii="Century Gothic" w:hAnsi="Century Gothic"/>
          <w:bCs/>
          <w:lang w:val="en-US"/>
        </w:rPr>
        <w:t>3.4.3.1</w:t>
      </w:r>
      <w:r w:rsidRPr="004A1868">
        <w:rPr>
          <w:rFonts w:ascii="Century Gothic" w:hAnsi="Century Gothic"/>
          <w:bCs/>
          <w:lang w:val="en-US"/>
        </w:rPr>
        <w:tab/>
      </w:r>
      <w:r w:rsidR="00A11839" w:rsidRPr="004A1868">
        <w:rPr>
          <w:rFonts w:ascii="Century Gothic" w:hAnsi="Century Gothic"/>
          <w:bCs/>
          <w:lang w:val="en-US"/>
        </w:rPr>
        <w:t>‘n Skuldigbevinding word aangeteken teen elke aanklag waarop skuldig gepleit is.</w:t>
      </w:r>
    </w:p>
    <w:p w14:paraId="7D7755DD" w14:textId="75CB173E" w:rsidR="00A11839" w:rsidRPr="004A1868" w:rsidRDefault="006B518B" w:rsidP="00266AEB">
      <w:pPr>
        <w:ind w:left="1416" w:hanging="708"/>
        <w:jc w:val="both"/>
        <w:rPr>
          <w:rFonts w:ascii="Century Gothic" w:hAnsi="Century Gothic"/>
          <w:bCs/>
          <w:lang w:val="en-US"/>
        </w:rPr>
      </w:pPr>
      <w:r w:rsidRPr="004A1868">
        <w:rPr>
          <w:rFonts w:ascii="Century Gothic" w:hAnsi="Century Gothic"/>
          <w:bCs/>
          <w:lang w:val="en-US"/>
        </w:rPr>
        <w:t>3.4.3.2</w:t>
      </w:r>
      <w:r w:rsidRPr="004A1868">
        <w:rPr>
          <w:rFonts w:ascii="Century Gothic" w:hAnsi="Century Gothic"/>
          <w:bCs/>
          <w:lang w:val="en-US"/>
        </w:rPr>
        <w:tab/>
      </w:r>
      <w:r w:rsidR="00A11839" w:rsidRPr="004A1868">
        <w:rPr>
          <w:rFonts w:ascii="Century Gothic" w:hAnsi="Century Gothic"/>
          <w:bCs/>
          <w:lang w:val="en-US"/>
        </w:rPr>
        <w:t xml:space="preserve">Die prosedure na afloop van ‘n pleit van onskuldig word deurgevoer vir elke oorblywende </w:t>
      </w:r>
      <w:r w:rsidR="00DA13C2" w:rsidRPr="004A1868">
        <w:rPr>
          <w:rFonts w:ascii="Century Gothic" w:hAnsi="Century Gothic"/>
          <w:bCs/>
          <w:lang w:val="en-US"/>
        </w:rPr>
        <w:t>aan</w:t>
      </w:r>
      <w:r w:rsidR="00A11839" w:rsidRPr="004A1868">
        <w:rPr>
          <w:rFonts w:ascii="Century Gothic" w:hAnsi="Century Gothic"/>
          <w:bCs/>
          <w:lang w:val="en-US"/>
        </w:rPr>
        <w:t>klagte waarop onskuldig gepleit is of waarvan die pleit van skuldig verander is na onskuldig.</w:t>
      </w:r>
    </w:p>
    <w:p w14:paraId="662603C2" w14:textId="22A85688" w:rsidR="00A11839" w:rsidRPr="004A1868" w:rsidRDefault="00DA13C2" w:rsidP="00266AEB">
      <w:pPr>
        <w:ind w:left="1416" w:hanging="708"/>
        <w:jc w:val="both"/>
        <w:rPr>
          <w:rFonts w:ascii="Century Gothic" w:hAnsi="Century Gothic"/>
          <w:bCs/>
          <w:lang w:val="en-US"/>
        </w:rPr>
      </w:pPr>
      <w:r w:rsidRPr="004A1868">
        <w:rPr>
          <w:rFonts w:ascii="Century Gothic" w:hAnsi="Century Gothic"/>
          <w:bCs/>
          <w:lang w:val="en-US"/>
        </w:rPr>
        <w:t>3.4.3.3</w:t>
      </w:r>
      <w:r w:rsidRPr="004A1868">
        <w:rPr>
          <w:rFonts w:ascii="Century Gothic" w:hAnsi="Century Gothic"/>
          <w:bCs/>
          <w:lang w:val="en-US"/>
        </w:rPr>
        <w:tab/>
      </w:r>
      <w:r w:rsidR="00A11839" w:rsidRPr="004A1868">
        <w:rPr>
          <w:rFonts w:ascii="Century Gothic" w:hAnsi="Century Gothic"/>
          <w:bCs/>
          <w:lang w:val="en-US"/>
        </w:rPr>
        <w:t xml:space="preserve">Na afloop van al die verrigtinge en nadat bevindings van skuldig of onskuldig op elke aanklag gemaak is, sal die prosedure vir die oorweging van gronde vir strafverswaring en strafversagting </w:t>
      </w:r>
      <w:r w:rsidRPr="004A1868">
        <w:rPr>
          <w:rFonts w:ascii="Century Gothic" w:hAnsi="Century Gothic"/>
          <w:bCs/>
          <w:lang w:val="en-US"/>
        </w:rPr>
        <w:t xml:space="preserve">by verhoor op vonnis </w:t>
      </w:r>
      <w:r w:rsidR="00A11839" w:rsidRPr="004A1868">
        <w:rPr>
          <w:rFonts w:ascii="Century Gothic" w:hAnsi="Century Gothic"/>
          <w:bCs/>
          <w:lang w:val="en-US"/>
        </w:rPr>
        <w:t>afgehandel word.</w:t>
      </w:r>
    </w:p>
    <w:p w14:paraId="12E47FE6" w14:textId="77777777" w:rsidR="00816206" w:rsidRPr="004A1868" w:rsidRDefault="00816206" w:rsidP="00266AEB">
      <w:pPr>
        <w:ind w:left="1416" w:hanging="708"/>
        <w:jc w:val="both"/>
        <w:rPr>
          <w:rFonts w:ascii="Century Gothic" w:hAnsi="Century Gothic"/>
          <w:bCs/>
          <w:lang w:val="en-US"/>
        </w:rPr>
      </w:pPr>
    </w:p>
    <w:p w14:paraId="1D798BB4" w14:textId="572AC171" w:rsidR="00DA13C2" w:rsidRPr="004A1868" w:rsidRDefault="00DA13C2" w:rsidP="00266AEB">
      <w:pPr>
        <w:jc w:val="both"/>
        <w:rPr>
          <w:rFonts w:ascii="Century Gothic" w:hAnsi="Century Gothic"/>
          <w:bCs/>
          <w:i/>
          <w:iCs/>
          <w:lang w:val="en-US"/>
        </w:rPr>
      </w:pPr>
      <w:r w:rsidRPr="004A1868">
        <w:rPr>
          <w:rFonts w:ascii="Century Gothic" w:hAnsi="Century Gothic"/>
          <w:bCs/>
          <w:i/>
          <w:iCs/>
          <w:lang w:val="en-US"/>
        </w:rPr>
        <w:t>Pleit van onskuldig</w:t>
      </w:r>
    </w:p>
    <w:p w14:paraId="5B6B08B6" w14:textId="629DBFD5" w:rsidR="00A11839" w:rsidRPr="004A1868" w:rsidRDefault="00DA13C2" w:rsidP="00266AEB">
      <w:pPr>
        <w:ind w:left="708" w:hanging="708"/>
        <w:jc w:val="both"/>
        <w:rPr>
          <w:rFonts w:ascii="Century Gothic" w:hAnsi="Century Gothic"/>
          <w:bCs/>
          <w:lang w:val="en-US"/>
        </w:rPr>
      </w:pPr>
      <w:bookmarkStart w:id="40" w:name="_Hlk77270891"/>
      <w:r w:rsidRPr="004A1868">
        <w:rPr>
          <w:rFonts w:ascii="Century Gothic" w:hAnsi="Century Gothic"/>
          <w:bCs/>
          <w:lang w:val="en-US"/>
        </w:rPr>
        <w:t>3.5</w:t>
      </w:r>
      <w:r w:rsidR="00A11839" w:rsidRPr="004A1868">
        <w:rPr>
          <w:rFonts w:ascii="Century Gothic" w:hAnsi="Century Gothic"/>
          <w:bCs/>
          <w:lang w:val="en-US"/>
        </w:rPr>
        <w:tab/>
        <w:t>Indien ‘n beskuldigde onskuldig pleit op enige aanklag of indien ‘n pleit van onskuldig op enige aanklag teen ‘n beskuldigde aangeteken word, volg die volgende prosedure:</w:t>
      </w:r>
    </w:p>
    <w:p w14:paraId="3089BC9A" w14:textId="3AD50BCE" w:rsidR="00A11839" w:rsidRPr="004A1868" w:rsidRDefault="00DA13C2" w:rsidP="00266AEB">
      <w:pPr>
        <w:jc w:val="both"/>
        <w:rPr>
          <w:rFonts w:ascii="Century Gothic" w:hAnsi="Century Gothic"/>
          <w:bCs/>
          <w:lang w:val="en-US"/>
        </w:rPr>
      </w:pPr>
      <w:r w:rsidRPr="004A1868">
        <w:rPr>
          <w:rFonts w:ascii="Century Gothic" w:hAnsi="Century Gothic"/>
          <w:bCs/>
          <w:lang w:val="en-US"/>
        </w:rPr>
        <w:t>3.5.1</w:t>
      </w:r>
      <w:r w:rsidR="00A11839" w:rsidRPr="004A1868">
        <w:rPr>
          <w:rFonts w:ascii="Century Gothic" w:hAnsi="Century Gothic"/>
          <w:bCs/>
          <w:lang w:val="en-US"/>
        </w:rPr>
        <w:tab/>
        <w:t xml:space="preserve">Die Aanklaer voer 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se Saak aan as volg:</w:t>
      </w:r>
    </w:p>
    <w:p w14:paraId="5DE45594" w14:textId="0A2A591C" w:rsidR="00DA13C2" w:rsidRPr="004A1868" w:rsidRDefault="00DA13C2" w:rsidP="00266AEB">
      <w:pPr>
        <w:ind w:left="1416" w:hanging="708"/>
        <w:jc w:val="both"/>
        <w:rPr>
          <w:rFonts w:ascii="Century Gothic" w:hAnsi="Century Gothic"/>
          <w:bCs/>
          <w:lang w:val="en-US"/>
        </w:rPr>
      </w:pPr>
      <w:r w:rsidRPr="004A1868">
        <w:rPr>
          <w:rFonts w:ascii="Century Gothic" w:hAnsi="Century Gothic"/>
          <w:bCs/>
          <w:lang w:val="en-US"/>
        </w:rPr>
        <w:t>3.5.1.1</w:t>
      </w:r>
      <w:r w:rsidRPr="004A1868">
        <w:rPr>
          <w:rFonts w:ascii="Century Gothic" w:hAnsi="Century Gothic"/>
          <w:bCs/>
          <w:lang w:val="en-US"/>
        </w:rPr>
        <w:tab/>
      </w:r>
      <w:r w:rsidR="00A11839" w:rsidRPr="004A1868">
        <w:rPr>
          <w:rFonts w:ascii="Century Gothic" w:hAnsi="Century Gothic"/>
          <w:bCs/>
          <w:lang w:val="en-US"/>
        </w:rPr>
        <w:t xml:space="preserve">Die </w:t>
      </w:r>
      <w:r w:rsidRPr="004A1868">
        <w:rPr>
          <w:rFonts w:ascii="Century Gothic" w:hAnsi="Century Gothic"/>
          <w:bCs/>
          <w:lang w:val="en-US"/>
        </w:rPr>
        <w:t>a</w:t>
      </w:r>
      <w:r w:rsidR="00A11839" w:rsidRPr="004A1868">
        <w:rPr>
          <w:rFonts w:ascii="Century Gothic" w:hAnsi="Century Gothic"/>
          <w:bCs/>
          <w:lang w:val="en-US"/>
        </w:rPr>
        <w:t xml:space="preserve">anklaer roep die getuie(s) namens 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een na die ander om hulle getuienis te lewer. Bewysstukke en dokumente moet deur middel van getuienis of by ooreenkoms tussen die </w:t>
      </w:r>
      <w:r w:rsidR="005B1E76" w:rsidRPr="004A1868">
        <w:rPr>
          <w:rFonts w:ascii="Century Gothic" w:hAnsi="Century Gothic"/>
          <w:bCs/>
          <w:lang w:val="en-US"/>
        </w:rPr>
        <w:t>p</w:t>
      </w:r>
      <w:r w:rsidR="00A11839" w:rsidRPr="004A1868">
        <w:rPr>
          <w:rFonts w:ascii="Century Gothic" w:hAnsi="Century Gothic"/>
          <w:bCs/>
          <w:lang w:val="en-US"/>
        </w:rPr>
        <w:t xml:space="preserve">artye opgehandig word en moet deur die Voorsittende Beampte afsonderlik genommer en geïdentifiseer word en ingelees word in die rekord nadat dit bewys is. </w:t>
      </w:r>
    </w:p>
    <w:p w14:paraId="58E42D65" w14:textId="65EB5CEF" w:rsidR="00A11839" w:rsidRPr="004A1868" w:rsidRDefault="00DA13C2" w:rsidP="00266AEB">
      <w:pPr>
        <w:ind w:left="1416" w:hanging="708"/>
        <w:jc w:val="both"/>
        <w:rPr>
          <w:rFonts w:ascii="Century Gothic" w:hAnsi="Century Gothic"/>
          <w:bCs/>
          <w:lang w:val="en-US"/>
        </w:rPr>
      </w:pPr>
      <w:r w:rsidRPr="004A1868">
        <w:rPr>
          <w:rFonts w:ascii="Century Gothic" w:hAnsi="Century Gothic"/>
          <w:bCs/>
          <w:lang w:val="en-US"/>
        </w:rPr>
        <w:t>3.5.1.2</w:t>
      </w:r>
      <w:r w:rsidRPr="004A1868">
        <w:rPr>
          <w:rFonts w:ascii="Century Gothic" w:hAnsi="Century Gothic"/>
          <w:bCs/>
          <w:lang w:val="en-US"/>
        </w:rPr>
        <w:tab/>
      </w:r>
      <w:r w:rsidR="00A11839" w:rsidRPr="004A1868">
        <w:rPr>
          <w:rFonts w:ascii="Century Gothic" w:hAnsi="Century Gothic"/>
          <w:bCs/>
          <w:lang w:val="en-US"/>
        </w:rPr>
        <w:t>Die beskuldigde kry geleentheid om elke getuie onder kruis</w:t>
      </w:r>
      <w:r w:rsidR="00A11839" w:rsidRPr="004A1868">
        <w:rPr>
          <w:rFonts w:ascii="Century Gothic" w:hAnsi="Century Gothic"/>
          <w:bCs/>
          <w:lang w:val="en-US"/>
        </w:rPr>
        <w:softHyphen/>
        <w:t>verhoor te neem. Die Voorsittende Beampte moet toesien dat die beskuldigde hierdie reg verstaan en behoorlik uitoefen en ook die gevolge verstaan indien behoorlike kruisondervraging en stellings a</w:t>
      </w:r>
      <w:r w:rsidR="00683BBE" w:rsidRPr="004A1868">
        <w:rPr>
          <w:rFonts w:ascii="Century Gothic" w:hAnsi="Century Gothic"/>
          <w:bCs/>
          <w:lang w:val="en-US"/>
        </w:rPr>
        <w:t>a</w:t>
      </w:r>
      <w:r w:rsidR="00A11839" w:rsidRPr="004A1868">
        <w:rPr>
          <w:rFonts w:ascii="Century Gothic" w:hAnsi="Century Gothic"/>
          <w:bCs/>
          <w:lang w:val="en-US"/>
        </w:rPr>
        <w:t>n getuies oor hulle getuienis nie behoorlik uitgeoefen word nie.</w:t>
      </w:r>
    </w:p>
    <w:p w14:paraId="44AE5442" w14:textId="43939982" w:rsidR="00A11839" w:rsidRPr="004A1868" w:rsidRDefault="00DA13C2" w:rsidP="00266AEB">
      <w:pPr>
        <w:ind w:left="1416" w:hanging="708"/>
        <w:jc w:val="both"/>
        <w:rPr>
          <w:rFonts w:ascii="Century Gothic" w:hAnsi="Century Gothic"/>
          <w:bCs/>
          <w:lang w:val="en-US"/>
        </w:rPr>
      </w:pPr>
      <w:r w:rsidRPr="004A1868">
        <w:rPr>
          <w:rFonts w:ascii="Century Gothic" w:hAnsi="Century Gothic"/>
          <w:bCs/>
          <w:lang w:val="en-US"/>
        </w:rPr>
        <w:t>3.5.1.3</w:t>
      </w:r>
      <w:r w:rsidRPr="004A1868">
        <w:rPr>
          <w:rFonts w:ascii="Century Gothic" w:hAnsi="Century Gothic"/>
          <w:bCs/>
          <w:lang w:val="en-US"/>
        </w:rPr>
        <w:tab/>
      </w:r>
      <w:r w:rsidR="00A11839" w:rsidRPr="004A1868">
        <w:rPr>
          <w:rFonts w:ascii="Century Gothic" w:hAnsi="Century Gothic"/>
          <w:bCs/>
          <w:lang w:val="en-US"/>
        </w:rPr>
        <w:t xml:space="preserve">Die </w:t>
      </w:r>
      <w:r w:rsidR="0019729E" w:rsidRPr="004A1868">
        <w:rPr>
          <w:rFonts w:ascii="Century Gothic" w:hAnsi="Century Gothic"/>
          <w:bCs/>
          <w:lang w:val="en-US"/>
        </w:rPr>
        <w:t>a</w:t>
      </w:r>
      <w:r w:rsidR="00A11839" w:rsidRPr="004A1868">
        <w:rPr>
          <w:rFonts w:ascii="Century Gothic" w:hAnsi="Century Gothic"/>
          <w:bCs/>
          <w:lang w:val="en-US"/>
        </w:rPr>
        <w:t>anklaer kry geleentheid om elke getuie na kruisondervraging aan herondervraging te onderwerp.</w:t>
      </w:r>
    </w:p>
    <w:p w14:paraId="3AE10218" w14:textId="77F35DEE" w:rsidR="0019729E" w:rsidRPr="004A1868" w:rsidRDefault="0019729E" w:rsidP="00266AEB">
      <w:pPr>
        <w:ind w:left="1416" w:hanging="708"/>
        <w:jc w:val="both"/>
        <w:rPr>
          <w:rFonts w:ascii="Century Gothic" w:hAnsi="Century Gothic"/>
          <w:bCs/>
          <w:lang w:val="en-US"/>
        </w:rPr>
      </w:pPr>
      <w:r w:rsidRPr="004A1868">
        <w:rPr>
          <w:rFonts w:ascii="Century Gothic" w:hAnsi="Century Gothic"/>
          <w:bCs/>
          <w:lang w:val="en-US"/>
        </w:rPr>
        <w:t>3.5.1.4</w:t>
      </w:r>
      <w:r w:rsidRPr="004A1868">
        <w:rPr>
          <w:rFonts w:ascii="Century Gothic" w:hAnsi="Century Gothic"/>
          <w:bCs/>
          <w:lang w:val="en-US"/>
        </w:rPr>
        <w:tab/>
        <w:t xml:space="preserve">Nadat die aanklaer herondervraging, indien enige, afgehandel het, kan lede van die Verhoorpaneel onder leiding van die Voorsittende </w:t>
      </w:r>
      <w:r w:rsidRPr="004A1868">
        <w:rPr>
          <w:rFonts w:ascii="Century Gothic" w:hAnsi="Century Gothic"/>
          <w:bCs/>
          <w:lang w:val="en-US"/>
        </w:rPr>
        <w:lastRenderedPageBreak/>
        <w:t xml:space="preserve">Beampte vrae ter opheldering aan </w:t>
      </w:r>
      <w:r w:rsidR="00683BBE" w:rsidRPr="004A1868">
        <w:rPr>
          <w:rFonts w:ascii="Century Gothic" w:hAnsi="Century Gothic"/>
          <w:bCs/>
          <w:lang w:val="en-US"/>
        </w:rPr>
        <w:t>‘n</w:t>
      </w:r>
      <w:r w:rsidRPr="004A1868">
        <w:rPr>
          <w:rFonts w:ascii="Century Gothic" w:hAnsi="Century Gothic"/>
          <w:bCs/>
          <w:lang w:val="en-US"/>
        </w:rPr>
        <w:t xml:space="preserve"> getuie rig. Die Verhoorpaneel moet daarteen waak om nie ’n getuie onder kruisondervraging  te neem nie.</w:t>
      </w:r>
    </w:p>
    <w:p w14:paraId="6462B478" w14:textId="27085405" w:rsidR="00E148E6" w:rsidRPr="004A1868" w:rsidRDefault="0019729E" w:rsidP="00266AEB">
      <w:pPr>
        <w:ind w:left="1416" w:hanging="708"/>
        <w:jc w:val="both"/>
        <w:rPr>
          <w:rFonts w:ascii="Century Gothic" w:hAnsi="Century Gothic"/>
          <w:bCs/>
          <w:lang w:val="en-US"/>
        </w:rPr>
      </w:pPr>
      <w:r w:rsidRPr="004A1868">
        <w:rPr>
          <w:rFonts w:ascii="Century Gothic" w:hAnsi="Century Gothic"/>
          <w:bCs/>
          <w:lang w:val="en-US"/>
        </w:rPr>
        <w:t>3.5.1.5</w:t>
      </w:r>
      <w:r w:rsidRPr="004A1868">
        <w:rPr>
          <w:rFonts w:ascii="Century Gothic" w:hAnsi="Century Gothic"/>
          <w:bCs/>
          <w:lang w:val="en-US"/>
        </w:rPr>
        <w:tab/>
      </w:r>
      <w:r w:rsidR="00A11839" w:rsidRPr="004A1868">
        <w:rPr>
          <w:rFonts w:ascii="Century Gothic" w:hAnsi="Century Gothic"/>
          <w:bCs/>
          <w:lang w:val="en-US"/>
        </w:rPr>
        <w:t xml:space="preserve">Nadat die </w:t>
      </w:r>
      <w:r w:rsidRPr="004A1868">
        <w:rPr>
          <w:rFonts w:ascii="Century Gothic" w:hAnsi="Century Gothic"/>
          <w:bCs/>
          <w:lang w:val="en-US"/>
        </w:rPr>
        <w:t>a</w:t>
      </w:r>
      <w:r w:rsidR="00A11839" w:rsidRPr="004A1868">
        <w:rPr>
          <w:rFonts w:ascii="Century Gothic" w:hAnsi="Century Gothic"/>
          <w:bCs/>
          <w:lang w:val="en-US"/>
        </w:rPr>
        <w:t xml:space="preserve">anklaer al die getuienis namens 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aangebied het, sluit die </w:t>
      </w:r>
      <w:r w:rsidRPr="004A1868">
        <w:rPr>
          <w:rFonts w:ascii="Century Gothic" w:hAnsi="Century Gothic"/>
          <w:bCs/>
          <w:lang w:val="en-US"/>
        </w:rPr>
        <w:t>a</w:t>
      </w:r>
      <w:r w:rsidR="00A11839" w:rsidRPr="004A1868">
        <w:rPr>
          <w:rFonts w:ascii="Century Gothic" w:hAnsi="Century Gothic"/>
          <w:bCs/>
          <w:lang w:val="en-US"/>
        </w:rPr>
        <w:t xml:space="preserve">anklaer 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se </w:t>
      </w:r>
      <w:r w:rsidR="00C40955" w:rsidRPr="004A1868">
        <w:rPr>
          <w:rFonts w:ascii="Century Gothic" w:hAnsi="Century Gothic"/>
          <w:bCs/>
          <w:lang w:val="en-US"/>
        </w:rPr>
        <w:t>s</w:t>
      </w:r>
      <w:r w:rsidR="00A11839" w:rsidRPr="004A1868">
        <w:rPr>
          <w:rFonts w:ascii="Century Gothic" w:hAnsi="Century Gothic"/>
          <w:bCs/>
          <w:lang w:val="en-US"/>
        </w:rPr>
        <w:t>aak.</w:t>
      </w:r>
    </w:p>
    <w:p w14:paraId="1DA61484" w14:textId="55D3671F" w:rsidR="00A11839" w:rsidRPr="004A1868" w:rsidRDefault="0019729E" w:rsidP="00266AEB">
      <w:pPr>
        <w:ind w:left="708" w:hanging="708"/>
        <w:jc w:val="both"/>
        <w:rPr>
          <w:rFonts w:ascii="Century Gothic" w:hAnsi="Century Gothic"/>
          <w:bCs/>
          <w:lang w:val="en-US"/>
        </w:rPr>
      </w:pPr>
      <w:r w:rsidRPr="004A1868">
        <w:rPr>
          <w:rFonts w:ascii="Century Gothic" w:hAnsi="Century Gothic"/>
          <w:bCs/>
          <w:lang w:val="en-US"/>
        </w:rPr>
        <w:t>3.5.2</w:t>
      </w:r>
      <w:r w:rsidRPr="004A1868">
        <w:rPr>
          <w:rFonts w:ascii="Century Gothic" w:hAnsi="Century Gothic"/>
          <w:bCs/>
          <w:lang w:val="en-US"/>
        </w:rPr>
        <w:tab/>
      </w:r>
      <w:r w:rsidR="00A11839" w:rsidRPr="004A1868">
        <w:rPr>
          <w:rFonts w:ascii="Century Gothic" w:hAnsi="Century Gothic"/>
          <w:bCs/>
          <w:lang w:val="en-US"/>
        </w:rPr>
        <w:t xml:space="preserve">Indien 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nie ‘n </w:t>
      </w:r>
      <w:r w:rsidR="00A11839" w:rsidRPr="004A1868">
        <w:rPr>
          <w:rFonts w:ascii="Century Gothic" w:hAnsi="Century Gothic"/>
          <w:bCs/>
          <w:i/>
          <w:iCs/>
          <w:lang w:val="en-US"/>
        </w:rPr>
        <w:t>prima facie</w:t>
      </w:r>
      <w:r w:rsidR="00A11839" w:rsidRPr="004A1868">
        <w:rPr>
          <w:rFonts w:ascii="Century Gothic" w:hAnsi="Century Gothic"/>
          <w:bCs/>
          <w:lang w:val="en-US"/>
        </w:rPr>
        <w:t xml:space="preserve"> </w:t>
      </w:r>
      <w:r w:rsidR="00683BBE" w:rsidRPr="004A1868">
        <w:rPr>
          <w:rFonts w:ascii="Century Gothic" w:hAnsi="Century Gothic"/>
          <w:bCs/>
          <w:lang w:val="en-US"/>
        </w:rPr>
        <w:t>s</w:t>
      </w:r>
      <w:r w:rsidR="00A11839" w:rsidRPr="004A1868">
        <w:rPr>
          <w:rFonts w:ascii="Century Gothic" w:hAnsi="Century Gothic"/>
          <w:bCs/>
          <w:lang w:val="en-US"/>
        </w:rPr>
        <w:t xml:space="preserve">aak op enige van die </w:t>
      </w:r>
      <w:r w:rsidR="00683BBE" w:rsidRPr="004A1868">
        <w:rPr>
          <w:rFonts w:ascii="Century Gothic" w:hAnsi="Century Gothic"/>
          <w:bCs/>
          <w:lang w:val="en-US"/>
        </w:rPr>
        <w:t>aan</w:t>
      </w:r>
      <w:r w:rsidR="00A11839" w:rsidRPr="004A1868">
        <w:rPr>
          <w:rFonts w:ascii="Century Gothic" w:hAnsi="Century Gothic"/>
          <w:bCs/>
          <w:lang w:val="en-US"/>
        </w:rPr>
        <w:t xml:space="preserve">klagtes teen ‘n beskuldigde bewys het na sluit van 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se </w:t>
      </w:r>
      <w:r w:rsidR="00683BBE" w:rsidRPr="004A1868">
        <w:rPr>
          <w:rFonts w:ascii="Century Gothic" w:hAnsi="Century Gothic"/>
          <w:bCs/>
          <w:lang w:val="en-US"/>
        </w:rPr>
        <w:t>s</w:t>
      </w:r>
      <w:r w:rsidR="00A11839" w:rsidRPr="004A1868">
        <w:rPr>
          <w:rFonts w:ascii="Century Gothic" w:hAnsi="Century Gothic"/>
          <w:bCs/>
          <w:lang w:val="en-US"/>
        </w:rPr>
        <w:t xml:space="preserve">aak nie, mag die </w:t>
      </w:r>
      <w:r w:rsidR="00683BBE" w:rsidRPr="004A1868">
        <w:rPr>
          <w:rFonts w:ascii="Century Gothic" w:hAnsi="Century Gothic"/>
          <w:bCs/>
          <w:lang w:val="en-US"/>
        </w:rPr>
        <w:t>Verhoorp</w:t>
      </w:r>
      <w:r w:rsidR="00A11839" w:rsidRPr="004A1868">
        <w:rPr>
          <w:rFonts w:ascii="Century Gothic" w:hAnsi="Century Gothic"/>
          <w:bCs/>
          <w:lang w:val="en-US"/>
        </w:rPr>
        <w:t xml:space="preserve">aneel die beskuldigde onskuldig bevind en ontslaan na aanhoor en oorweging van die </w:t>
      </w:r>
      <w:r w:rsidR="00683BBE" w:rsidRPr="004A1868">
        <w:rPr>
          <w:rFonts w:ascii="Century Gothic" w:hAnsi="Century Gothic"/>
          <w:bCs/>
          <w:lang w:val="en-US"/>
        </w:rPr>
        <w:t>p</w:t>
      </w:r>
      <w:r w:rsidR="00A11839" w:rsidRPr="004A1868">
        <w:rPr>
          <w:rFonts w:ascii="Century Gothic" w:hAnsi="Century Gothic"/>
          <w:bCs/>
          <w:lang w:val="en-US"/>
        </w:rPr>
        <w:t>artye se vertoë en deeglike oorweging van die bewese getuienis.</w:t>
      </w:r>
      <w:r w:rsidR="00683BBE" w:rsidRPr="004A1868">
        <w:rPr>
          <w:rFonts w:ascii="Century Gothic" w:hAnsi="Century Gothic"/>
          <w:bCs/>
          <w:lang w:val="en-US"/>
        </w:rPr>
        <w:t xml:space="preserve"> Die onus rus op die beskuldigde in hierdie verband om die nodige aansoek om ontslag by die sluiting van die Gemeenskap van Orania se saak voor die Verhoorpaneel te plaas.</w:t>
      </w:r>
    </w:p>
    <w:p w14:paraId="076DD3D0" w14:textId="4E42CCFE" w:rsidR="00A11839" w:rsidRPr="004A1868" w:rsidRDefault="00683BBE" w:rsidP="00266AEB">
      <w:pPr>
        <w:ind w:left="708" w:hanging="708"/>
        <w:jc w:val="both"/>
        <w:rPr>
          <w:rFonts w:ascii="Century Gothic" w:hAnsi="Century Gothic"/>
          <w:bCs/>
          <w:lang w:val="en-US"/>
        </w:rPr>
      </w:pPr>
      <w:r w:rsidRPr="004A1868">
        <w:rPr>
          <w:rFonts w:ascii="Century Gothic" w:hAnsi="Century Gothic"/>
          <w:bCs/>
          <w:lang w:val="en-US"/>
        </w:rPr>
        <w:t>3.5.3</w:t>
      </w:r>
      <w:r w:rsidR="00A11839" w:rsidRPr="004A1868">
        <w:rPr>
          <w:rFonts w:ascii="Century Gothic" w:hAnsi="Century Gothic"/>
          <w:bCs/>
          <w:lang w:val="en-US"/>
        </w:rPr>
        <w:tab/>
        <w:t xml:space="preserve">Indien die beskuldigde op enige aanklag nie onskuldig bevind word en ontslaan word soos voorsien in klousule </w:t>
      </w:r>
      <w:r w:rsidRPr="004A1868">
        <w:rPr>
          <w:rFonts w:ascii="Century Gothic" w:hAnsi="Century Gothic"/>
          <w:bCs/>
          <w:lang w:val="en-US"/>
        </w:rPr>
        <w:t xml:space="preserve">J.3.5.2 </w:t>
      </w:r>
      <w:r w:rsidR="00A11839" w:rsidRPr="004A1868">
        <w:rPr>
          <w:rFonts w:ascii="Century Gothic" w:hAnsi="Century Gothic"/>
          <w:bCs/>
          <w:lang w:val="en-US"/>
        </w:rPr>
        <w:t>nie, kry die beskuldigde die geleentheid om sy of haar saak aan te voer. Dit gebeur as volg:</w:t>
      </w:r>
    </w:p>
    <w:p w14:paraId="1B638D75" w14:textId="510AEC56"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3.5.3.1</w:t>
      </w:r>
      <w:r w:rsidRPr="004A1868">
        <w:rPr>
          <w:rFonts w:ascii="Century Gothic" w:hAnsi="Century Gothic"/>
          <w:bCs/>
          <w:lang w:val="en-US"/>
        </w:rPr>
        <w:tab/>
      </w:r>
      <w:r w:rsidR="00A11839" w:rsidRPr="004A1868">
        <w:rPr>
          <w:rFonts w:ascii="Century Gothic" w:hAnsi="Century Gothic"/>
          <w:bCs/>
          <w:lang w:val="en-US"/>
        </w:rPr>
        <w:t xml:space="preserve">Die beskuldigde getuig self as eerste getuie, indien die beskuldigde aandui dat hy of sy self wil getuig, en roep daarna die beskuldigde se getuie(s) een na die ander om hulle getuienis te lewer. Bewysstukke en dokumente moet deur middel van getuienis of by ooreenkoms tussen die </w:t>
      </w:r>
      <w:r w:rsidR="005B1E76" w:rsidRPr="004A1868">
        <w:rPr>
          <w:rFonts w:ascii="Century Gothic" w:hAnsi="Century Gothic"/>
          <w:bCs/>
          <w:lang w:val="en-US"/>
        </w:rPr>
        <w:t>p</w:t>
      </w:r>
      <w:r w:rsidR="00A11839" w:rsidRPr="004A1868">
        <w:rPr>
          <w:rFonts w:ascii="Century Gothic" w:hAnsi="Century Gothic"/>
          <w:bCs/>
          <w:lang w:val="en-US"/>
        </w:rPr>
        <w:t>artye opgehandig word en moet deur die Voorsittende Beampte afsonderlik genommer</w:t>
      </w:r>
      <w:r w:rsidRPr="004A1868">
        <w:rPr>
          <w:rFonts w:ascii="Century Gothic" w:hAnsi="Century Gothic"/>
          <w:bCs/>
          <w:lang w:val="en-US"/>
        </w:rPr>
        <w:t xml:space="preserve">, </w:t>
      </w:r>
      <w:r w:rsidR="00A11839" w:rsidRPr="004A1868">
        <w:rPr>
          <w:rFonts w:ascii="Century Gothic" w:hAnsi="Century Gothic"/>
          <w:bCs/>
          <w:lang w:val="en-US"/>
        </w:rPr>
        <w:t xml:space="preserve">geïdentifiseer en ingelees word in die rekord nadat dit bewys is. </w:t>
      </w:r>
    </w:p>
    <w:p w14:paraId="55369280" w14:textId="7613853D"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3.5.3.2</w:t>
      </w:r>
      <w:r w:rsidRPr="004A1868">
        <w:rPr>
          <w:rFonts w:ascii="Century Gothic" w:hAnsi="Century Gothic"/>
          <w:bCs/>
          <w:lang w:val="en-US"/>
        </w:rPr>
        <w:tab/>
      </w:r>
      <w:r w:rsidR="00A11839" w:rsidRPr="004A1868">
        <w:rPr>
          <w:rFonts w:ascii="Century Gothic" w:hAnsi="Century Gothic"/>
          <w:bCs/>
          <w:lang w:val="en-US"/>
        </w:rPr>
        <w:t xml:space="preserve">Die </w:t>
      </w:r>
      <w:r w:rsidRPr="004A1868">
        <w:rPr>
          <w:rFonts w:ascii="Century Gothic" w:hAnsi="Century Gothic"/>
          <w:bCs/>
          <w:lang w:val="en-US"/>
        </w:rPr>
        <w:t>a</w:t>
      </w:r>
      <w:r w:rsidR="00A11839" w:rsidRPr="004A1868">
        <w:rPr>
          <w:rFonts w:ascii="Century Gothic" w:hAnsi="Century Gothic"/>
          <w:bCs/>
          <w:lang w:val="en-US"/>
        </w:rPr>
        <w:t>anklaer kry geleentheid om die beskuldigde, indien hy of sy getuig, asook die beskuldigde se getuie/s onder kruis</w:t>
      </w:r>
      <w:r w:rsidR="00A11839" w:rsidRPr="004A1868">
        <w:rPr>
          <w:rFonts w:ascii="Century Gothic" w:hAnsi="Century Gothic"/>
          <w:bCs/>
          <w:lang w:val="en-US"/>
        </w:rPr>
        <w:softHyphen/>
        <w:t>verhoor te neem</w:t>
      </w:r>
      <w:r w:rsidRPr="004A1868">
        <w:rPr>
          <w:rFonts w:ascii="Century Gothic" w:hAnsi="Century Gothic"/>
          <w:bCs/>
          <w:lang w:val="en-US"/>
        </w:rPr>
        <w:t>.</w:t>
      </w:r>
    </w:p>
    <w:p w14:paraId="299F1FE7" w14:textId="5A4C4862"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3.5.3.3</w:t>
      </w:r>
      <w:r w:rsidRPr="004A1868">
        <w:rPr>
          <w:rFonts w:ascii="Century Gothic" w:hAnsi="Century Gothic"/>
          <w:bCs/>
          <w:lang w:val="en-US"/>
        </w:rPr>
        <w:tab/>
      </w:r>
      <w:r w:rsidR="00A11839" w:rsidRPr="004A1868">
        <w:rPr>
          <w:rFonts w:ascii="Century Gothic" w:hAnsi="Century Gothic"/>
          <w:bCs/>
          <w:lang w:val="en-US"/>
        </w:rPr>
        <w:t>Die beskuldigde kry geleentheid om elke getuie na kruisondervraging aan herondervraging te onderwerp.</w:t>
      </w:r>
    </w:p>
    <w:p w14:paraId="13E509BF" w14:textId="620D4DC9" w:rsidR="00683BBE"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3.5.3.4</w:t>
      </w:r>
      <w:r w:rsidRPr="004A1868">
        <w:rPr>
          <w:rFonts w:ascii="Century Gothic" w:hAnsi="Century Gothic"/>
          <w:bCs/>
          <w:lang w:val="en-US"/>
        </w:rPr>
        <w:tab/>
        <w:t>Nadat die beskuldigde herondervraging, indien enige, afgehandel het, kan lede van die Verhoorpaneel onder leiding van die Voorsittende Beampte vrae ter opheldering aan ’n getuie rig. Die Verhoorpaneel moet daarteen waak om nie ’n getuie onder kruisondervraging  te neem nie.</w:t>
      </w:r>
    </w:p>
    <w:p w14:paraId="5897ADDE" w14:textId="61F10A80"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3.5.3.4</w:t>
      </w:r>
      <w:r w:rsidRPr="004A1868">
        <w:rPr>
          <w:rFonts w:ascii="Century Gothic" w:hAnsi="Century Gothic"/>
          <w:bCs/>
          <w:lang w:val="en-US"/>
        </w:rPr>
        <w:tab/>
      </w:r>
      <w:r w:rsidR="00A11839" w:rsidRPr="004A1868">
        <w:rPr>
          <w:rFonts w:ascii="Century Gothic" w:hAnsi="Century Gothic"/>
          <w:bCs/>
          <w:lang w:val="en-US"/>
        </w:rPr>
        <w:t xml:space="preserve">Nadat die beskuldigde al die getuienis aangebied het, sluit die beskuldigde sy of haar </w:t>
      </w:r>
      <w:r w:rsidRPr="004A1868">
        <w:rPr>
          <w:rFonts w:ascii="Century Gothic" w:hAnsi="Century Gothic"/>
          <w:bCs/>
          <w:lang w:val="en-US"/>
        </w:rPr>
        <w:t>s</w:t>
      </w:r>
      <w:r w:rsidR="00A11839" w:rsidRPr="004A1868">
        <w:rPr>
          <w:rFonts w:ascii="Century Gothic" w:hAnsi="Century Gothic"/>
          <w:bCs/>
          <w:lang w:val="en-US"/>
        </w:rPr>
        <w:t>aak.</w:t>
      </w:r>
    </w:p>
    <w:p w14:paraId="4DF60C64" w14:textId="5E681BA9" w:rsidR="00A11839" w:rsidRPr="004A1868" w:rsidRDefault="00683BBE" w:rsidP="00266AEB">
      <w:pPr>
        <w:jc w:val="both"/>
        <w:rPr>
          <w:rFonts w:ascii="Century Gothic" w:hAnsi="Century Gothic"/>
          <w:bCs/>
          <w:lang w:val="en-US"/>
        </w:rPr>
      </w:pPr>
      <w:r w:rsidRPr="004A1868">
        <w:rPr>
          <w:rFonts w:ascii="Century Gothic" w:hAnsi="Century Gothic"/>
          <w:bCs/>
          <w:lang w:val="en-US"/>
        </w:rPr>
        <w:t>3.5.4</w:t>
      </w:r>
      <w:r w:rsidRPr="004A1868">
        <w:rPr>
          <w:rFonts w:ascii="Century Gothic" w:hAnsi="Century Gothic"/>
          <w:bCs/>
          <w:lang w:val="en-US"/>
        </w:rPr>
        <w:tab/>
      </w:r>
      <w:r w:rsidR="00A11839" w:rsidRPr="004A1868">
        <w:rPr>
          <w:rFonts w:ascii="Century Gothic" w:hAnsi="Century Gothic"/>
          <w:bCs/>
          <w:lang w:val="en-US"/>
        </w:rPr>
        <w:t>Indien meerdere beskuldigdes in een saak aangekla word:</w:t>
      </w:r>
    </w:p>
    <w:p w14:paraId="734643FF" w14:textId="5CD72AF3"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3.5.4.1</w:t>
      </w:r>
      <w:r w:rsidRPr="004A1868">
        <w:rPr>
          <w:rFonts w:ascii="Century Gothic" w:hAnsi="Century Gothic"/>
          <w:bCs/>
          <w:lang w:val="en-US"/>
        </w:rPr>
        <w:tab/>
      </w:r>
      <w:r w:rsidR="00A11839" w:rsidRPr="004A1868">
        <w:rPr>
          <w:rFonts w:ascii="Century Gothic" w:hAnsi="Century Gothic"/>
          <w:bCs/>
          <w:lang w:val="en-US"/>
        </w:rPr>
        <w:t xml:space="preserve">Sal elke beskuldigde die geleentheid gegee word om sy of haar </w:t>
      </w:r>
      <w:r w:rsidRPr="004A1868">
        <w:rPr>
          <w:rFonts w:ascii="Century Gothic" w:hAnsi="Century Gothic"/>
          <w:bCs/>
          <w:lang w:val="en-US"/>
        </w:rPr>
        <w:t>s</w:t>
      </w:r>
      <w:r w:rsidR="00A11839" w:rsidRPr="004A1868">
        <w:rPr>
          <w:rFonts w:ascii="Century Gothic" w:hAnsi="Century Gothic"/>
          <w:bCs/>
          <w:lang w:val="en-US"/>
        </w:rPr>
        <w:t>aak afsonderlik en behoorlik en volledig aan te bied, met die Voorsittende Beampte wat mag bepaal in welke volgorde elkeen hulle sake sal aanbied.</w:t>
      </w:r>
    </w:p>
    <w:p w14:paraId="69AB8E83" w14:textId="4B6C2FC4"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3.5.4.2</w:t>
      </w:r>
      <w:r w:rsidRPr="004A1868">
        <w:rPr>
          <w:rFonts w:ascii="Century Gothic" w:hAnsi="Century Gothic"/>
          <w:bCs/>
          <w:lang w:val="en-US"/>
        </w:rPr>
        <w:tab/>
      </w:r>
      <w:r w:rsidR="00A11839" w:rsidRPr="004A1868">
        <w:rPr>
          <w:rFonts w:ascii="Century Gothic" w:hAnsi="Century Gothic"/>
          <w:bCs/>
          <w:lang w:val="en-US"/>
        </w:rPr>
        <w:t>Sal elke beskuldigde afsonderlik en opeenvolgen</w:t>
      </w:r>
      <w:r w:rsidRPr="004A1868">
        <w:rPr>
          <w:rFonts w:ascii="Century Gothic" w:hAnsi="Century Gothic"/>
          <w:bCs/>
          <w:lang w:val="en-US"/>
        </w:rPr>
        <w:t>d</w:t>
      </w:r>
      <w:r w:rsidR="00A11839" w:rsidRPr="004A1868">
        <w:rPr>
          <w:rFonts w:ascii="Century Gothic" w:hAnsi="Century Gothic"/>
          <w:bCs/>
          <w:lang w:val="en-US"/>
        </w:rPr>
        <w:t xml:space="preserve"> die getuies van die Gemeenskap van </w:t>
      </w:r>
      <w:r w:rsidR="00D21DC1" w:rsidRPr="004A1868">
        <w:rPr>
          <w:rFonts w:ascii="Century Gothic" w:hAnsi="Century Gothic"/>
          <w:bCs/>
          <w:lang w:val="en-US"/>
        </w:rPr>
        <w:t>Orania</w:t>
      </w:r>
      <w:r w:rsidR="00A11839" w:rsidRPr="004A1868">
        <w:rPr>
          <w:rFonts w:ascii="Century Gothic" w:hAnsi="Century Gothic"/>
          <w:bCs/>
          <w:lang w:val="en-US"/>
        </w:rPr>
        <w:t xml:space="preserve"> onder kruisverhoor mag neem.</w:t>
      </w:r>
    </w:p>
    <w:p w14:paraId="7587219C" w14:textId="38A4DD9C" w:rsidR="00A11839" w:rsidRPr="004A1868" w:rsidRDefault="00683BBE" w:rsidP="00266AEB">
      <w:pPr>
        <w:ind w:left="708" w:hanging="708"/>
        <w:jc w:val="both"/>
        <w:rPr>
          <w:rFonts w:ascii="Century Gothic" w:hAnsi="Century Gothic"/>
          <w:bCs/>
          <w:lang w:val="en-US"/>
        </w:rPr>
      </w:pPr>
      <w:r w:rsidRPr="004A1868">
        <w:rPr>
          <w:rFonts w:ascii="Century Gothic" w:hAnsi="Century Gothic"/>
          <w:bCs/>
          <w:lang w:val="en-US"/>
        </w:rPr>
        <w:lastRenderedPageBreak/>
        <w:t>3.5.5</w:t>
      </w:r>
      <w:r w:rsidRPr="004A1868">
        <w:rPr>
          <w:rFonts w:ascii="Century Gothic" w:hAnsi="Century Gothic"/>
          <w:bCs/>
          <w:lang w:val="en-US"/>
        </w:rPr>
        <w:tab/>
      </w:r>
      <w:r w:rsidR="00A11839" w:rsidRPr="004A1868">
        <w:rPr>
          <w:rFonts w:ascii="Century Gothic" w:hAnsi="Century Gothic"/>
          <w:bCs/>
          <w:lang w:val="en-US"/>
        </w:rPr>
        <w:t xml:space="preserve">Nadat al die </w:t>
      </w:r>
      <w:r w:rsidRPr="004A1868">
        <w:rPr>
          <w:rFonts w:ascii="Century Gothic" w:hAnsi="Century Gothic"/>
          <w:bCs/>
          <w:lang w:val="en-US"/>
        </w:rPr>
        <w:t>p</w:t>
      </w:r>
      <w:r w:rsidR="00A11839" w:rsidRPr="004A1868">
        <w:rPr>
          <w:rFonts w:ascii="Century Gothic" w:hAnsi="Century Gothic"/>
          <w:bCs/>
          <w:lang w:val="en-US"/>
        </w:rPr>
        <w:t xml:space="preserve">artye hulle sake gesluit het, kry die </w:t>
      </w:r>
      <w:r w:rsidRPr="004A1868">
        <w:rPr>
          <w:rFonts w:ascii="Century Gothic" w:hAnsi="Century Gothic"/>
          <w:bCs/>
          <w:lang w:val="en-US"/>
        </w:rPr>
        <w:t>p</w:t>
      </w:r>
      <w:r w:rsidR="00A11839" w:rsidRPr="004A1868">
        <w:rPr>
          <w:rFonts w:ascii="Century Gothic" w:hAnsi="Century Gothic"/>
          <w:bCs/>
          <w:lang w:val="en-US"/>
        </w:rPr>
        <w:t xml:space="preserve">artye geleentheid vir slotbetoë. Die </w:t>
      </w:r>
      <w:r w:rsidRPr="004A1868">
        <w:rPr>
          <w:rFonts w:ascii="Century Gothic" w:hAnsi="Century Gothic"/>
          <w:bCs/>
          <w:lang w:val="en-US"/>
        </w:rPr>
        <w:t>a</w:t>
      </w:r>
      <w:r w:rsidR="00A11839" w:rsidRPr="004A1868">
        <w:rPr>
          <w:rFonts w:ascii="Century Gothic" w:hAnsi="Century Gothic"/>
          <w:bCs/>
          <w:lang w:val="en-US"/>
        </w:rPr>
        <w:t xml:space="preserve">anklaer begin met slotbetoog en daarna kry </w:t>
      </w:r>
      <w:r w:rsidRPr="004A1868">
        <w:rPr>
          <w:rFonts w:ascii="Century Gothic" w:hAnsi="Century Gothic"/>
          <w:bCs/>
          <w:lang w:val="en-US"/>
        </w:rPr>
        <w:t xml:space="preserve">die beskuldigde </w:t>
      </w:r>
      <w:r w:rsidR="00A11839" w:rsidRPr="004A1868">
        <w:rPr>
          <w:rFonts w:ascii="Century Gothic" w:hAnsi="Century Gothic"/>
          <w:bCs/>
          <w:lang w:val="en-US"/>
        </w:rPr>
        <w:t>die geleentheid om ‘n slotbetoog te lewer.</w:t>
      </w:r>
      <w:r w:rsidRPr="004A1868">
        <w:rPr>
          <w:rFonts w:ascii="Century Gothic" w:hAnsi="Century Gothic"/>
          <w:bCs/>
          <w:lang w:val="en-US"/>
        </w:rPr>
        <w:t xml:space="preserve"> Indien meerdere beskuldigdes aangekla word, kry elkeen opeenvolgend die geleentheid om ’n slotbetoog te lewer.</w:t>
      </w:r>
    </w:p>
    <w:p w14:paraId="5C215EB2" w14:textId="670F7C41" w:rsidR="00A11839" w:rsidRPr="004A1868" w:rsidRDefault="00683BBE" w:rsidP="00266AEB">
      <w:pPr>
        <w:ind w:left="708" w:hanging="708"/>
        <w:jc w:val="both"/>
        <w:rPr>
          <w:rFonts w:ascii="Century Gothic" w:hAnsi="Century Gothic"/>
          <w:bCs/>
          <w:lang w:val="en-US"/>
        </w:rPr>
      </w:pPr>
      <w:bookmarkStart w:id="41" w:name="_Hlk77212898"/>
      <w:r w:rsidRPr="004A1868">
        <w:rPr>
          <w:rFonts w:ascii="Century Gothic" w:hAnsi="Century Gothic"/>
          <w:bCs/>
          <w:lang w:val="en-US"/>
        </w:rPr>
        <w:t>3.5.6</w:t>
      </w:r>
      <w:r w:rsidRPr="004A1868">
        <w:rPr>
          <w:rFonts w:ascii="Century Gothic" w:hAnsi="Century Gothic"/>
          <w:bCs/>
          <w:lang w:val="en-US"/>
        </w:rPr>
        <w:tab/>
      </w:r>
      <w:r w:rsidR="00A11839" w:rsidRPr="004A1868">
        <w:rPr>
          <w:rFonts w:ascii="Century Gothic" w:hAnsi="Century Gothic"/>
          <w:bCs/>
          <w:lang w:val="en-US"/>
        </w:rPr>
        <w:t xml:space="preserve">Na afloop van die slotbetoë, verdaag die Voorsittende Beampte die verrigtinge vir ‘n tydperk wat die </w:t>
      </w:r>
      <w:r w:rsidRPr="004A1868">
        <w:rPr>
          <w:rFonts w:ascii="Century Gothic" w:hAnsi="Century Gothic"/>
          <w:bCs/>
          <w:lang w:val="en-US"/>
        </w:rPr>
        <w:t>Verhoorp</w:t>
      </w:r>
      <w:r w:rsidR="00A11839" w:rsidRPr="004A1868">
        <w:rPr>
          <w:rFonts w:ascii="Century Gothic" w:hAnsi="Century Gothic"/>
          <w:bCs/>
          <w:lang w:val="en-US"/>
        </w:rPr>
        <w:t xml:space="preserve">aneel nodig ag om </w:t>
      </w:r>
      <w:r w:rsidRPr="004A1868">
        <w:rPr>
          <w:rFonts w:ascii="Century Gothic" w:hAnsi="Century Gothic"/>
          <w:bCs/>
          <w:lang w:val="en-US"/>
        </w:rPr>
        <w:t xml:space="preserve">die getuies, bewysstukke en slotbetoë in oorweging te neem en </w:t>
      </w:r>
      <w:r w:rsidR="00A11839" w:rsidRPr="004A1868">
        <w:rPr>
          <w:rFonts w:ascii="Century Gothic" w:hAnsi="Century Gothic"/>
          <w:bCs/>
          <w:lang w:val="en-US"/>
        </w:rPr>
        <w:t xml:space="preserve">die uitkoms van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op meriete </w:t>
      </w:r>
      <w:r w:rsidR="00A11839" w:rsidRPr="004A1868">
        <w:rPr>
          <w:rFonts w:ascii="Century Gothic" w:hAnsi="Century Gothic"/>
          <w:bCs/>
          <w:lang w:val="en-US"/>
        </w:rPr>
        <w:t>te bepaal.</w:t>
      </w:r>
      <w:r w:rsidR="0051187E" w:rsidRPr="004A1868">
        <w:rPr>
          <w:rFonts w:ascii="Century Gothic" w:hAnsi="Century Gothic"/>
          <w:bCs/>
          <w:lang w:val="en-US"/>
        </w:rPr>
        <w:t xml:space="preserve"> Die Voorsittende Beampte mag, indien omstandighede dit noodsaak, die verhoor na ’n ander datum vir uitspraak uitstel.</w:t>
      </w:r>
    </w:p>
    <w:p w14:paraId="48A31481" w14:textId="77777777" w:rsidR="00D852C1" w:rsidRPr="004A1868" w:rsidRDefault="00683BBE" w:rsidP="00266AEB">
      <w:pPr>
        <w:ind w:left="708" w:hanging="708"/>
        <w:jc w:val="both"/>
        <w:rPr>
          <w:rFonts w:ascii="Century Gothic" w:hAnsi="Century Gothic"/>
          <w:bCs/>
          <w:lang w:val="en-US"/>
        </w:rPr>
      </w:pPr>
      <w:r w:rsidRPr="004A1868">
        <w:rPr>
          <w:rFonts w:ascii="Century Gothic" w:hAnsi="Century Gothic"/>
          <w:bCs/>
          <w:lang w:val="en-US"/>
        </w:rPr>
        <w:t>3.5.7</w:t>
      </w:r>
      <w:r w:rsidRPr="004A1868">
        <w:rPr>
          <w:rFonts w:ascii="Century Gothic" w:hAnsi="Century Gothic"/>
          <w:bCs/>
          <w:lang w:val="en-US"/>
        </w:rPr>
        <w:tab/>
      </w:r>
      <w:r w:rsidR="00A11839" w:rsidRPr="004A1868">
        <w:rPr>
          <w:rFonts w:ascii="Century Gothic" w:hAnsi="Century Gothic"/>
          <w:bCs/>
          <w:lang w:val="en-US"/>
        </w:rPr>
        <w:t xml:space="preserve">By hervatting van die verrigtinge gee die Voorsittende Beampte uitspraak oor die uitkoms van die verhoor </w:t>
      </w:r>
      <w:r w:rsidRPr="004A1868">
        <w:rPr>
          <w:rFonts w:ascii="Century Gothic" w:hAnsi="Century Gothic"/>
          <w:bCs/>
          <w:lang w:val="en-US"/>
        </w:rPr>
        <w:t xml:space="preserve">op meriete </w:t>
      </w:r>
      <w:r w:rsidR="00A11839" w:rsidRPr="004A1868">
        <w:rPr>
          <w:rFonts w:ascii="Century Gothic" w:hAnsi="Century Gothic"/>
          <w:bCs/>
          <w:lang w:val="en-US"/>
        </w:rPr>
        <w:t xml:space="preserve">en verklaar of </w:t>
      </w:r>
      <w:r w:rsidR="00816206" w:rsidRPr="004A1868">
        <w:rPr>
          <w:rFonts w:ascii="Century Gothic" w:hAnsi="Century Gothic"/>
          <w:bCs/>
          <w:lang w:val="en-US"/>
        </w:rPr>
        <w:t xml:space="preserve">die </w:t>
      </w:r>
      <w:r w:rsidR="00A11839" w:rsidRPr="004A1868">
        <w:rPr>
          <w:rFonts w:ascii="Century Gothic" w:hAnsi="Century Gothic"/>
          <w:bCs/>
          <w:lang w:val="en-US"/>
        </w:rPr>
        <w:t xml:space="preserve">beskuldigde(s) skuldig of onskuldig bevind word met verwysing na elkeen van die aanklagte opeenvolgend. Redes vir die uitspraak kan onmiddellik gegee word of </w:t>
      </w:r>
      <w:r w:rsidR="001113F0" w:rsidRPr="004A1868">
        <w:rPr>
          <w:rFonts w:ascii="Century Gothic" w:hAnsi="Century Gothic"/>
          <w:bCs/>
          <w:lang w:val="en-US"/>
        </w:rPr>
        <w:t>op ’n latere stadium, maar</w:t>
      </w:r>
      <w:r w:rsidR="00D852C1" w:rsidRPr="004A1868">
        <w:rPr>
          <w:rFonts w:ascii="Century Gothic" w:hAnsi="Century Gothic"/>
          <w:bCs/>
          <w:lang w:val="en-US"/>
        </w:rPr>
        <w:t>:</w:t>
      </w:r>
    </w:p>
    <w:p w14:paraId="000423AA" w14:textId="77777777" w:rsidR="00F7188F" w:rsidRPr="004A1868" w:rsidRDefault="00D852C1" w:rsidP="00F7188F">
      <w:pPr>
        <w:ind w:left="1416" w:hanging="708"/>
        <w:jc w:val="both"/>
        <w:rPr>
          <w:rFonts w:ascii="Century Gothic" w:hAnsi="Century Gothic"/>
          <w:bCs/>
          <w:lang w:val="en-US"/>
        </w:rPr>
      </w:pPr>
      <w:r w:rsidRPr="004A1868">
        <w:rPr>
          <w:rFonts w:ascii="Century Gothic" w:hAnsi="Century Gothic"/>
          <w:bCs/>
          <w:lang w:val="en-US"/>
        </w:rPr>
        <w:t>3.5.7.1</w:t>
      </w:r>
      <w:r w:rsidRPr="004A1868">
        <w:rPr>
          <w:rFonts w:ascii="Century Gothic" w:hAnsi="Century Gothic"/>
          <w:bCs/>
          <w:lang w:val="en-US"/>
        </w:rPr>
        <w:tab/>
      </w:r>
      <w:r w:rsidR="000F0B98" w:rsidRPr="004A1868">
        <w:rPr>
          <w:rFonts w:ascii="Century Gothic" w:hAnsi="Century Gothic"/>
          <w:bCs/>
          <w:lang w:val="en-US"/>
        </w:rPr>
        <w:t>Indien die beskuldigde(s) onskuldig bevind word,</w:t>
      </w:r>
      <w:r w:rsidR="001113F0" w:rsidRPr="004A1868">
        <w:rPr>
          <w:rFonts w:ascii="Century Gothic" w:hAnsi="Century Gothic"/>
          <w:bCs/>
          <w:lang w:val="en-US"/>
        </w:rPr>
        <w:t xml:space="preserve"> nie later as vyf dae </w:t>
      </w:r>
      <w:r w:rsidR="000F0B98" w:rsidRPr="004A1868">
        <w:rPr>
          <w:rFonts w:ascii="Century Gothic" w:hAnsi="Century Gothic"/>
          <w:bCs/>
          <w:lang w:val="en-US"/>
        </w:rPr>
        <w:t xml:space="preserve">nadat </w:t>
      </w:r>
      <w:r w:rsidR="00F7188F" w:rsidRPr="004A1868">
        <w:rPr>
          <w:rFonts w:ascii="Century Gothic" w:hAnsi="Century Gothic"/>
          <w:bCs/>
          <w:lang w:val="en-US"/>
        </w:rPr>
        <w:t>uitspraak op meriete gelewer is nie.</w:t>
      </w:r>
    </w:p>
    <w:p w14:paraId="5340F3ED" w14:textId="0F4C71DD" w:rsidR="00683BBE" w:rsidRPr="004A1868" w:rsidRDefault="00F7188F" w:rsidP="00F7188F">
      <w:pPr>
        <w:ind w:left="1416" w:hanging="708"/>
        <w:jc w:val="both"/>
        <w:rPr>
          <w:rFonts w:ascii="Century Gothic" w:hAnsi="Century Gothic"/>
          <w:bCs/>
          <w:lang w:val="en-US"/>
        </w:rPr>
      </w:pPr>
      <w:r w:rsidRPr="004A1868">
        <w:rPr>
          <w:rFonts w:ascii="Century Gothic" w:hAnsi="Century Gothic"/>
          <w:bCs/>
          <w:lang w:val="en-US"/>
        </w:rPr>
        <w:t>3.5.7.2</w:t>
      </w:r>
      <w:r w:rsidRPr="004A1868">
        <w:rPr>
          <w:rFonts w:ascii="Century Gothic" w:hAnsi="Century Gothic"/>
          <w:bCs/>
          <w:lang w:val="en-US"/>
        </w:rPr>
        <w:tab/>
        <w:t xml:space="preserve">Indien die beskuldigde(s) skuldig bevind word, nie later as vyf dae </w:t>
      </w:r>
      <w:r w:rsidR="001113F0" w:rsidRPr="004A1868">
        <w:rPr>
          <w:rFonts w:ascii="Century Gothic" w:hAnsi="Century Gothic"/>
          <w:bCs/>
          <w:lang w:val="en-US"/>
        </w:rPr>
        <w:t xml:space="preserve">nadat die uitspraak op vonnis gegee is nie. </w:t>
      </w:r>
    </w:p>
    <w:bookmarkEnd w:id="40"/>
    <w:bookmarkEnd w:id="41"/>
    <w:p w14:paraId="7581EE49" w14:textId="7F5B4F27" w:rsidR="00A11839" w:rsidRPr="004A1868" w:rsidRDefault="00683BBE" w:rsidP="00266AEB">
      <w:pPr>
        <w:jc w:val="both"/>
        <w:rPr>
          <w:rFonts w:ascii="Century Gothic" w:hAnsi="Century Gothic"/>
          <w:bCs/>
          <w:lang w:val="en-US"/>
        </w:rPr>
      </w:pPr>
      <w:r w:rsidRPr="004A1868">
        <w:rPr>
          <w:rFonts w:ascii="Century Gothic" w:hAnsi="Century Gothic"/>
          <w:bCs/>
          <w:lang w:val="en-US"/>
        </w:rPr>
        <w:t>3.5.8</w:t>
      </w:r>
      <w:r w:rsidRPr="004A1868">
        <w:rPr>
          <w:rFonts w:ascii="Century Gothic" w:hAnsi="Century Gothic"/>
          <w:bCs/>
          <w:lang w:val="en-US"/>
        </w:rPr>
        <w:tab/>
      </w:r>
      <w:r w:rsidR="00A11839" w:rsidRPr="004A1868">
        <w:rPr>
          <w:rFonts w:ascii="Century Gothic" w:hAnsi="Century Gothic"/>
          <w:bCs/>
          <w:lang w:val="en-US"/>
        </w:rPr>
        <w:t>Indien ‘n beskuldigde</w:t>
      </w:r>
      <w:r w:rsidRPr="004A1868">
        <w:rPr>
          <w:rFonts w:ascii="Century Gothic" w:hAnsi="Century Gothic"/>
          <w:bCs/>
          <w:lang w:val="en-US"/>
        </w:rPr>
        <w:t>(s)</w:t>
      </w:r>
      <w:r w:rsidR="00A11839" w:rsidRPr="004A1868">
        <w:rPr>
          <w:rFonts w:ascii="Century Gothic" w:hAnsi="Century Gothic"/>
          <w:bCs/>
          <w:lang w:val="en-US"/>
        </w:rPr>
        <w:t>:</w:t>
      </w:r>
    </w:p>
    <w:p w14:paraId="149F56FD" w14:textId="1B063238"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3.5.8.1</w:t>
      </w:r>
      <w:r w:rsidRPr="004A1868">
        <w:rPr>
          <w:rFonts w:ascii="Century Gothic" w:hAnsi="Century Gothic"/>
          <w:bCs/>
          <w:lang w:val="en-US"/>
        </w:rPr>
        <w:tab/>
      </w:r>
      <w:r w:rsidR="00A11839" w:rsidRPr="004A1868">
        <w:rPr>
          <w:rFonts w:ascii="Century Gothic" w:hAnsi="Century Gothic"/>
          <w:bCs/>
          <w:lang w:val="en-US"/>
        </w:rPr>
        <w:t>Onskuldig bevind word op alle aanklagte, word die beskuldigde vrygespreek en ontslaan.</w:t>
      </w:r>
    </w:p>
    <w:p w14:paraId="3FD8F41D" w14:textId="212104DC"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3.5.8.2</w:t>
      </w:r>
      <w:r w:rsidRPr="004A1868">
        <w:rPr>
          <w:rFonts w:ascii="Century Gothic" w:hAnsi="Century Gothic"/>
          <w:bCs/>
          <w:lang w:val="en-US"/>
        </w:rPr>
        <w:tab/>
      </w:r>
      <w:r w:rsidR="00A11839" w:rsidRPr="004A1868">
        <w:rPr>
          <w:rFonts w:ascii="Century Gothic" w:hAnsi="Century Gothic"/>
          <w:bCs/>
          <w:lang w:val="en-US"/>
        </w:rPr>
        <w:t xml:space="preserve">Skuldig bevind word </w:t>
      </w:r>
      <w:r w:rsidRPr="004A1868">
        <w:rPr>
          <w:rFonts w:ascii="Century Gothic" w:hAnsi="Century Gothic"/>
          <w:bCs/>
          <w:lang w:val="en-US"/>
        </w:rPr>
        <w:t xml:space="preserve">op alle </w:t>
      </w:r>
      <w:r w:rsidR="00A11839" w:rsidRPr="004A1868">
        <w:rPr>
          <w:rFonts w:ascii="Century Gothic" w:hAnsi="Century Gothic"/>
          <w:bCs/>
          <w:lang w:val="en-US"/>
        </w:rPr>
        <w:t xml:space="preserve">aanklagte, volg die proses soos uiteengesit in klousule </w:t>
      </w:r>
      <w:r w:rsidRPr="004A1868">
        <w:rPr>
          <w:rFonts w:ascii="Century Gothic" w:hAnsi="Century Gothic"/>
          <w:bCs/>
          <w:lang w:val="en-US"/>
        </w:rPr>
        <w:t>J.4</w:t>
      </w:r>
      <w:r w:rsidR="00A11839" w:rsidRPr="004A1868">
        <w:rPr>
          <w:rFonts w:ascii="Century Gothic" w:hAnsi="Century Gothic"/>
          <w:bCs/>
          <w:lang w:val="en-US"/>
        </w:rPr>
        <w:t>.</w:t>
      </w:r>
    </w:p>
    <w:p w14:paraId="0119CBF7" w14:textId="7CAE9534"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3.5.8.3</w:t>
      </w:r>
      <w:r w:rsidRPr="004A1868">
        <w:rPr>
          <w:rFonts w:ascii="Century Gothic" w:hAnsi="Century Gothic"/>
          <w:bCs/>
          <w:lang w:val="en-US"/>
        </w:rPr>
        <w:tab/>
      </w:r>
      <w:r w:rsidR="00A11839" w:rsidRPr="004A1868">
        <w:rPr>
          <w:rFonts w:ascii="Century Gothic" w:hAnsi="Century Gothic"/>
          <w:bCs/>
          <w:lang w:val="en-US"/>
        </w:rPr>
        <w:t>Onskuldig bevind word op sommige aanklagte en skuldig bevind word op ander</w:t>
      </w:r>
      <w:r w:rsidRPr="004A1868">
        <w:rPr>
          <w:rFonts w:ascii="Century Gothic" w:hAnsi="Century Gothic"/>
          <w:bCs/>
          <w:lang w:val="en-US"/>
        </w:rPr>
        <w:t xml:space="preserve"> aanklagte</w:t>
      </w:r>
      <w:r w:rsidR="00A11839" w:rsidRPr="004A1868">
        <w:rPr>
          <w:rFonts w:ascii="Century Gothic" w:hAnsi="Century Gothic"/>
          <w:bCs/>
          <w:lang w:val="en-US"/>
        </w:rPr>
        <w:t xml:space="preserve">, word die beskuldigde vrygespreek op die aanklagte waaraan hy of sy onskuldig bevind is en die proses soos uiteengesit in klousule </w:t>
      </w:r>
      <w:r w:rsidRPr="004A1868">
        <w:rPr>
          <w:rFonts w:ascii="Century Gothic" w:hAnsi="Century Gothic"/>
          <w:bCs/>
          <w:lang w:val="en-US"/>
        </w:rPr>
        <w:t xml:space="preserve">J.4 </w:t>
      </w:r>
      <w:r w:rsidR="00A11839" w:rsidRPr="004A1868">
        <w:rPr>
          <w:rFonts w:ascii="Century Gothic" w:hAnsi="Century Gothic"/>
          <w:bCs/>
          <w:lang w:val="en-US"/>
        </w:rPr>
        <w:t>word gevolg op die aanklagte waaraan hy of sy skuldig bevind is.</w:t>
      </w:r>
    </w:p>
    <w:p w14:paraId="5B789D32" w14:textId="77777777" w:rsidR="00683BBE" w:rsidRPr="004A1868" w:rsidRDefault="00683BBE" w:rsidP="00816206">
      <w:pPr>
        <w:jc w:val="both"/>
        <w:rPr>
          <w:rFonts w:ascii="Century Gothic" w:hAnsi="Century Gothic"/>
          <w:bCs/>
          <w:lang w:val="en-US"/>
        </w:rPr>
      </w:pPr>
    </w:p>
    <w:p w14:paraId="15F42705" w14:textId="7302B6DA" w:rsidR="00683BBE" w:rsidRPr="004A1868" w:rsidRDefault="00683BBE" w:rsidP="00266AEB">
      <w:pPr>
        <w:jc w:val="both"/>
        <w:rPr>
          <w:rFonts w:ascii="Century Gothic" w:hAnsi="Century Gothic"/>
          <w:bCs/>
          <w:i/>
          <w:iCs/>
          <w:lang w:val="en-US"/>
        </w:rPr>
      </w:pPr>
      <w:r w:rsidRPr="004A1868">
        <w:rPr>
          <w:rFonts w:ascii="Century Gothic" w:hAnsi="Century Gothic"/>
          <w:bCs/>
          <w:i/>
          <w:iCs/>
          <w:lang w:val="en-US"/>
        </w:rPr>
        <w:t>Skeiding van verhore by meerdere beskuldigdes</w:t>
      </w:r>
    </w:p>
    <w:p w14:paraId="55B26486" w14:textId="6E6D4D6C" w:rsidR="00A11839" w:rsidRPr="004A1868" w:rsidRDefault="00683BBE" w:rsidP="00266AEB">
      <w:pPr>
        <w:ind w:left="708" w:hanging="708"/>
        <w:jc w:val="both"/>
        <w:rPr>
          <w:rFonts w:ascii="Century Gothic" w:hAnsi="Century Gothic"/>
          <w:bCs/>
          <w:lang w:val="en-US"/>
        </w:rPr>
      </w:pPr>
      <w:r w:rsidRPr="004A1868">
        <w:rPr>
          <w:rFonts w:ascii="Century Gothic" w:hAnsi="Century Gothic"/>
          <w:bCs/>
          <w:lang w:val="en-US"/>
        </w:rPr>
        <w:t>3.5.9</w:t>
      </w:r>
      <w:r w:rsidRPr="004A1868">
        <w:rPr>
          <w:rFonts w:ascii="Century Gothic" w:hAnsi="Century Gothic"/>
          <w:bCs/>
          <w:lang w:val="en-US"/>
        </w:rPr>
        <w:tab/>
      </w:r>
      <w:r w:rsidR="00A11839" w:rsidRPr="004A1868">
        <w:rPr>
          <w:rFonts w:ascii="Century Gothic" w:hAnsi="Century Gothic"/>
          <w:bCs/>
          <w:lang w:val="en-US"/>
        </w:rPr>
        <w:t xml:space="preserve">Indien meerdere beskuldigdes in een </w:t>
      </w:r>
      <w:r w:rsidRPr="004A1868">
        <w:rPr>
          <w:rFonts w:ascii="Century Gothic" w:hAnsi="Century Gothic"/>
          <w:bCs/>
          <w:lang w:val="en-US"/>
        </w:rPr>
        <w:t>s</w:t>
      </w:r>
      <w:r w:rsidR="00A11839" w:rsidRPr="004A1868">
        <w:rPr>
          <w:rFonts w:ascii="Century Gothic" w:hAnsi="Century Gothic"/>
          <w:bCs/>
          <w:lang w:val="en-US"/>
        </w:rPr>
        <w:t xml:space="preserve">aak aangekla word en een of meer van die beskuldigdes pleit skuldig op alle aanklagte en ander beskuldigde(s) pleit onskuldig of pleite van onskuldig word namens hulle aangeteken na ondervraging, sal die verhore van daardie beskuldigdes geskei word van mekaar en as volg hanteer word: </w:t>
      </w:r>
    </w:p>
    <w:p w14:paraId="37C73F73" w14:textId="0C37B126"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3.5.9.1</w:t>
      </w:r>
      <w:r w:rsidRPr="004A1868">
        <w:rPr>
          <w:rFonts w:ascii="Century Gothic" w:hAnsi="Century Gothic"/>
          <w:bCs/>
          <w:lang w:val="en-US"/>
        </w:rPr>
        <w:tab/>
      </w:r>
      <w:r w:rsidR="00A11839" w:rsidRPr="004A1868">
        <w:rPr>
          <w:rFonts w:ascii="Century Gothic" w:hAnsi="Century Gothic"/>
          <w:bCs/>
          <w:lang w:val="en-US"/>
        </w:rPr>
        <w:t xml:space="preserve">Die </w:t>
      </w:r>
      <w:r w:rsidRPr="004A1868">
        <w:rPr>
          <w:rFonts w:ascii="Century Gothic" w:hAnsi="Century Gothic"/>
          <w:bCs/>
          <w:lang w:val="en-US"/>
        </w:rPr>
        <w:t>s</w:t>
      </w:r>
      <w:r w:rsidR="00A11839" w:rsidRPr="004A1868">
        <w:rPr>
          <w:rFonts w:ascii="Century Gothic" w:hAnsi="Century Gothic"/>
          <w:bCs/>
          <w:lang w:val="en-US"/>
        </w:rPr>
        <w:t xml:space="preserve">aak van die beskuldigde(s) wat skuldig pleit sal die oorspronklike </w:t>
      </w:r>
      <w:r w:rsidRPr="004A1868">
        <w:rPr>
          <w:rFonts w:ascii="Century Gothic" w:hAnsi="Century Gothic"/>
          <w:bCs/>
          <w:lang w:val="en-US"/>
        </w:rPr>
        <w:t>s</w:t>
      </w:r>
      <w:r w:rsidR="00A11839" w:rsidRPr="004A1868">
        <w:rPr>
          <w:rFonts w:ascii="Century Gothic" w:hAnsi="Century Gothic"/>
          <w:bCs/>
          <w:lang w:val="en-US"/>
        </w:rPr>
        <w:t xml:space="preserve">aaknommer behou en sal afgehandel word ingevolge die skuldigbevinding(s) en in ooreenstemming met die prosedure uiteengesit in klousule </w:t>
      </w:r>
      <w:r w:rsidRPr="004A1868">
        <w:rPr>
          <w:rFonts w:ascii="Century Gothic" w:hAnsi="Century Gothic"/>
          <w:bCs/>
          <w:lang w:val="en-US"/>
        </w:rPr>
        <w:t>J.4</w:t>
      </w:r>
      <w:r w:rsidR="00A11839" w:rsidRPr="004A1868">
        <w:rPr>
          <w:rFonts w:ascii="Century Gothic" w:hAnsi="Century Gothic"/>
          <w:bCs/>
          <w:lang w:val="en-US"/>
        </w:rPr>
        <w:t>.</w:t>
      </w:r>
    </w:p>
    <w:p w14:paraId="71D9EAC0" w14:textId="78C4423E"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lastRenderedPageBreak/>
        <w:t>3.5.9.2</w:t>
      </w:r>
      <w:r w:rsidRPr="004A1868">
        <w:rPr>
          <w:rFonts w:ascii="Century Gothic" w:hAnsi="Century Gothic"/>
          <w:bCs/>
          <w:lang w:val="en-US"/>
        </w:rPr>
        <w:tab/>
      </w:r>
      <w:r w:rsidR="00A11839" w:rsidRPr="004A1868">
        <w:rPr>
          <w:rFonts w:ascii="Century Gothic" w:hAnsi="Century Gothic"/>
          <w:bCs/>
          <w:lang w:val="en-US"/>
        </w:rPr>
        <w:t xml:space="preserve">Die </w:t>
      </w:r>
      <w:r w:rsidRPr="004A1868">
        <w:rPr>
          <w:rFonts w:ascii="Century Gothic" w:hAnsi="Century Gothic"/>
          <w:bCs/>
          <w:lang w:val="en-US"/>
        </w:rPr>
        <w:t>s</w:t>
      </w:r>
      <w:r w:rsidR="00A11839" w:rsidRPr="004A1868">
        <w:rPr>
          <w:rFonts w:ascii="Century Gothic" w:hAnsi="Century Gothic"/>
          <w:bCs/>
          <w:lang w:val="en-US"/>
        </w:rPr>
        <w:t xml:space="preserve">aak van die beskuldigde(s) waarvan pleit(e) van onskuldig aangeteken word, sal die oorspronklike </w:t>
      </w:r>
      <w:r w:rsidRPr="004A1868">
        <w:rPr>
          <w:rFonts w:ascii="Century Gothic" w:hAnsi="Century Gothic"/>
          <w:bCs/>
          <w:lang w:val="en-US"/>
        </w:rPr>
        <w:t>s</w:t>
      </w:r>
      <w:r w:rsidR="00A11839" w:rsidRPr="004A1868">
        <w:rPr>
          <w:rFonts w:ascii="Century Gothic" w:hAnsi="Century Gothic"/>
          <w:bCs/>
          <w:lang w:val="en-US"/>
        </w:rPr>
        <w:t xml:space="preserve">aaknommer met die toevoeging van (B) agteraan verkry en daardie </w:t>
      </w:r>
      <w:r w:rsidRPr="004A1868">
        <w:rPr>
          <w:rFonts w:ascii="Century Gothic" w:hAnsi="Century Gothic"/>
          <w:bCs/>
          <w:lang w:val="en-US"/>
        </w:rPr>
        <w:t>s</w:t>
      </w:r>
      <w:r w:rsidR="00A11839" w:rsidRPr="004A1868">
        <w:rPr>
          <w:rFonts w:ascii="Century Gothic" w:hAnsi="Century Gothic"/>
          <w:bCs/>
          <w:lang w:val="en-US"/>
        </w:rPr>
        <w:t xml:space="preserve">aak sal </w:t>
      </w:r>
      <w:r w:rsidRPr="004A1868">
        <w:rPr>
          <w:rFonts w:ascii="Century Gothic" w:hAnsi="Century Gothic"/>
          <w:bCs/>
          <w:lang w:val="en-US"/>
        </w:rPr>
        <w:t xml:space="preserve">voortgaan </w:t>
      </w:r>
      <w:r w:rsidR="00A11839" w:rsidRPr="004A1868">
        <w:rPr>
          <w:rFonts w:ascii="Century Gothic" w:hAnsi="Century Gothic"/>
          <w:bCs/>
          <w:lang w:val="en-US"/>
        </w:rPr>
        <w:t xml:space="preserve">ingevolge die bepalings van klousule </w:t>
      </w:r>
      <w:r w:rsidRPr="004A1868">
        <w:rPr>
          <w:rFonts w:ascii="Century Gothic" w:hAnsi="Century Gothic"/>
          <w:bCs/>
          <w:lang w:val="en-US"/>
        </w:rPr>
        <w:t>J.3</w:t>
      </w:r>
      <w:r w:rsidR="00A11839" w:rsidRPr="004A1868">
        <w:rPr>
          <w:rFonts w:ascii="Century Gothic" w:hAnsi="Century Gothic"/>
          <w:bCs/>
          <w:lang w:val="en-US"/>
        </w:rPr>
        <w:t>.</w:t>
      </w:r>
    </w:p>
    <w:p w14:paraId="500FCEFF" w14:textId="08C88A48"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3.5.9.3</w:t>
      </w:r>
      <w:r w:rsidRPr="004A1868">
        <w:rPr>
          <w:rFonts w:ascii="Century Gothic" w:hAnsi="Century Gothic"/>
          <w:bCs/>
          <w:lang w:val="en-US"/>
        </w:rPr>
        <w:tab/>
      </w:r>
      <w:r w:rsidR="00A11839" w:rsidRPr="004A1868">
        <w:rPr>
          <w:rFonts w:ascii="Century Gothic" w:hAnsi="Century Gothic"/>
          <w:bCs/>
          <w:lang w:val="en-US"/>
        </w:rPr>
        <w:t xml:space="preserve">Die proses van die nuwe </w:t>
      </w:r>
      <w:r w:rsidRPr="004A1868">
        <w:rPr>
          <w:rFonts w:ascii="Century Gothic" w:hAnsi="Century Gothic"/>
          <w:bCs/>
          <w:lang w:val="en-US"/>
        </w:rPr>
        <w:t>s</w:t>
      </w:r>
      <w:r w:rsidR="00A11839" w:rsidRPr="004A1868">
        <w:rPr>
          <w:rFonts w:ascii="Century Gothic" w:hAnsi="Century Gothic"/>
          <w:bCs/>
          <w:lang w:val="en-US"/>
        </w:rPr>
        <w:t>aak gaan voort asof die inleiding en verduidelikings, die stel van die aanklagte en die aanbieding van pleite en pleitverduidelikings reeds afgehandel is.</w:t>
      </w:r>
    </w:p>
    <w:p w14:paraId="0984E13C" w14:textId="4B69E08C" w:rsidR="00A11839" w:rsidRPr="004A1868" w:rsidRDefault="00683BBE" w:rsidP="00266AEB">
      <w:pPr>
        <w:ind w:left="1416" w:hanging="708"/>
        <w:jc w:val="both"/>
        <w:rPr>
          <w:rFonts w:ascii="Century Gothic" w:hAnsi="Century Gothic"/>
          <w:bCs/>
          <w:lang w:val="en-US"/>
        </w:rPr>
      </w:pPr>
      <w:r w:rsidRPr="004A1868">
        <w:rPr>
          <w:rFonts w:ascii="Century Gothic" w:hAnsi="Century Gothic"/>
          <w:bCs/>
          <w:lang w:val="en-US"/>
        </w:rPr>
        <w:t>3.5.9.4</w:t>
      </w:r>
      <w:r w:rsidRPr="004A1868">
        <w:rPr>
          <w:rFonts w:ascii="Century Gothic" w:hAnsi="Century Gothic"/>
          <w:bCs/>
          <w:lang w:val="en-US"/>
        </w:rPr>
        <w:tab/>
      </w:r>
      <w:r w:rsidR="00A11839" w:rsidRPr="004A1868">
        <w:rPr>
          <w:rFonts w:ascii="Century Gothic" w:hAnsi="Century Gothic"/>
          <w:bCs/>
          <w:lang w:val="en-US"/>
        </w:rPr>
        <w:t xml:space="preserve">Die Voorsittende Beampte sal ter aanvang van die opname van die nuwe </w:t>
      </w:r>
      <w:r w:rsidRPr="004A1868">
        <w:rPr>
          <w:rFonts w:ascii="Century Gothic" w:hAnsi="Century Gothic"/>
          <w:bCs/>
          <w:lang w:val="en-US"/>
        </w:rPr>
        <w:t>s</w:t>
      </w:r>
      <w:r w:rsidR="00A11839" w:rsidRPr="004A1868">
        <w:rPr>
          <w:rFonts w:ascii="Century Gothic" w:hAnsi="Century Gothic"/>
          <w:bCs/>
          <w:lang w:val="en-US"/>
        </w:rPr>
        <w:t>aak verwys na die oorspronklike saak se rekord tot op die stadium van skeiding van verhore en sal verklaar dat die nuwe saak van daardie stadium aangaan.</w:t>
      </w:r>
    </w:p>
    <w:p w14:paraId="554C278E" w14:textId="77777777" w:rsidR="003941E1" w:rsidRPr="004A1868" w:rsidRDefault="003941E1" w:rsidP="003941E1">
      <w:pPr>
        <w:jc w:val="both"/>
        <w:rPr>
          <w:rFonts w:ascii="Century Gothic" w:hAnsi="Century Gothic"/>
          <w:bCs/>
          <w:lang w:val="en-US"/>
        </w:rPr>
      </w:pPr>
    </w:p>
    <w:p w14:paraId="6F9AE3FD" w14:textId="285A820E" w:rsidR="003941E1" w:rsidRPr="004A1868" w:rsidRDefault="003941E1" w:rsidP="003941E1">
      <w:pPr>
        <w:jc w:val="both"/>
        <w:rPr>
          <w:rFonts w:ascii="Century Gothic" w:hAnsi="Century Gothic"/>
          <w:bCs/>
          <w:i/>
          <w:iCs/>
          <w:lang w:val="en-US"/>
        </w:rPr>
      </w:pPr>
      <w:r w:rsidRPr="004A1868">
        <w:rPr>
          <w:rFonts w:ascii="Century Gothic" w:hAnsi="Century Gothic"/>
          <w:bCs/>
          <w:i/>
          <w:iCs/>
          <w:lang w:val="en-US"/>
        </w:rPr>
        <w:t>Poging en begunstiging</w:t>
      </w:r>
    </w:p>
    <w:p w14:paraId="732C5EDF" w14:textId="58C6E3A0" w:rsidR="003941E1" w:rsidRPr="004A1868" w:rsidRDefault="003941E1" w:rsidP="00076F3E">
      <w:pPr>
        <w:ind w:left="708" w:hanging="708"/>
        <w:jc w:val="both"/>
        <w:rPr>
          <w:rFonts w:ascii="Century Gothic" w:hAnsi="Century Gothic"/>
          <w:bCs/>
          <w:lang w:val="en-US"/>
        </w:rPr>
      </w:pPr>
      <w:r w:rsidRPr="004A1868">
        <w:rPr>
          <w:rFonts w:ascii="Century Gothic" w:hAnsi="Century Gothic"/>
          <w:bCs/>
          <w:lang w:val="en-US"/>
        </w:rPr>
        <w:t>3.6</w:t>
      </w:r>
      <w:r w:rsidRPr="004A1868">
        <w:rPr>
          <w:rFonts w:ascii="Century Gothic" w:hAnsi="Century Gothic"/>
          <w:bCs/>
          <w:lang w:val="en-US"/>
        </w:rPr>
        <w:tab/>
        <w:t xml:space="preserve">Indien die getuienis in die </w:t>
      </w:r>
      <w:r w:rsidR="00661E71" w:rsidRPr="004A1868">
        <w:rPr>
          <w:rFonts w:ascii="Century Gothic" w:hAnsi="Century Gothic"/>
          <w:bCs/>
          <w:lang w:val="en-US"/>
        </w:rPr>
        <w:t>Dissiplinêre V</w:t>
      </w:r>
      <w:r w:rsidRPr="004A1868">
        <w:rPr>
          <w:rFonts w:ascii="Century Gothic" w:hAnsi="Century Gothic"/>
          <w:bCs/>
          <w:lang w:val="en-US"/>
        </w:rPr>
        <w:t>erhoor nie die pleging van die ten laste gelegde oortreding bewys nie, maar ’n poging om die oortreding te pleeg bewys of bewys dat die beskuldigde skuldig is as begunstiger van die ten laste gelegde oortreding, kan die beskuldigde na gelang van die geval tot poging van die oortreding of as begunstiger van die ten laste gelegde oortreding skuldig bevind word, onderhewig daaraan dat sodanige geoorloofde uitspraak ontvanklik binne die reg is. Die vonnis wat sodanige beskuldigde dan kan ontvang mag nie meer wees as wat hy of sy vir die skuldigbevinding van die oortreding sou ontvang nie.</w:t>
      </w:r>
    </w:p>
    <w:p w14:paraId="42735BA5" w14:textId="77777777" w:rsidR="00683BBE" w:rsidRPr="004A1868" w:rsidRDefault="00683BBE" w:rsidP="00266AEB">
      <w:pPr>
        <w:jc w:val="both"/>
        <w:rPr>
          <w:rFonts w:ascii="Century Gothic" w:hAnsi="Century Gothic"/>
          <w:bCs/>
          <w:lang w:val="en-US"/>
        </w:rPr>
      </w:pPr>
    </w:p>
    <w:p w14:paraId="6617AF73" w14:textId="37D84063" w:rsidR="00683BBE" w:rsidRPr="004A1868" w:rsidRDefault="00683BBE" w:rsidP="00266AEB">
      <w:pPr>
        <w:jc w:val="both"/>
        <w:rPr>
          <w:rFonts w:ascii="Century Gothic" w:hAnsi="Century Gothic"/>
          <w:b/>
          <w:bCs/>
          <w:lang w:val="en-US"/>
        </w:rPr>
      </w:pPr>
      <w:r w:rsidRPr="004A1868">
        <w:rPr>
          <w:rFonts w:ascii="Century Gothic" w:hAnsi="Century Gothic"/>
          <w:b/>
          <w:bCs/>
          <w:lang w:val="en-US"/>
        </w:rPr>
        <w:t>J.4</w:t>
      </w:r>
      <w:r w:rsidRPr="004A1868">
        <w:rPr>
          <w:rFonts w:ascii="Century Gothic" w:hAnsi="Century Gothic"/>
          <w:b/>
          <w:bCs/>
          <w:lang w:val="en-US"/>
        </w:rPr>
        <w:tab/>
        <w:t xml:space="preserve">Vonnis verrigtinge </w:t>
      </w:r>
    </w:p>
    <w:p w14:paraId="24B047E8" w14:textId="4F8CC75E" w:rsidR="00683BBE" w:rsidRPr="004A1868" w:rsidRDefault="00030B68" w:rsidP="00266AEB">
      <w:pPr>
        <w:ind w:left="708" w:hanging="708"/>
        <w:jc w:val="both"/>
        <w:rPr>
          <w:rFonts w:ascii="Century Gothic" w:hAnsi="Century Gothic"/>
          <w:bCs/>
          <w:lang w:val="en-US"/>
        </w:rPr>
      </w:pPr>
      <w:r w:rsidRPr="004A1868">
        <w:rPr>
          <w:rFonts w:ascii="Century Gothic" w:hAnsi="Century Gothic"/>
          <w:bCs/>
          <w:lang w:val="en-US"/>
        </w:rPr>
        <w:t>4.1</w:t>
      </w:r>
      <w:r w:rsidRPr="004A1868">
        <w:rPr>
          <w:rFonts w:ascii="Century Gothic" w:hAnsi="Century Gothic"/>
          <w:bCs/>
          <w:lang w:val="en-US"/>
        </w:rPr>
        <w:tab/>
      </w:r>
      <w:r w:rsidR="00683BBE" w:rsidRPr="004A1868">
        <w:rPr>
          <w:rFonts w:ascii="Century Gothic" w:hAnsi="Century Gothic"/>
          <w:bCs/>
          <w:lang w:val="en-US"/>
        </w:rPr>
        <w:t xml:space="preserve">Nadat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op meriete </w:t>
      </w:r>
      <w:r w:rsidR="00683BBE" w:rsidRPr="004A1868">
        <w:rPr>
          <w:rFonts w:ascii="Century Gothic" w:hAnsi="Century Gothic"/>
          <w:bCs/>
          <w:lang w:val="en-US"/>
        </w:rPr>
        <w:t>voltooi is en ‘n beskuldigde skuldig bevind word op een of meerdere van die aanklagte wat teen hom of haar ingestel is, sal die Voorsittende Beampte geleentheid gee aan:</w:t>
      </w:r>
    </w:p>
    <w:p w14:paraId="3AB0FFA5" w14:textId="196A8BF8" w:rsidR="00030B68" w:rsidRPr="004A1868" w:rsidRDefault="00030B68" w:rsidP="00266AEB">
      <w:pPr>
        <w:ind w:left="708" w:hanging="708"/>
        <w:jc w:val="both"/>
        <w:rPr>
          <w:rFonts w:ascii="Century Gothic" w:hAnsi="Century Gothic"/>
          <w:bCs/>
          <w:lang w:val="en-US"/>
        </w:rPr>
      </w:pPr>
      <w:r w:rsidRPr="004A1868">
        <w:rPr>
          <w:rFonts w:ascii="Century Gothic" w:hAnsi="Century Gothic"/>
          <w:bCs/>
          <w:lang w:val="en-US"/>
        </w:rPr>
        <w:t>4.1.1</w:t>
      </w:r>
      <w:r w:rsidRPr="004A1868">
        <w:rPr>
          <w:rFonts w:ascii="Century Gothic" w:hAnsi="Century Gothic"/>
          <w:bCs/>
          <w:lang w:val="en-US"/>
        </w:rPr>
        <w:tab/>
        <w:t>Die aanklaer om vorige oortredings in Orania voor te lê en te bewys, met dien verstande dat die voorhou of bewys van skuldigbevindings toelaatbaar sal wees indien ‘n beskuldigde in enige geregshof wat strafsake verhoor of ander forum wat dissiplinêre verhore hanteer skuldig bevind is aan oortredings of misdrywe wat relevant is ten opsigte van die aanklagtes waarop ‘n beskuldigde tydens die saak skuldig bevind is.</w:t>
      </w:r>
      <w:r w:rsidR="001113F0" w:rsidRPr="004A1868">
        <w:rPr>
          <w:rFonts w:ascii="Century Gothic" w:hAnsi="Century Gothic"/>
          <w:bCs/>
          <w:lang w:val="en-US"/>
        </w:rPr>
        <w:t xml:space="preserve"> Die aanklaer kan, indien relevant, die beskuldigde se Verblyfreg inligting </w:t>
      </w:r>
      <w:r w:rsidR="00E41D55" w:rsidRPr="004A1868">
        <w:rPr>
          <w:rFonts w:ascii="Century Gothic" w:hAnsi="Century Gothic"/>
          <w:bCs/>
          <w:lang w:val="en-US"/>
        </w:rPr>
        <w:t xml:space="preserve">soos deur die Kantoor vir Verblyfreg </w:t>
      </w:r>
      <w:r w:rsidR="007A63B0" w:rsidRPr="004A1868">
        <w:rPr>
          <w:rFonts w:ascii="Century Gothic" w:hAnsi="Century Gothic"/>
          <w:bCs/>
          <w:lang w:val="en-US"/>
        </w:rPr>
        <w:t xml:space="preserve">bygehou </w:t>
      </w:r>
      <w:r w:rsidR="001113F0" w:rsidRPr="004A1868">
        <w:rPr>
          <w:rFonts w:ascii="Century Gothic" w:hAnsi="Century Gothic"/>
          <w:bCs/>
          <w:lang w:val="en-US"/>
        </w:rPr>
        <w:t>aan die Verhoorpaneel voorhou.</w:t>
      </w:r>
    </w:p>
    <w:p w14:paraId="0BB11624" w14:textId="3E4C8E47" w:rsidR="00030B68" w:rsidRPr="004A1868" w:rsidRDefault="00030B68" w:rsidP="00266AEB">
      <w:pPr>
        <w:ind w:left="708" w:hanging="708"/>
        <w:jc w:val="both"/>
        <w:rPr>
          <w:rFonts w:ascii="Century Gothic" w:hAnsi="Century Gothic"/>
          <w:bCs/>
          <w:lang w:val="en-US"/>
        </w:rPr>
      </w:pPr>
      <w:r w:rsidRPr="004A1868">
        <w:rPr>
          <w:rFonts w:ascii="Century Gothic" w:hAnsi="Century Gothic"/>
          <w:bCs/>
          <w:lang w:val="en-US"/>
        </w:rPr>
        <w:t>4.1.2</w:t>
      </w:r>
      <w:r w:rsidRPr="004A1868">
        <w:rPr>
          <w:rFonts w:ascii="Century Gothic" w:hAnsi="Century Gothic"/>
          <w:bCs/>
          <w:lang w:val="en-US"/>
        </w:rPr>
        <w:tab/>
        <w:t>Die beskuldigde kry vervolgens geleentheid vir die aanbied van getuienis, indien die beskuldigde van die geleentheid wil gebruik maak, wat versagtende om</w:t>
      </w:r>
      <w:r w:rsidRPr="004A1868">
        <w:rPr>
          <w:rFonts w:ascii="Century Gothic" w:hAnsi="Century Gothic"/>
          <w:bCs/>
          <w:lang w:val="en-US"/>
        </w:rPr>
        <w:softHyphen/>
        <w:t xml:space="preserve">standighede uitlig. Indien getuies geroep word, sal die aanklaer die geleentheid tot kruisondervraging en die beskuldigde tot herondervraging gegun word. </w:t>
      </w:r>
    </w:p>
    <w:p w14:paraId="1FC92672" w14:textId="6FDAEB3B" w:rsidR="00030B68" w:rsidRPr="004A1868" w:rsidRDefault="00030B68" w:rsidP="00266AEB">
      <w:pPr>
        <w:ind w:left="708" w:hanging="708"/>
        <w:jc w:val="both"/>
        <w:rPr>
          <w:rFonts w:ascii="Century Gothic" w:hAnsi="Century Gothic"/>
          <w:bCs/>
          <w:lang w:val="en-US"/>
        </w:rPr>
      </w:pPr>
      <w:r w:rsidRPr="004A1868">
        <w:rPr>
          <w:rFonts w:ascii="Century Gothic" w:hAnsi="Century Gothic"/>
          <w:bCs/>
          <w:lang w:val="en-US"/>
        </w:rPr>
        <w:lastRenderedPageBreak/>
        <w:t>4.1.3</w:t>
      </w:r>
      <w:r w:rsidRPr="004A1868">
        <w:rPr>
          <w:rFonts w:ascii="Century Gothic" w:hAnsi="Century Gothic"/>
          <w:bCs/>
          <w:lang w:val="en-US"/>
        </w:rPr>
        <w:tab/>
      </w:r>
      <w:r w:rsidR="00683BBE" w:rsidRPr="004A1868">
        <w:rPr>
          <w:rFonts w:ascii="Century Gothic" w:hAnsi="Century Gothic"/>
          <w:bCs/>
          <w:lang w:val="en-US"/>
        </w:rPr>
        <w:t xml:space="preserve">Die </w:t>
      </w:r>
      <w:r w:rsidRPr="004A1868">
        <w:rPr>
          <w:rFonts w:ascii="Century Gothic" w:hAnsi="Century Gothic"/>
          <w:bCs/>
          <w:lang w:val="en-US"/>
        </w:rPr>
        <w:t>a</w:t>
      </w:r>
      <w:r w:rsidR="00683BBE" w:rsidRPr="004A1868">
        <w:rPr>
          <w:rFonts w:ascii="Century Gothic" w:hAnsi="Century Gothic"/>
          <w:bCs/>
          <w:lang w:val="en-US"/>
        </w:rPr>
        <w:t xml:space="preserve">anklaer </w:t>
      </w:r>
      <w:r w:rsidRPr="004A1868">
        <w:rPr>
          <w:rFonts w:ascii="Century Gothic" w:hAnsi="Century Gothic"/>
          <w:bCs/>
          <w:lang w:val="en-US"/>
        </w:rPr>
        <w:t>kry vervolgens die geleentheid vir die aanbied van getuienis, indien die aanklaer van die geleentheid wil gebruik maak, wat verswarende om</w:t>
      </w:r>
      <w:r w:rsidRPr="004A1868">
        <w:rPr>
          <w:rFonts w:ascii="Century Gothic" w:hAnsi="Century Gothic"/>
          <w:bCs/>
          <w:lang w:val="en-US"/>
        </w:rPr>
        <w:softHyphen/>
        <w:t xml:space="preserve">standighede uitlig. Indien getuies geroep word, sal die beskuldigde die geleentheid tot kruisondervraging en die aanklaer tot herondervraging gegun word. </w:t>
      </w:r>
    </w:p>
    <w:p w14:paraId="73214DD8" w14:textId="4132DDE4" w:rsidR="00030B68" w:rsidRPr="004A1868" w:rsidRDefault="00030B68" w:rsidP="00266AEB">
      <w:pPr>
        <w:ind w:left="708" w:hanging="708"/>
        <w:jc w:val="both"/>
        <w:rPr>
          <w:rFonts w:ascii="Century Gothic" w:hAnsi="Century Gothic"/>
          <w:bCs/>
          <w:lang w:val="en-US"/>
        </w:rPr>
      </w:pPr>
      <w:r w:rsidRPr="004A1868">
        <w:rPr>
          <w:rFonts w:ascii="Century Gothic" w:hAnsi="Century Gothic"/>
          <w:bCs/>
          <w:lang w:val="en-US"/>
        </w:rPr>
        <w:t>4.1.4</w:t>
      </w:r>
      <w:r w:rsidRPr="004A1868">
        <w:rPr>
          <w:rFonts w:ascii="Century Gothic" w:hAnsi="Century Gothic"/>
          <w:bCs/>
          <w:lang w:val="en-US"/>
        </w:rPr>
        <w:tab/>
        <w:t>Die Verhoorpaneel is geregtig, onder leiding van die Voorsittende Beampte, om vrae ter opheldering aan enige en alle getuies te opper, maar moet daarteen waak om nie ’n getuie onder kruisondervraging te neem nie.</w:t>
      </w:r>
    </w:p>
    <w:p w14:paraId="432BEA24" w14:textId="4BC80F36" w:rsidR="00030B68" w:rsidRPr="004A1868" w:rsidRDefault="00030B68" w:rsidP="00266AEB">
      <w:pPr>
        <w:ind w:left="708" w:hanging="708"/>
        <w:jc w:val="both"/>
        <w:rPr>
          <w:rFonts w:ascii="Century Gothic" w:hAnsi="Century Gothic"/>
          <w:bCs/>
          <w:lang w:val="en-US"/>
        </w:rPr>
      </w:pPr>
      <w:r w:rsidRPr="004A1868">
        <w:rPr>
          <w:rFonts w:ascii="Century Gothic" w:hAnsi="Century Gothic"/>
          <w:bCs/>
          <w:lang w:val="en-US"/>
        </w:rPr>
        <w:t>4.1.5</w:t>
      </w:r>
      <w:r w:rsidRPr="004A1868">
        <w:rPr>
          <w:rFonts w:ascii="Century Gothic" w:hAnsi="Century Gothic"/>
          <w:bCs/>
          <w:lang w:val="en-US"/>
        </w:rPr>
        <w:tab/>
        <w:t>Die beskuldigde sal daaropvolgend die geleentheid kry om ’n slotbetoog wat versagtende omstandighede uitlig aan die Verhoorpaneel voor te hou en kan ’n gepaste sanksie (vonnis) voorstel.</w:t>
      </w:r>
    </w:p>
    <w:p w14:paraId="7455AF44" w14:textId="5BE6CCAE" w:rsidR="00030B68" w:rsidRPr="004A1868" w:rsidRDefault="00030B68" w:rsidP="00266AEB">
      <w:pPr>
        <w:ind w:left="708" w:hanging="708"/>
        <w:jc w:val="both"/>
        <w:rPr>
          <w:rFonts w:ascii="Century Gothic" w:hAnsi="Century Gothic"/>
          <w:bCs/>
          <w:lang w:val="en-US"/>
        </w:rPr>
      </w:pPr>
      <w:r w:rsidRPr="004A1868">
        <w:rPr>
          <w:rFonts w:ascii="Century Gothic" w:hAnsi="Century Gothic"/>
          <w:bCs/>
          <w:lang w:val="en-US"/>
        </w:rPr>
        <w:t>4.1.6</w:t>
      </w:r>
      <w:r w:rsidRPr="004A1868">
        <w:rPr>
          <w:rFonts w:ascii="Century Gothic" w:hAnsi="Century Gothic"/>
          <w:bCs/>
          <w:lang w:val="en-US"/>
        </w:rPr>
        <w:tab/>
        <w:t>Die aanklaer kry ten slotte die geleentheid om ’n slotbetoog wat verswarende omstandighede aan die Verhoorpaneel uitlig voor te hou en kan ’n gepaste sanksie (vonnis) voorstel.</w:t>
      </w:r>
    </w:p>
    <w:p w14:paraId="43183B9B" w14:textId="64C7A449" w:rsidR="00030B68" w:rsidRPr="004A1868" w:rsidRDefault="00030B68" w:rsidP="00827448">
      <w:pPr>
        <w:ind w:left="708" w:hanging="708"/>
        <w:jc w:val="both"/>
        <w:rPr>
          <w:rFonts w:ascii="Century Gothic" w:hAnsi="Century Gothic"/>
          <w:bCs/>
          <w:lang w:val="en-US"/>
        </w:rPr>
      </w:pPr>
      <w:r w:rsidRPr="004A1868">
        <w:rPr>
          <w:rFonts w:ascii="Century Gothic" w:hAnsi="Century Gothic"/>
          <w:bCs/>
          <w:lang w:val="en-US"/>
        </w:rPr>
        <w:t>4.2</w:t>
      </w:r>
      <w:r w:rsidRPr="004A1868">
        <w:rPr>
          <w:rFonts w:ascii="Century Gothic" w:hAnsi="Century Gothic"/>
          <w:bCs/>
          <w:lang w:val="en-US"/>
        </w:rPr>
        <w:tab/>
      </w:r>
      <w:r w:rsidR="00683BBE" w:rsidRPr="004A1868">
        <w:rPr>
          <w:rFonts w:ascii="Century Gothic" w:hAnsi="Century Gothic"/>
          <w:bCs/>
          <w:lang w:val="en-US"/>
        </w:rPr>
        <w:t xml:space="preserve">Na </w:t>
      </w:r>
      <w:r w:rsidRPr="004A1868">
        <w:rPr>
          <w:rFonts w:ascii="Century Gothic" w:hAnsi="Century Gothic"/>
          <w:bCs/>
          <w:lang w:val="en-US"/>
        </w:rPr>
        <w:t xml:space="preserve">aanhoor van vorige veroordelings, die </w:t>
      </w:r>
      <w:r w:rsidR="00683BBE" w:rsidRPr="004A1868">
        <w:rPr>
          <w:rFonts w:ascii="Century Gothic" w:hAnsi="Century Gothic"/>
          <w:bCs/>
          <w:lang w:val="en-US"/>
        </w:rPr>
        <w:t>aanhoor van getuienis</w:t>
      </w:r>
      <w:r w:rsidRPr="004A1868">
        <w:rPr>
          <w:rFonts w:ascii="Century Gothic" w:hAnsi="Century Gothic"/>
          <w:bCs/>
          <w:lang w:val="en-US"/>
        </w:rPr>
        <w:t>, indien enige,</w:t>
      </w:r>
      <w:r w:rsidR="00683BBE" w:rsidRPr="004A1868">
        <w:rPr>
          <w:rFonts w:ascii="Century Gothic" w:hAnsi="Century Gothic"/>
          <w:bCs/>
          <w:lang w:val="en-US"/>
        </w:rPr>
        <w:t xml:space="preserve"> en betoë vir versagtende en verswarende omstandighede, verdaag die Voorsittende Beampte die verrigtinge vir ‘n tydperk wat die </w:t>
      </w:r>
      <w:r w:rsidRPr="004A1868">
        <w:rPr>
          <w:rFonts w:ascii="Century Gothic" w:hAnsi="Century Gothic"/>
          <w:bCs/>
          <w:lang w:val="en-US"/>
        </w:rPr>
        <w:t>Verhoorp</w:t>
      </w:r>
      <w:r w:rsidR="00683BBE" w:rsidRPr="004A1868">
        <w:rPr>
          <w:rFonts w:ascii="Century Gothic" w:hAnsi="Century Gothic"/>
          <w:bCs/>
          <w:lang w:val="en-US"/>
        </w:rPr>
        <w:t xml:space="preserve">aneel nodig ag om die omstandighede en vorige oortredings </w:t>
      </w:r>
      <w:r w:rsidRPr="004A1868">
        <w:rPr>
          <w:rFonts w:ascii="Century Gothic" w:hAnsi="Century Gothic"/>
          <w:bCs/>
          <w:lang w:val="en-US"/>
        </w:rPr>
        <w:t xml:space="preserve">behoorlik </w:t>
      </w:r>
      <w:r w:rsidR="00683BBE" w:rsidRPr="004A1868">
        <w:rPr>
          <w:rFonts w:ascii="Century Gothic" w:hAnsi="Century Gothic"/>
          <w:bCs/>
          <w:lang w:val="en-US"/>
        </w:rPr>
        <w:t>te oorweeg en die gepaste sanksies vir die betrokke oortredings te bepaal.</w:t>
      </w:r>
      <w:r w:rsidR="0051187E" w:rsidRPr="004A1868">
        <w:rPr>
          <w:rFonts w:ascii="Century Gothic" w:hAnsi="Century Gothic"/>
          <w:bCs/>
          <w:lang w:val="en-US"/>
        </w:rPr>
        <w:t xml:space="preserve"> Die Voorsittende Beampte mag, indien omstandighede dit noodsaak, die verhoor vir uitspraak na ’n ander datum uitstel.</w:t>
      </w:r>
    </w:p>
    <w:p w14:paraId="0D8662C9" w14:textId="0B934884" w:rsidR="0051187E" w:rsidRPr="004A1868" w:rsidRDefault="0051187E" w:rsidP="00827448">
      <w:pPr>
        <w:ind w:left="708" w:hanging="708"/>
        <w:jc w:val="both"/>
        <w:rPr>
          <w:rFonts w:ascii="Century Gothic" w:hAnsi="Century Gothic"/>
          <w:bCs/>
          <w:lang w:val="en-US"/>
        </w:rPr>
      </w:pPr>
      <w:r w:rsidRPr="004A1868">
        <w:rPr>
          <w:rFonts w:ascii="Century Gothic" w:hAnsi="Century Gothic"/>
          <w:bCs/>
          <w:lang w:val="en-US"/>
        </w:rPr>
        <w:t>4.</w:t>
      </w:r>
      <w:r w:rsidR="00827448" w:rsidRPr="004A1868">
        <w:rPr>
          <w:rFonts w:ascii="Century Gothic" w:hAnsi="Century Gothic"/>
          <w:bCs/>
          <w:lang w:val="en-US"/>
        </w:rPr>
        <w:t>3</w:t>
      </w:r>
      <w:r w:rsidR="00683BBE" w:rsidRPr="004A1868">
        <w:rPr>
          <w:rFonts w:ascii="Century Gothic" w:hAnsi="Century Gothic"/>
          <w:bCs/>
          <w:lang w:val="en-US"/>
        </w:rPr>
        <w:tab/>
        <w:t xml:space="preserve">By hervatting van die verrigtinge gee die Voorsittende Beampte uitspraak oor die </w:t>
      </w:r>
      <w:r w:rsidRPr="004A1868">
        <w:rPr>
          <w:rFonts w:ascii="Century Gothic" w:hAnsi="Century Gothic"/>
          <w:bCs/>
          <w:lang w:val="en-US"/>
        </w:rPr>
        <w:t>vonnis</w:t>
      </w:r>
      <w:r w:rsidR="00683BBE" w:rsidRPr="004A1868">
        <w:rPr>
          <w:rFonts w:ascii="Century Gothic" w:hAnsi="Century Gothic"/>
          <w:bCs/>
          <w:lang w:val="en-US"/>
        </w:rPr>
        <w:t xml:space="preserve"> wat aan die beskuldigde opgelê word met verwysing na elkeen van die aanklagte opeenvolgend. Redes vir die </w:t>
      </w:r>
      <w:r w:rsidRPr="004A1868">
        <w:rPr>
          <w:rFonts w:ascii="Century Gothic" w:hAnsi="Century Gothic"/>
          <w:bCs/>
          <w:lang w:val="en-US"/>
        </w:rPr>
        <w:t>vonnis</w:t>
      </w:r>
      <w:r w:rsidR="00683BBE" w:rsidRPr="004A1868">
        <w:rPr>
          <w:rFonts w:ascii="Century Gothic" w:hAnsi="Century Gothic"/>
          <w:bCs/>
          <w:lang w:val="en-US"/>
        </w:rPr>
        <w:t xml:space="preserve"> kan onmiddellik gegee word of</w:t>
      </w:r>
      <w:r w:rsidR="001113F0" w:rsidRPr="004A1868">
        <w:rPr>
          <w:rFonts w:ascii="Century Gothic" w:hAnsi="Century Gothic"/>
          <w:bCs/>
          <w:lang w:val="en-US"/>
        </w:rPr>
        <w:t xml:space="preserve"> op ’n latere stadium wat nie meer as vyf dae na die uitspraak mag wees nie.</w:t>
      </w:r>
      <w:r w:rsidR="00683BBE" w:rsidRPr="004A1868">
        <w:rPr>
          <w:rFonts w:ascii="Century Gothic" w:hAnsi="Century Gothic"/>
          <w:bCs/>
          <w:lang w:val="en-US"/>
        </w:rPr>
        <w:t xml:space="preserve"> </w:t>
      </w:r>
      <w:r w:rsidR="00816206" w:rsidRPr="004A1868">
        <w:rPr>
          <w:rFonts w:ascii="Century Gothic" w:hAnsi="Century Gothic"/>
          <w:bCs/>
          <w:lang w:val="en-US"/>
        </w:rPr>
        <w:t>Aanklagte kan vir die doel van vonnis saamgeneem word, of vonnis kan vir elke klag afsonderlik gegee word.</w:t>
      </w:r>
    </w:p>
    <w:p w14:paraId="516407AF" w14:textId="59EBA4ED"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4.</w:t>
      </w:r>
      <w:r w:rsidR="00827448" w:rsidRPr="004A1868">
        <w:rPr>
          <w:rFonts w:ascii="Century Gothic" w:hAnsi="Century Gothic"/>
          <w:bCs/>
          <w:lang w:val="en-US"/>
        </w:rPr>
        <w:t>4</w:t>
      </w:r>
      <w:r w:rsidRPr="004A1868">
        <w:rPr>
          <w:rFonts w:ascii="Century Gothic" w:hAnsi="Century Gothic"/>
          <w:bCs/>
          <w:lang w:val="en-US"/>
        </w:rPr>
        <w:tab/>
        <w:t>Die Voorsittende Beampte moet toesien, waar enige vonnis dit noodsaak dat tydperke aan sodanige vonnis gekoppel word, dat die toegelate of diskresionêre tydperk dienooreenkomstig by sodanige vonnis ingesluit word.</w:t>
      </w:r>
    </w:p>
    <w:p w14:paraId="48DEECE1" w14:textId="1A68962D"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4.</w:t>
      </w:r>
      <w:r w:rsidR="00827448" w:rsidRPr="004A1868">
        <w:rPr>
          <w:rFonts w:ascii="Century Gothic" w:hAnsi="Century Gothic"/>
          <w:bCs/>
          <w:lang w:val="en-US"/>
        </w:rPr>
        <w:t>5</w:t>
      </w:r>
      <w:r w:rsidRPr="004A1868">
        <w:rPr>
          <w:rFonts w:ascii="Century Gothic" w:hAnsi="Century Gothic"/>
          <w:bCs/>
          <w:lang w:val="en-US"/>
        </w:rPr>
        <w:tab/>
        <w:t xml:space="preserve">Die Voorsittende Beampte moet, nadat uitspraak op vonnis gelewer is, die beskuldigde inlig dat hy of sy geregtig is om binne 5 (vyf) dae ’n aansoek om appèl by die Hoof: Regspleging teen die skuldigbevinding, of die vonnis, of beide te bring. </w:t>
      </w:r>
    </w:p>
    <w:p w14:paraId="40C383F0" w14:textId="77777777" w:rsidR="0051187E" w:rsidRPr="004A1868" w:rsidRDefault="0051187E" w:rsidP="003941E1">
      <w:pPr>
        <w:jc w:val="both"/>
        <w:rPr>
          <w:rFonts w:ascii="Century Gothic" w:hAnsi="Century Gothic"/>
          <w:bCs/>
          <w:lang w:val="en-US"/>
        </w:rPr>
      </w:pPr>
    </w:p>
    <w:p w14:paraId="058AB46F" w14:textId="15492027" w:rsidR="0051187E" w:rsidRPr="004A1868" w:rsidRDefault="0051187E" w:rsidP="00266AEB">
      <w:pPr>
        <w:ind w:left="708" w:hanging="708"/>
        <w:jc w:val="both"/>
        <w:rPr>
          <w:rFonts w:ascii="Century Gothic" w:hAnsi="Century Gothic"/>
          <w:b/>
          <w:bCs/>
          <w:lang w:val="en-US"/>
        </w:rPr>
      </w:pPr>
      <w:bookmarkStart w:id="42" w:name="_Toc78970032"/>
      <w:r w:rsidRPr="004A1868">
        <w:rPr>
          <w:rFonts w:ascii="Century Gothic" w:hAnsi="Century Gothic"/>
          <w:b/>
          <w:bCs/>
          <w:lang w:val="en-US"/>
        </w:rPr>
        <w:t>J.5</w:t>
      </w:r>
      <w:r w:rsidRPr="004A1868">
        <w:rPr>
          <w:rFonts w:ascii="Century Gothic" w:hAnsi="Century Gothic"/>
          <w:b/>
          <w:bCs/>
          <w:lang w:val="en-US"/>
        </w:rPr>
        <w:tab/>
        <w:t>Prosedure na afloop van Dissiplinêre Verhore</w:t>
      </w:r>
      <w:bookmarkEnd w:id="42"/>
      <w:r w:rsidRPr="004A1868">
        <w:rPr>
          <w:rFonts w:ascii="Century Gothic" w:hAnsi="Century Gothic"/>
          <w:b/>
          <w:bCs/>
          <w:lang w:val="en-US"/>
        </w:rPr>
        <w:t xml:space="preserve"> </w:t>
      </w:r>
    </w:p>
    <w:p w14:paraId="0B4E34B2" w14:textId="3C11654F"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5.1.</w:t>
      </w:r>
      <w:r w:rsidRPr="004A1868">
        <w:rPr>
          <w:rFonts w:ascii="Century Gothic" w:hAnsi="Century Gothic"/>
          <w:bCs/>
          <w:lang w:val="en-US"/>
        </w:rPr>
        <w:tab/>
        <w:t xml:space="preserve">Na afloop van die Dissiplinêre Verhoor, hetsy nadat die beskuldigde(s) onskuldig bevind is, hetsy nadat die beskuldigde(s) na skuldigbevinding gevonnis is, moet ’n dokument wat bekendstaan as </w:t>
      </w:r>
      <w:bookmarkStart w:id="43" w:name="_Hlk77273358"/>
      <w:r w:rsidRPr="004A1868">
        <w:rPr>
          <w:rFonts w:ascii="Century Gothic" w:hAnsi="Century Gothic"/>
          <w:bCs/>
          <w:lang w:val="en-US"/>
        </w:rPr>
        <w:t xml:space="preserve">die </w:t>
      </w:r>
      <w:r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Pr="004A1868">
        <w:rPr>
          <w:rFonts w:ascii="Century Gothic" w:hAnsi="Century Gothic"/>
          <w:bCs/>
          <w:lang w:val="en-US"/>
        </w:rPr>
        <w:t xml:space="preserve">ter bevestiging van die uitslag van die saak deur die Voorsittende Beampte voorberei en onderteken word. Die volgende moet in die </w:t>
      </w:r>
      <w:r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Pr="004A1868">
        <w:rPr>
          <w:rFonts w:ascii="Century Gothic" w:hAnsi="Century Gothic"/>
          <w:bCs/>
          <w:lang w:val="en-US"/>
        </w:rPr>
        <w:t>vervat word:</w:t>
      </w:r>
    </w:p>
    <w:p w14:paraId="26C01BE9" w14:textId="3B998E52"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lastRenderedPageBreak/>
        <w:t>5.1.1</w:t>
      </w:r>
      <w:r w:rsidRPr="004A1868">
        <w:rPr>
          <w:rFonts w:ascii="Century Gothic" w:hAnsi="Century Gothic"/>
          <w:bCs/>
          <w:lang w:val="en-US"/>
        </w:rPr>
        <w:tab/>
        <w:t>Die dokument moet die naam en van, ID-nommer (indien beskikbaar) asook kontaknommer en adres van die beskuldigde bevat.</w:t>
      </w:r>
    </w:p>
    <w:p w14:paraId="3C256B46" w14:textId="4721C6B7"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5.1.2</w:t>
      </w:r>
      <w:r w:rsidRPr="004A1868">
        <w:rPr>
          <w:rFonts w:ascii="Century Gothic" w:hAnsi="Century Gothic"/>
          <w:bCs/>
          <w:lang w:val="en-US"/>
        </w:rPr>
        <w:tab/>
        <w:t>Die dokument moet die aanklagte waaraan die beskuldigde onskuldig of skuldig bevind is, na gelang van die geval, uiteensit. In sodanige geval wat die aanklagte omvattend is, mag die klagstaat by die dokument aangeheg word.</w:t>
      </w:r>
    </w:p>
    <w:p w14:paraId="7DED069F" w14:textId="76F63244"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5.1.3</w:t>
      </w:r>
      <w:r w:rsidRPr="004A1868">
        <w:rPr>
          <w:rFonts w:ascii="Century Gothic" w:hAnsi="Century Gothic"/>
          <w:bCs/>
          <w:lang w:val="en-US"/>
        </w:rPr>
        <w:tab/>
        <w:t>Die dokument moet die uitslag van die verhoor op meriete aandui, dus of die beskuldigde skuldig of onskuldig bevind is.</w:t>
      </w:r>
    </w:p>
    <w:p w14:paraId="5FF0EFC5" w14:textId="5C2145F5"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5.1.4</w:t>
      </w:r>
      <w:r w:rsidRPr="004A1868">
        <w:rPr>
          <w:rFonts w:ascii="Century Gothic" w:hAnsi="Century Gothic"/>
          <w:bCs/>
          <w:lang w:val="en-US"/>
        </w:rPr>
        <w:tab/>
        <w:t>Die dokument moet, indien die beskuldigde skuldig bevind is, die vonnis van die Verhoorpaneel uiteensit.</w:t>
      </w:r>
    </w:p>
    <w:p w14:paraId="602720CA" w14:textId="76A9DCE0"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5.1.5</w:t>
      </w:r>
      <w:r w:rsidRPr="004A1868">
        <w:rPr>
          <w:rFonts w:ascii="Century Gothic" w:hAnsi="Century Gothic"/>
          <w:bCs/>
          <w:lang w:val="en-US"/>
        </w:rPr>
        <w:tab/>
        <w:t xml:space="preserve">Die dokument moet die beskuldigde, in die geval waar die beskuldigde skuldig bevind is, inlig dat hy of sy geregtig is om teen die skuldigbevinding, of die vonnis, of beide die skuldigbevinding en vonnis, appèl aan te teken deur binne 5 (vyf) werksdae na ontvangs van die </w:t>
      </w:r>
      <w:r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Pr="004A1868">
        <w:rPr>
          <w:rFonts w:ascii="Century Gothic" w:hAnsi="Century Gothic"/>
          <w:bCs/>
          <w:lang w:val="en-US"/>
        </w:rPr>
        <w:t xml:space="preserve">op die voorgeskrewe vorm vir </w:t>
      </w:r>
      <w:r w:rsidRPr="004A1868">
        <w:rPr>
          <w:rFonts w:ascii="Century Gothic" w:hAnsi="Century Gothic"/>
          <w:bCs/>
          <w:i/>
          <w:iCs/>
          <w:lang w:val="en-US"/>
        </w:rPr>
        <w:t xml:space="preserve">Aansoek om Appèl </w:t>
      </w:r>
      <w:r w:rsidRPr="004A1868">
        <w:rPr>
          <w:rFonts w:ascii="Century Gothic" w:hAnsi="Century Gothic"/>
          <w:bCs/>
          <w:lang w:val="en-US"/>
        </w:rPr>
        <w:t>by die Hoof: Regspleging app</w:t>
      </w:r>
      <w:r w:rsidRPr="004A1868">
        <w:rPr>
          <w:rFonts w:ascii="Century Gothic" w:hAnsi="Century Gothic" w:cstheme="minorHAnsi"/>
          <w:bCs/>
          <w:lang w:val="en-US"/>
        </w:rPr>
        <w:t>è</w:t>
      </w:r>
      <w:r w:rsidRPr="004A1868">
        <w:rPr>
          <w:rFonts w:ascii="Century Gothic" w:hAnsi="Century Gothic"/>
          <w:bCs/>
          <w:lang w:val="en-US"/>
        </w:rPr>
        <w:t xml:space="preserve">l aan te teken. </w:t>
      </w:r>
    </w:p>
    <w:p w14:paraId="2B5A0790" w14:textId="4D1E83A8"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5.1.6</w:t>
      </w:r>
      <w:r w:rsidRPr="004A1868">
        <w:rPr>
          <w:rFonts w:ascii="Century Gothic" w:hAnsi="Century Gothic"/>
          <w:bCs/>
          <w:lang w:val="en-US"/>
        </w:rPr>
        <w:tab/>
        <w:t>Die dokument word deur die Voorsittende Beampte, die ander lede van die Verhoorpaneel, die aanklaer en indien moontlik die beskuldigde onderteken.</w:t>
      </w:r>
    </w:p>
    <w:p w14:paraId="225B57C0" w14:textId="193B5804"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5.2</w:t>
      </w:r>
      <w:r w:rsidRPr="004A1868">
        <w:rPr>
          <w:rFonts w:ascii="Century Gothic" w:hAnsi="Century Gothic"/>
          <w:bCs/>
          <w:lang w:val="en-US"/>
        </w:rPr>
        <w:tab/>
        <w:t xml:space="preserve">Die vonnis is by uitspraak daarvan van krag, ongeag of die beskuldigde die </w:t>
      </w:r>
      <w:r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Pr="004A1868">
        <w:rPr>
          <w:rFonts w:ascii="Century Gothic" w:hAnsi="Century Gothic"/>
          <w:bCs/>
          <w:lang w:val="en-US"/>
        </w:rPr>
        <w:t>ontvang het al dan nie.</w:t>
      </w:r>
    </w:p>
    <w:p w14:paraId="148E2DBA" w14:textId="3D2D4DEA"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5.3</w:t>
      </w:r>
      <w:r w:rsidRPr="004A1868">
        <w:rPr>
          <w:rFonts w:ascii="Century Gothic" w:hAnsi="Century Gothic"/>
          <w:bCs/>
          <w:lang w:val="en-US"/>
        </w:rPr>
        <w:tab/>
        <w:t xml:space="preserve">Die Voorsittende Beampte moet verder tot die </w:t>
      </w:r>
      <w:r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Pr="004A1868">
        <w:rPr>
          <w:rFonts w:ascii="Century Gothic" w:hAnsi="Century Gothic"/>
          <w:bCs/>
          <w:lang w:val="en-US"/>
        </w:rPr>
        <w:t xml:space="preserve">’n dokument wat bekendstaan as </w:t>
      </w:r>
      <w:r w:rsidRPr="004A1868">
        <w:rPr>
          <w:rFonts w:ascii="Century Gothic" w:hAnsi="Century Gothic"/>
          <w:bCs/>
          <w:i/>
          <w:iCs/>
          <w:lang w:val="en-US"/>
        </w:rPr>
        <w:t xml:space="preserve">Redes vir Paneel Bevinding </w:t>
      </w:r>
      <w:r w:rsidRPr="004A1868">
        <w:rPr>
          <w:rFonts w:ascii="Century Gothic" w:hAnsi="Century Gothic"/>
          <w:bCs/>
          <w:lang w:val="en-US"/>
        </w:rPr>
        <w:t xml:space="preserve">aan die aanklaer en die beskuldigde oorhandig en waarin die redes vir die skuldigbevinding, of indien die beskuldigde onskuldig bevind is sodanige redes daarvoor, asook die redes vir die vonnis indien van toepassing, uiteengesit word. </w:t>
      </w:r>
      <w:r w:rsidR="00E41D55" w:rsidRPr="004A1868">
        <w:rPr>
          <w:rFonts w:ascii="Century Gothic" w:hAnsi="Century Gothic"/>
          <w:bCs/>
          <w:lang w:val="en-US"/>
        </w:rPr>
        <w:t xml:space="preserve">Indien hierdie dokument nie ten tyde van die uitslag van die Dissiplinêre Verhoor oorhandig word nie, moet dit binne vyf dae daarna gelewer word. </w:t>
      </w:r>
      <w:r w:rsidRPr="004A1868">
        <w:rPr>
          <w:rFonts w:ascii="Century Gothic" w:hAnsi="Century Gothic"/>
          <w:bCs/>
          <w:lang w:val="en-US"/>
        </w:rPr>
        <w:t xml:space="preserve">Op die dokument </w:t>
      </w:r>
      <w:r w:rsidRPr="004A1868">
        <w:rPr>
          <w:rFonts w:ascii="Century Gothic" w:hAnsi="Century Gothic"/>
          <w:bCs/>
          <w:i/>
          <w:iCs/>
          <w:lang w:val="en-US"/>
        </w:rPr>
        <w:t xml:space="preserve">Redes vir Paneel Bevinding </w:t>
      </w:r>
      <w:r w:rsidRPr="004A1868">
        <w:rPr>
          <w:rFonts w:ascii="Century Gothic" w:hAnsi="Century Gothic"/>
          <w:bCs/>
          <w:lang w:val="en-US"/>
        </w:rPr>
        <w:t xml:space="preserve">verskyn die beskuldigde se besonderhede, die redes vir die uitspraak soos deur die Verhoorpaneel beslis en word die dokument deur die Voorsittende Beampte, die aanklaer en indien moontlik die beskuldigde onderteken. </w:t>
      </w:r>
    </w:p>
    <w:p w14:paraId="38C043DF" w14:textId="08141CF8"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5.4</w:t>
      </w:r>
      <w:r w:rsidRPr="004A1868">
        <w:rPr>
          <w:rFonts w:ascii="Century Gothic" w:hAnsi="Century Gothic"/>
          <w:bCs/>
          <w:lang w:val="en-US"/>
        </w:rPr>
        <w:tab/>
        <w:t xml:space="preserve">Indien die vonnis waarop die Verhoorpaneel besluit insluit dat die beskuldigde se Verblyfreg opgehef word, moet die Voorsittende Beampte ’n dokument voltooi en wat bekendstaan as </w:t>
      </w:r>
      <w:r w:rsidRPr="004A1868">
        <w:rPr>
          <w:rFonts w:ascii="Century Gothic" w:hAnsi="Century Gothic"/>
          <w:bCs/>
          <w:i/>
          <w:iCs/>
          <w:lang w:val="en-US"/>
        </w:rPr>
        <w:t xml:space="preserve">Kennisgewing van Opheffing van Verblyfreg </w:t>
      </w:r>
      <w:r w:rsidRPr="004A1868">
        <w:rPr>
          <w:rFonts w:ascii="Century Gothic" w:hAnsi="Century Gothic"/>
          <w:bCs/>
          <w:lang w:val="en-US"/>
        </w:rPr>
        <w:t>waarin die volgende moet verskyn:</w:t>
      </w:r>
    </w:p>
    <w:p w14:paraId="72D129DB" w14:textId="76CEDFDB"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5.4.1</w:t>
      </w:r>
      <w:r w:rsidRPr="004A1868">
        <w:rPr>
          <w:rFonts w:ascii="Century Gothic" w:hAnsi="Century Gothic"/>
          <w:bCs/>
          <w:lang w:val="en-US"/>
        </w:rPr>
        <w:tab/>
        <w:t>Die naam en van, adres, kontaknommer asook ID-nommer (indien beskikbaar) van die beskuldigde.</w:t>
      </w:r>
    </w:p>
    <w:p w14:paraId="4D00D7C2" w14:textId="2A7DBED4"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5.4.2</w:t>
      </w:r>
      <w:r w:rsidRPr="004A1868">
        <w:rPr>
          <w:rFonts w:ascii="Century Gothic" w:hAnsi="Century Gothic"/>
          <w:bCs/>
          <w:lang w:val="en-US"/>
        </w:rPr>
        <w:tab/>
        <w:t>’n Bevestiging van die aanklag(te) waaraan die beskuldigde skuldig bevind is.</w:t>
      </w:r>
    </w:p>
    <w:p w14:paraId="1026B39F" w14:textId="0C9545B8"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lastRenderedPageBreak/>
        <w:t>5.4.3</w:t>
      </w:r>
      <w:r w:rsidRPr="004A1868">
        <w:rPr>
          <w:rFonts w:ascii="Century Gothic" w:hAnsi="Century Gothic"/>
          <w:bCs/>
          <w:lang w:val="en-US"/>
        </w:rPr>
        <w:tab/>
        <w:t>’n Kennisgewing met die strekking dat die beskuldigde se Verblyfreg opgehef word.</w:t>
      </w:r>
    </w:p>
    <w:p w14:paraId="33B5EC6A" w14:textId="035F752C"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5.4.4</w:t>
      </w:r>
      <w:r w:rsidRPr="004A1868">
        <w:rPr>
          <w:rFonts w:ascii="Century Gothic" w:hAnsi="Century Gothic"/>
          <w:bCs/>
          <w:lang w:val="en-US"/>
        </w:rPr>
        <w:tab/>
        <w:t>Die tydperk wat die beskuldigde gegun word om die grondgebied van Orania te verlaat.</w:t>
      </w:r>
    </w:p>
    <w:p w14:paraId="530CAC26" w14:textId="3818223B"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5.4.5</w:t>
      </w:r>
      <w:r w:rsidRPr="004A1868">
        <w:rPr>
          <w:rFonts w:ascii="Century Gothic" w:hAnsi="Century Gothic"/>
          <w:bCs/>
          <w:lang w:val="en-US"/>
        </w:rPr>
        <w:tab/>
        <w:t>Die tydperk wat die opheffing van Verblyfreg van krag sal wees voordat die beskuldigde weer geregtig sal wees om aansoek om Verblyfreg te mag doen.</w:t>
      </w:r>
    </w:p>
    <w:p w14:paraId="7FC32A52" w14:textId="62A7AF5E"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5.4.6</w:t>
      </w:r>
      <w:r w:rsidRPr="004A1868">
        <w:rPr>
          <w:rFonts w:ascii="Century Gothic" w:hAnsi="Century Gothic"/>
          <w:bCs/>
          <w:lang w:val="en-US"/>
        </w:rPr>
        <w:tab/>
        <w:t>Inligting rakende die vergunning om Orania onderhewig aan die diskresie en reëls van OVD te mag besoek, tensy die Verhoorpaneel in ernstige gevalle bepaal dat geen besoeke deur die beskuldigde toegelaat mag word nie.</w:t>
      </w:r>
    </w:p>
    <w:p w14:paraId="5E914062" w14:textId="4975D15F" w:rsidR="0051187E" w:rsidRPr="004A1868" w:rsidRDefault="0051187E" w:rsidP="00266AEB">
      <w:pPr>
        <w:ind w:left="1416" w:hanging="708"/>
        <w:jc w:val="both"/>
        <w:rPr>
          <w:rFonts w:ascii="Century Gothic" w:hAnsi="Century Gothic"/>
          <w:bCs/>
          <w:lang w:val="en-US"/>
        </w:rPr>
      </w:pPr>
      <w:r w:rsidRPr="004A1868">
        <w:rPr>
          <w:rFonts w:ascii="Century Gothic" w:hAnsi="Century Gothic"/>
          <w:bCs/>
          <w:lang w:val="en-US"/>
        </w:rPr>
        <w:t>5.4.7</w:t>
      </w:r>
      <w:r w:rsidRPr="004A1868">
        <w:rPr>
          <w:rFonts w:ascii="Century Gothic" w:hAnsi="Century Gothic"/>
          <w:bCs/>
          <w:lang w:val="en-US"/>
        </w:rPr>
        <w:tab/>
        <w:t>Die dokument word deur die Voorsittende Beampte, die aanklaer en indien moontlik die beskuldigde onderteken.</w:t>
      </w:r>
    </w:p>
    <w:p w14:paraId="3F36BB7D" w14:textId="107F2B52"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5.5</w:t>
      </w:r>
      <w:r w:rsidRPr="004A1868">
        <w:rPr>
          <w:rFonts w:ascii="Century Gothic" w:hAnsi="Century Gothic"/>
          <w:bCs/>
          <w:lang w:val="en-US"/>
        </w:rPr>
        <w:tab/>
        <w:t xml:space="preserve">Die Kantoor vir Regspleging mag ten aansien van die dokumente </w:t>
      </w:r>
      <w:r w:rsidRPr="004A1868">
        <w:rPr>
          <w:rFonts w:ascii="Century Gothic" w:hAnsi="Century Gothic"/>
          <w:bCs/>
          <w:i/>
          <w:iCs/>
          <w:lang w:val="en-US"/>
        </w:rPr>
        <w:t xml:space="preserve">Uitslag van Dissiplinêre Verhoor, Redes vir Paneel Bevinding </w:t>
      </w:r>
      <w:r w:rsidRPr="004A1868">
        <w:rPr>
          <w:rFonts w:ascii="Century Gothic" w:hAnsi="Century Gothic"/>
          <w:bCs/>
          <w:lang w:val="en-US"/>
        </w:rPr>
        <w:t xml:space="preserve">en </w:t>
      </w:r>
      <w:r w:rsidRPr="004A1868">
        <w:rPr>
          <w:rFonts w:ascii="Century Gothic" w:hAnsi="Century Gothic"/>
          <w:bCs/>
          <w:i/>
          <w:iCs/>
          <w:lang w:val="en-US"/>
        </w:rPr>
        <w:t xml:space="preserve">Kennisgewing van Opheffing van Verblyfreg </w:t>
      </w:r>
      <w:r w:rsidRPr="004A1868">
        <w:rPr>
          <w:rFonts w:ascii="Century Gothic" w:hAnsi="Century Gothic"/>
          <w:bCs/>
          <w:lang w:val="en-US"/>
        </w:rPr>
        <w:t>’n standaard konsep dokument opstel wat met alle Dissiplinêre Verhore gebruik kan word en wat deur die Voorsittende Beampte ingevul en aangewend kan word.</w:t>
      </w:r>
    </w:p>
    <w:p w14:paraId="60CB89B8" w14:textId="13E93309"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5.6</w:t>
      </w:r>
      <w:r w:rsidRPr="004A1868">
        <w:rPr>
          <w:rFonts w:ascii="Century Gothic" w:hAnsi="Century Gothic"/>
          <w:bCs/>
          <w:lang w:val="en-US"/>
        </w:rPr>
        <w:tab/>
        <w:t xml:space="preserve">Die dokumente </w:t>
      </w:r>
      <w:r w:rsidRPr="004A1868">
        <w:rPr>
          <w:rFonts w:ascii="Century Gothic" w:hAnsi="Century Gothic"/>
          <w:bCs/>
          <w:i/>
          <w:iCs/>
          <w:lang w:val="en-US"/>
        </w:rPr>
        <w:t xml:space="preserve">Uitslag van Dissiplinêre Verhoor, Redes vir Paneel Bevinding </w:t>
      </w:r>
      <w:r w:rsidRPr="004A1868">
        <w:rPr>
          <w:rFonts w:ascii="Century Gothic" w:hAnsi="Century Gothic"/>
          <w:bCs/>
          <w:lang w:val="en-US"/>
        </w:rPr>
        <w:t xml:space="preserve">en </w:t>
      </w:r>
      <w:r w:rsidRPr="004A1868">
        <w:rPr>
          <w:rFonts w:ascii="Century Gothic" w:hAnsi="Century Gothic"/>
          <w:bCs/>
          <w:i/>
          <w:iCs/>
          <w:lang w:val="en-US"/>
        </w:rPr>
        <w:t xml:space="preserve">Kennisgewing van Opheffing van Verblyfreg </w:t>
      </w:r>
      <w:r w:rsidRPr="004A1868">
        <w:rPr>
          <w:rFonts w:ascii="Century Gothic" w:hAnsi="Century Gothic"/>
          <w:bCs/>
          <w:lang w:val="en-US"/>
        </w:rPr>
        <w:t>word saam met ander rekords deur die Hoof: Regspleging volgens voorskrif gestoor.</w:t>
      </w:r>
    </w:p>
    <w:p w14:paraId="299828FC" w14:textId="6098D547"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5.7</w:t>
      </w:r>
      <w:r w:rsidRPr="004A1868">
        <w:rPr>
          <w:rFonts w:ascii="Century Gothic" w:hAnsi="Century Gothic"/>
          <w:bCs/>
          <w:lang w:val="en-US"/>
        </w:rPr>
        <w:tab/>
        <w:t xml:space="preserve">Indien dit nie moontlik is om met die afhandeling van die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die dokumente </w:t>
      </w:r>
      <w:r w:rsidRPr="004A1868">
        <w:rPr>
          <w:rFonts w:ascii="Century Gothic" w:hAnsi="Century Gothic"/>
          <w:bCs/>
          <w:i/>
          <w:iCs/>
          <w:lang w:val="en-US"/>
        </w:rPr>
        <w:t xml:space="preserve">Uitslag van Dissiplinêre Verhoor, Redes vir Paneel Bevinding </w:t>
      </w:r>
      <w:r w:rsidRPr="004A1868">
        <w:rPr>
          <w:rFonts w:ascii="Century Gothic" w:hAnsi="Century Gothic"/>
          <w:bCs/>
          <w:lang w:val="en-US"/>
        </w:rPr>
        <w:t xml:space="preserve">en </w:t>
      </w:r>
      <w:r w:rsidRPr="004A1868">
        <w:rPr>
          <w:rFonts w:ascii="Century Gothic" w:hAnsi="Century Gothic"/>
          <w:bCs/>
          <w:i/>
          <w:iCs/>
          <w:lang w:val="en-US"/>
        </w:rPr>
        <w:t xml:space="preserve">Kennisgewing van Opheffing van Verblyfreg </w:t>
      </w:r>
      <w:r w:rsidRPr="004A1868">
        <w:rPr>
          <w:rFonts w:ascii="Century Gothic" w:hAnsi="Century Gothic"/>
          <w:bCs/>
          <w:lang w:val="en-US"/>
        </w:rPr>
        <w:t>vir welke rede ook al aan die beskuldigde te oorhandig nie, moet alle redelike stappe geneem word om sodanige dokumente aan die beskuldigde te oorhandig. Indien lewering van die dokumente nie moontlik is nie, moet die inhoud daarvan aan die beskuldigde se laaste bekende kontaknommer en/of e-posadres gestuur word tesame met die uitnodiging om die dokumente by die Kantoor vir Regspleging af te haal.</w:t>
      </w:r>
    </w:p>
    <w:bookmarkEnd w:id="43"/>
    <w:p w14:paraId="1587AE61" w14:textId="77777777" w:rsidR="00683BBE" w:rsidRPr="004A1868" w:rsidRDefault="00683BBE" w:rsidP="00266AEB">
      <w:pPr>
        <w:jc w:val="both"/>
        <w:rPr>
          <w:rFonts w:ascii="Century Gothic" w:hAnsi="Century Gothic"/>
          <w:bCs/>
          <w:lang w:val="en-US"/>
        </w:rPr>
      </w:pPr>
    </w:p>
    <w:p w14:paraId="49C1710B" w14:textId="6DD165F6" w:rsidR="00A11839" w:rsidRPr="004A1868" w:rsidRDefault="0051187E" w:rsidP="00266AEB">
      <w:pPr>
        <w:jc w:val="both"/>
        <w:rPr>
          <w:rFonts w:ascii="Century Gothic" w:hAnsi="Century Gothic"/>
          <w:bCs/>
          <w:lang w:val="en-US"/>
        </w:rPr>
      </w:pPr>
      <w:r w:rsidRPr="004A1868">
        <w:rPr>
          <w:rFonts w:ascii="Century Gothic" w:hAnsi="Century Gothic"/>
          <w:b/>
          <w:lang w:val="en-US"/>
        </w:rPr>
        <w:t>J.6</w:t>
      </w:r>
      <w:r w:rsidRPr="004A1868">
        <w:rPr>
          <w:rFonts w:ascii="Century Gothic" w:hAnsi="Century Gothic"/>
          <w:b/>
          <w:lang w:val="en-US"/>
        </w:rPr>
        <w:tab/>
      </w:r>
      <w:r w:rsidR="00A11839" w:rsidRPr="004A1868">
        <w:rPr>
          <w:rFonts w:ascii="Century Gothic" w:hAnsi="Century Gothic"/>
          <w:b/>
          <w:lang w:val="en-US"/>
        </w:rPr>
        <w:t>Algemene Bepalings ty</w:t>
      </w:r>
      <w:r w:rsidRPr="004A1868">
        <w:rPr>
          <w:rFonts w:ascii="Century Gothic" w:hAnsi="Century Gothic"/>
          <w:b/>
          <w:lang w:val="en-US"/>
        </w:rPr>
        <w:t>dens Dissiplinêre Verhore</w:t>
      </w:r>
    </w:p>
    <w:p w14:paraId="7B64AC29" w14:textId="04488360" w:rsidR="00DA13C2"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6.1</w:t>
      </w:r>
      <w:r w:rsidRPr="004A1868">
        <w:rPr>
          <w:rFonts w:ascii="Century Gothic" w:hAnsi="Century Gothic"/>
          <w:bCs/>
          <w:lang w:val="en-US"/>
        </w:rPr>
        <w:tab/>
      </w:r>
      <w:r w:rsidR="00DA13C2" w:rsidRPr="004A1868">
        <w:rPr>
          <w:rFonts w:ascii="Century Gothic" w:hAnsi="Century Gothic"/>
          <w:bCs/>
          <w:lang w:val="en-US"/>
        </w:rPr>
        <w:t xml:space="preserve">’n </w:t>
      </w:r>
      <w:r w:rsidR="00C44FB8" w:rsidRPr="004A1868">
        <w:rPr>
          <w:rFonts w:ascii="Century Gothic" w:hAnsi="Century Gothic"/>
          <w:bCs/>
          <w:lang w:val="en-US"/>
        </w:rPr>
        <w:t xml:space="preserve">Dissiplinêre Verhoor </w:t>
      </w:r>
      <w:r w:rsidR="00DA13C2" w:rsidRPr="004A1868">
        <w:rPr>
          <w:rFonts w:ascii="Century Gothic" w:hAnsi="Century Gothic"/>
          <w:bCs/>
          <w:lang w:val="en-US"/>
        </w:rPr>
        <w:t xml:space="preserve">word in ’n geskikte vertrek </w:t>
      </w:r>
      <w:r w:rsidRPr="004A1868">
        <w:rPr>
          <w:rFonts w:ascii="Century Gothic" w:hAnsi="Century Gothic"/>
          <w:bCs/>
          <w:lang w:val="en-US"/>
        </w:rPr>
        <w:t xml:space="preserve">met voldoende beligting </w:t>
      </w:r>
      <w:r w:rsidR="00DA13C2" w:rsidRPr="004A1868">
        <w:rPr>
          <w:rFonts w:ascii="Century Gothic" w:hAnsi="Century Gothic"/>
          <w:bCs/>
          <w:lang w:val="en-US"/>
        </w:rPr>
        <w:t xml:space="preserve">gehou waarvan die deur daarvan kan toemaak en verrigtinge in privaatheid kan geskied indien nodig. </w:t>
      </w:r>
    </w:p>
    <w:p w14:paraId="43F4E78E" w14:textId="1B84EB40" w:rsidR="0051187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6.2</w:t>
      </w:r>
      <w:r w:rsidRPr="004A1868">
        <w:rPr>
          <w:rFonts w:ascii="Century Gothic" w:hAnsi="Century Gothic"/>
          <w:bCs/>
          <w:lang w:val="en-US"/>
        </w:rPr>
        <w:tab/>
        <w:t xml:space="preserve">Die Voorsittende Beampte is geregtig om die </w:t>
      </w:r>
      <w:r w:rsidR="00C44FB8" w:rsidRPr="004A1868">
        <w:rPr>
          <w:rFonts w:ascii="Century Gothic" w:hAnsi="Century Gothic"/>
          <w:bCs/>
          <w:lang w:val="en-US"/>
        </w:rPr>
        <w:t xml:space="preserve">Dissiplinêre Verhoor </w:t>
      </w:r>
      <w:r w:rsidRPr="004A1868">
        <w:rPr>
          <w:rFonts w:ascii="Century Gothic" w:hAnsi="Century Gothic"/>
          <w:bCs/>
          <w:lang w:val="en-US"/>
        </w:rPr>
        <w:t>vir goeie rede te verdaag, wat insluit die nodige verdagings om aan die deelnemers daarvan ’n breuk sowel as ete-breuk te bied.</w:t>
      </w:r>
    </w:p>
    <w:p w14:paraId="2094C182" w14:textId="5CC09DD3" w:rsidR="00DA13C2"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6.3</w:t>
      </w:r>
      <w:r w:rsidRPr="004A1868">
        <w:rPr>
          <w:rFonts w:ascii="Century Gothic" w:hAnsi="Century Gothic"/>
          <w:bCs/>
          <w:lang w:val="en-US"/>
        </w:rPr>
        <w:tab/>
      </w:r>
      <w:r w:rsidR="00DA13C2" w:rsidRPr="004A1868">
        <w:rPr>
          <w:rFonts w:ascii="Century Gothic" w:hAnsi="Century Gothic"/>
          <w:bCs/>
          <w:lang w:val="en-US"/>
        </w:rPr>
        <w:t xml:space="preserve">Elke getuie moet getuienis onderhewig aan regsgeldige bevestiging lewer. In hierdie opsig sal die Voorsittende Beampte die getuie vooraf waarsku om die </w:t>
      </w:r>
      <w:r w:rsidR="00DA13C2" w:rsidRPr="004A1868">
        <w:rPr>
          <w:rFonts w:ascii="Century Gothic" w:hAnsi="Century Gothic"/>
          <w:bCs/>
          <w:lang w:val="en-US"/>
        </w:rPr>
        <w:lastRenderedPageBreak/>
        <w:t>waarheid te praat en die getuie vervolgens versoek om te bevestig dat hy of sy die waarheid sal getuig.</w:t>
      </w:r>
    </w:p>
    <w:p w14:paraId="351E5ECC" w14:textId="714242B1" w:rsidR="0019729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6.4</w:t>
      </w:r>
      <w:r w:rsidRPr="004A1868">
        <w:rPr>
          <w:rFonts w:ascii="Century Gothic" w:hAnsi="Century Gothic"/>
          <w:bCs/>
          <w:lang w:val="en-US"/>
        </w:rPr>
        <w:tab/>
      </w:r>
      <w:r w:rsidR="0019729E" w:rsidRPr="004A1868">
        <w:rPr>
          <w:rFonts w:ascii="Century Gothic" w:hAnsi="Century Gothic"/>
          <w:bCs/>
          <w:lang w:val="en-US"/>
        </w:rPr>
        <w:t xml:space="preserve">Die Voorsittende Beampte moet toesien dat enige en alle getuies nie aan kwelsugtige, irrelevante of onvanpaste ondervraging blootgestel word nie, maar moet </w:t>
      </w:r>
      <w:r w:rsidRPr="004A1868">
        <w:rPr>
          <w:rFonts w:ascii="Century Gothic" w:hAnsi="Century Gothic"/>
          <w:bCs/>
          <w:lang w:val="en-US"/>
        </w:rPr>
        <w:t xml:space="preserve">terselfdertyd </w:t>
      </w:r>
      <w:r w:rsidR="0019729E" w:rsidRPr="004A1868">
        <w:rPr>
          <w:rFonts w:ascii="Century Gothic" w:hAnsi="Century Gothic"/>
          <w:bCs/>
          <w:lang w:val="en-US"/>
        </w:rPr>
        <w:t xml:space="preserve">waak om nie onnodig met </w:t>
      </w:r>
      <w:r w:rsidRPr="004A1868">
        <w:rPr>
          <w:rFonts w:ascii="Century Gothic" w:hAnsi="Century Gothic"/>
          <w:bCs/>
          <w:lang w:val="en-US"/>
        </w:rPr>
        <w:t xml:space="preserve">die </w:t>
      </w:r>
      <w:r w:rsidR="0019729E" w:rsidRPr="004A1868">
        <w:rPr>
          <w:rFonts w:ascii="Century Gothic" w:hAnsi="Century Gothic"/>
          <w:bCs/>
          <w:lang w:val="en-US"/>
        </w:rPr>
        <w:t>ondervraging van ’n getuie in te meng nie.</w:t>
      </w:r>
    </w:p>
    <w:p w14:paraId="44790522" w14:textId="5D73CD18" w:rsidR="00683BBE"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6.5</w:t>
      </w:r>
      <w:r w:rsidRPr="004A1868">
        <w:rPr>
          <w:rFonts w:ascii="Century Gothic" w:hAnsi="Century Gothic"/>
          <w:bCs/>
          <w:lang w:val="en-US"/>
        </w:rPr>
        <w:tab/>
      </w:r>
      <w:r w:rsidR="00683BBE" w:rsidRPr="004A1868">
        <w:rPr>
          <w:rFonts w:ascii="Century Gothic" w:hAnsi="Century Gothic"/>
          <w:bCs/>
          <w:lang w:val="en-US"/>
        </w:rPr>
        <w:t xml:space="preserve">Met inagneming van die behoefte en noodsaak om </w:t>
      </w:r>
      <w:r w:rsidRPr="004A1868">
        <w:rPr>
          <w:rFonts w:ascii="Century Gothic" w:hAnsi="Century Gothic"/>
          <w:bCs/>
          <w:lang w:val="en-US"/>
        </w:rPr>
        <w:t>Dissiplinêre</w:t>
      </w:r>
      <w:r w:rsidR="00683BBE" w:rsidRPr="004A1868">
        <w:rPr>
          <w:rFonts w:ascii="Century Gothic" w:hAnsi="Century Gothic"/>
          <w:bCs/>
          <w:lang w:val="en-US"/>
        </w:rPr>
        <w:t xml:space="preserve"> Verhore af te handel, kan die Voorsittende Beampte </w:t>
      </w:r>
      <w:r w:rsidRPr="004A1868">
        <w:rPr>
          <w:rFonts w:ascii="Century Gothic" w:hAnsi="Century Gothic"/>
          <w:bCs/>
          <w:lang w:val="en-US"/>
        </w:rPr>
        <w:t xml:space="preserve">uit eie beweging </w:t>
      </w:r>
      <w:r w:rsidR="00683BBE" w:rsidRPr="004A1868">
        <w:rPr>
          <w:rFonts w:ascii="Century Gothic" w:hAnsi="Century Gothic"/>
          <w:bCs/>
          <w:lang w:val="en-US"/>
        </w:rPr>
        <w:t xml:space="preserve">en indien omstandighede dit noodsaak ’n </w:t>
      </w:r>
      <w:r w:rsidR="00687D28" w:rsidRPr="004A1868">
        <w:rPr>
          <w:rFonts w:ascii="Century Gothic" w:hAnsi="Century Gothic"/>
          <w:bCs/>
          <w:lang w:val="en-US"/>
        </w:rPr>
        <w:t>v</w:t>
      </w:r>
      <w:r w:rsidR="00683BBE" w:rsidRPr="004A1868">
        <w:rPr>
          <w:rFonts w:ascii="Century Gothic" w:hAnsi="Century Gothic"/>
          <w:bCs/>
          <w:lang w:val="en-US"/>
        </w:rPr>
        <w:t xml:space="preserve">erhoor voordat met die verrigtinge begin is </w:t>
      </w:r>
      <w:r w:rsidRPr="004A1868">
        <w:rPr>
          <w:rFonts w:ascii="Century Gothic" w:hAnsi="Century Gothic"/>
          <w:bCs/>
          <w:lang w:val="en-US"/>
        </w:rPr>
        <w:t xml:space="preserve">tot ’n gepaste datum </w:t>
      </w:r>
      <w:r w:rsidR="00683BBE" w:rsidRPr="004A1868">
        <w:rPr>
          <w:rFonts w:ascii="Century Gothic" w:hAnsi="Century Gothic"/>
          <w:bCs/>
          <w:lang w:val="en-US"/>
        </w:rPr>
        <w:t xml:space="preserve">uitstel sowel as ’n </w:t>
      </w:r>
      <w:r w:rsidR="00302919" w:rsidRPr="004A1868">
        <w:rPr>
          <w:rFonts w:ascii="Century Gothic" w:hAnsi="Century Gothic"/>
          <w:bCs/>
          <w:lang w:val="en-US"/>
        </w:rPr>
        <w:t>v</w:t>
      </w:r>
      <w:r w:rsidR="00683BBE" w:rsidRPr="004A1868">
        <w:rPr>
          <w:rFonts w:ascii="Century Gothic" w:hAnsi="Century Gothic"/>
          <w:bCs/>
          <w:lang w:val="en-US"/>
        </w:rPr>
        <w:t xml:space="preserve">erhoor wat gedeeltelik afgehandel is </w:t>
      </w:r>
      <w:r w:rsidRPr="004A1868">
        <w:rPr>
          <w:rFonts w:ascii="Century Gothic" w:hAnsi="Century Gothic"/>
          <w:bCs/>
          <w:lang w:val="en-US"/>
        </w:rPr>
        <w:t xml:space="preserve">tot ’n gepaste datum </w:t>
      </w:r>
      <w:r w:rsidR="00683BBE" w:rsidRPr="004A1868">
        <w:rPr>
          <w:rFonts w:ascii="Century Gothic" w:hAnsi="Century Gothic"/>
          <w:bCs/>
          <w:lang w:val="en-US"/>
        </w:rPr>
        <w:t>uitstel.</w:t>
      </w:r>
    </w:p>
    <w:p w14:paraId="1D1AA052" w14:textId="30879281" w:rsidR="00A11839" w:rsidRPr="004A1868" w:rsidRDefault="0051187E" w:rsidP="00266AEB">
      <w:pPr>
        <w:ind w:left="708" w:hanging="708"/>
        <w:jc w:val="both"/>
        <w:rPr>
          <w:rFonts w:ascii="Century Gothic" w:hAnsi="Century Gothic"/>
          <w:bCs/>
          <w:lang w:val="en-US"/>
        </w:rPr>
      </w:pPr>
      <w:r w:rsidRPr="004A1868">
        <w:rPr>
          <w:rFonts w:ascii="Century Gothic" w:hAnsi="Century Gothic"/>
          <w:bCs/>
          <w:lang w:val="en-US"/>
        </w:rPr>
        <w:t>6.6</w:t>
      </w:r>
      <w:r w:rsidRPr="004A1868">
        <w:rPr>
          <w:rFonts w:ascii="Century Gothic" w:hAnsi="Century Gothic"/>
          <w:bCs/>
          <w:lang w:val="en-US"/>
        </w:rPr>
        <w:tab/>
      </w:r>
      <w:r w:rsidR="00A11839" w:rsidRPr="004A1868">
        <w:rPr>
          <w:rFonts w:ascii="Century Gothic" w:hAnsi="Century Gothic"/>
          <w:bCs/>
          <w:lang w:val="en-US"/>
        </w:rPr>
        <w:t>Die algemene beginsels van bewysreg moet gevolg word ten opsigte van die bewys van</w:t>
      </w:r>
      <w:r w:rsidR="00E0643C" w:rsidRPr="004A1868">
        <w:rPr>
          <w:rFonts w:ascii="Century Gothic" w:hAnsi="Century Gothic"/>
          <w:bCs/>
          <w:lang w:val="en-US"/>
        </w:rPr>
        <w:t>,</w:t>
      </w:r>
      <w:r w:rsidR="00A11839" w:rsidRPr="004A1868">
        <w:rPr>
          <w:rFonts w:ascii="Century Gothic" w:hAnsi="Century Gothic"/>
          <w:bCs/>
          <w:lang w:val="en-US"/>
        </w:rPr>
        <w:t xml:space="preserve"> bewyswaarde van en toelaatbaarheid van getuies, getuienis en bewysstukke</w:t>
      </w:r>
      <w:r w:rsidR="00612440" w:rsidRPr="004A1868">
        <w:rPr>
          <w:rFonts w:ascii="Century Gothic" w:hAnsi="Century Gothic"/>
          <w:bCs/>
          <w:lang w:val="en-US"/>
        </w:rPr>
        <w:t xml:space="preserve">, tensy </w:t>
      </w:r>
      <w:r w:rsidR="00DF0D60" w:rsidRPr="004A1868">
        <w:rPr>
          <w:rFonts w:ascii="Century Gothic" w:hAnsi="Century Gothic"/>
          <w:bCs/>
          <w:lang w:val="en-US"/>
        </w:rPr>
        <w:t>dit sodanig anders in hierdie Kode spesifiek verwoord is.</w:t>
      </w:r>
    </w:p>
    <w:p w14:paraId="21851DCB" w14:textId="5E95D378" w:rsidR="00A11839" w:rsidRPr="004A1868" w:rsidRDefault="005E4E26" w:rsidP="00266AEB">
      <w:pPr>
        <w:ind w:left="708" w:hanging="708"/>
        <w:jc w:val="both"/>
        <w:rPr>
          <w:rFonts w:ascii="Century Gothic" w:hAnsi="Century Gothic"/>
          <w:bCs/>
          <w:lang w:val="en-US"/>
        </w:rPr>
      </w:pPr>
      <w:r w:rsidRPr="004A1868">
        <w:rPr>
          <w:rFonts w:ascii="Century Gothic" w:hAnsi="Century Gothic"/>
          <w:bCs/>
          <w:lang w:val="en-US"/>
        </w:rPr>
        <w:t>6.7</w:t>
      </w:r>
      <w:r w:rsidR="00A11839" w:rsidRPr="004A1868">
        <w:rPr>
          <w:rFonts w:ascii="Century Gothic" w:hAnsi="Century Gothic"/>
          <w:bCs/>
          <w:lang w:val="en-US"/>
        </w:rPr>
        <w:tab/>
        <w:t xml:space="preserve">Die </w:t>
      </w:r>
      <w:r w:rsidRPr="004A1868">
        <w:rPr>
          <w:rFonts w:ascii="Century Gothic" w:hAnsi="Century Gothic"/>
          <w:bCs/>
          <w:lang w:val="en-US"/>
        </w:rPr>
        <w:t xml:space="preserve">Voorsittende Beampte </w:t>
      </w:r>
      <w:r w:rsidR="00A11839" w:rsidRPr="004A1868">
        <w:rPr>
          <w:rFonts w:ascii="Century Gothic" w:hAnsi="Century Gothic"/>
          <w:bCs/>
          <w:lang w:val="en-US"/>
        </w:rPr>
        <w:t>moet, waar h</w:t>
      </w:r>
      <w:r w:rsidRPr="004A1868">
        <w:rPr>
          <w:rFonts w:ascii="Century Gothic" w:hAnsi="Century Gothic"/>
          <w:bCs/>
          <w:lang w:val="en-US"/>
        </w:rPr>
        <w:t>y of sy</w:t>
      </w:r>
      <w:r w:rsidR="00A11839" w:rsidRPr="004A1868">
        <w:rPr>
          <w:rFonts w:ascii="Century Gothic" w:hAnsi="Century Gothic"/>
          <w:bCs/>
          <w:lang w:val="en-US"/>
        </w:rPr>
        <w:t xml:space="preserve"> dit nodig of nuttig ag, gebruik maak van waardevolle prosesse soos binneverhore om toelaatbaarheid van getuienis te oorweeg asook inspeksies ter plaatse en dies meer.</w:t>
      </w:r>
    </w:p>
    <w:p w14:paraId="1B9CA080" w14:textId="0AA3A054" w:rsidR="00A11839" w:rsidRPr="004A1868" w:rsidRDefault="005E4E26" w:rsidP="00266AEB">
      <w:pPr>
        <w:ind w:left="708" w:hanging="708"/>
        <w:jc w:val="both"/>
        <w:rPr>
          <w:rFonts w:ascii="Century Gothic" w:hAnsi="Century Gothic"/>
          <w:bCs/>
          <w:lang w:val="en-US"/>
        </w:rPr>
      </w:pPr>
      <w:r w:rsidRPr="004A1868">
        <w:rPr>
          <w:rFonts w:ascii="Century Gothic" w:hAnsi="Century Gothic"/>
          <w:bCs/>
          <w:lang w:val="en-US"/>
        </w:rPr>
        <w:t>6.8</w:t>
      </w:r>
      <w:r w:rsidR="00A11839" w:rsidRPr="004A1868">
        <w:rPr>
          <w:rFonts w:ascii="Century Gothic" w:hAnsi="Century Gothic"/>
          <w:bCs/>
          <w:lang w:val="en-US"/>
        </w:rPr>
        <w:tab/>
        <w:t xml:space="preserve">Die beginsels van die vermoede van onskuld tot skuld bewys word en </w:t>
      </w:r>
      <w:r w:rsidR="00A11839" w:rsidRPr="004A1868">
        <w:rPr>
          <w:rFonts w:ascii="Century Gothic" w:hAnsi="Century Gothic"/>
          <w:bCs/>
          <w:i/>
          <w:iCs/>
          <w:lang w:val="en-US"/>
        </w:rPr>
        <w:t>audi alterem partem</w:t>
      </w:r>
      <w:r w:rsidR="00A11839" w:rsidRPr="004A1868">
        <w:rPr>
          <w:rFonts w:ascii="Century Gothic" w:hAnsi="Century Gothic"/>
          <w:bCs/>
          <w:lang w:val="en-US"/>
        </w:rPr>
        <w:t xml:space="preserve"> moet deurgaans deur die </w:t>
      </w:r>
      <w:r w:rsidRPr="004A1868">
        <w:rPr>
          <w:rFonts w:ascii="Century Gothic" w:hAnsi="Century Gothic"/>
          <w:bCs/>
          <w:lang w:val="en-US"/>
        </w:rPr>
        <w:t>Verhoorp</w:t>
      </w:r>
      <w:r w:rsidR="00A11839" w:rsidRPr="004A1868">
        <w:rPr>
          <w:rFonts w:ascii="Century Gothic" w:hAnsi="Century Gothic"/>
          <w:bCs/>
          <w:lang w:val="en-US"/>
        </w:rPr>
        <w:t>aneel beskerm word.</w:t>
      </w:r>
      <w:r w:rsidR="0059744B" w:rsidRPr="004A1868">
        <w:rPr>
          <w:rFonts w:ascii="Century Gothic" w:hAnsi="Century Gothic"/>
          <w:bCs/>
          <w:lang w:val="en-US"/>
        </w:rPr>
        <w:t xml:space="preserve"> Die Verhoorpaneel volg die beginsels van natuurlike geregtigheid.</w:t>
      </w:r>
    </w:p>
    <w:p w14:paraId="62C61F59" w14:textId="076B517D" w:rsidR="00A11839" w:rsidRPr="004A1868" w:rsidRDefault="005E4E26" w:rsidP="00266AEB">
      <w:pPr>
        <w:ind w:left="708" w:hanging="708"/>
        <w:jc w:val="both"/>
        <w:rPr>
          <w:rFonts w:ascii="Century Gothic" w:hAnsi="Century Gothic"/>
          <w:bCs/>
          <w:lang w:val="en-US"/>
        </w:rPr>
      </w:pPr>
      <w:r w:rsidRPr="004A1868">
        <w:rPr>
          <w:rFonts w:ascii="Century Gothic" w:hAnsi="Century Gothic"/>
          <w:bCs/>
          <w:lang w:val="en-US"/>
        </w:rPr>
        <w:t>6.9</w:t>
      </w:r>
      <w:r w:rsidR="00A11839" w:rsidRPr="004A1868">
        <w:rPr>
          <w:rFonts w:ascii="Century Gothic" w:hAnsi="Century Gothic"/>
          <w:bCs/>
          <w:lang w:val="en-US"/>
        </w:rPr>
        <w:tab/>
        <w:t xml:space="preserve">Die </w:t>
      </w:r>
      <w:r w:rsidRPr="004A1868">
        <w:rPr>
          <w:rFonts w:ascii="Century Gothic" w:hAnsi="Century Gothic"/>
          <w:bCs/>
          <w:lang w:val="en-US"/>
        </w:rPr>
        <w:t>Verhoorp</w:t>
      </w:r>
      <w:r w:rsidR="00A11839" w:rsidRPr="004A1868">
        <w:rPr>
          <w:rFonts w:ascii="Century Gothic" w:hAnsi="Century Gothic"/>
          <w:bCs/>
          <w:lang w:val="en-US"/>
        </w:rPr>
        <w:t>aneel is gemagtig om uit eie beweging bykomende getuies te roep en te laat getuig as getuies</w:t>
      </w:r>
      <w:r w:rsidRPr="004A1868">
        <w:rPr>
          <w:rFonts w:ascii="Century Gothic" w:hAnsi="Century Gothic"/>
          <w:bCs/>
          <w:lang w:val="en-US"/>
        </w:rPr>
        <w:t xml:space="preserve"> vir die Verhoorpaneel</w:t>
      </w:r>
      <w:r w:rsidR="00A11839" w:rsidRPr="004A1868">
        <w:rPr>
          <w:rFonts w:ascii="Century Gothic" w:hAnsi="Century Gothic"/>
          <w:bCs/>
          <w:lang w:val="en-US"/>
        </w:rPr>
        <w:t xml:space="preserve">, indien hulle van mening is dat die betrokke getuies kan bydra tot die beregting van ‘n geskil en geen van die </w:t>
      </w:r>
      <w:r w:rsidRPr="004A1868">
        <w:rPr>
          <w:rFonts w:ascii="Century Gothic" w:hAnsi="Century Gothic"/>
          <w:bCs/>
          <w:lang w:val="en-US"/>
        </w:rPr>
        <w:t>p</w:t>
      </w:r>
      <w:r w:rsidR="00A11839" w:rsidRPr="004A1868">
        <w:rPr>
          <w:rFonts w:ascii="Century Gothic" w:hAnsi="Century Gothic"/>
          <w:bCs/>
          <w:lang w:val="en-US"/>
        </w:rPr>
        <w:t xml:space="preserve">artye die betrokke getuie as hulle getuie geroep het nie. Die </w:t>
      </w:r>
      <w:r w:rsidRPr="004A1868">
        <w:rPr>
          <w:rFonts w:ascii="Century Gothic" w:hAnsi="Century Gothic"/>
          <w:bCs/>
          <w:lang w:val="en-US"/>
        </w:rPr>
        <w:t xml:space="preserve">Voorsittende Beampte </w:t>
      </w:r>
      <w:r w:rsidR="00A11839" w:rsidRPr="004A1868">
        <w:rPr>
          <w:rFonts w:ascii="Century Gothic" w:hAnsi="Century Gothic"/>
          <w:bCs/>
          <w:lang w:val="en-US"/>
        </w:rPr>
        <w:t xml:space="preserve">moet toelaat dat sulke getuies deur al die </w:t>
      </w:r>
      <w:r w:rsidRPr="004A1868">
        <w:rPr>
          <w:rFonts w:ascii="Century Gothic" w:hAnsi="Century Gothic"/>
          <w:bCs/>
          <w:lang w:val="en-US"/>
        </w:rPr>
        <w:t>p</w:t>
      </w:r>
      <w:r w:rsidR="00A11839" w:rsidRPr="004A1868">
        <w:rPr>
          <w:rFonts w:ascii="Century Gothic" w:hAnsi="Century Gothic"/>
          <w:bCs/>
          <w:lang w:val="en-US"/>
        </w:rPr>
        <w:t>artye aan kruisondervraging onderwerp word en die Voorsittende Beampte mag na afloop van kruisondervraging ook die getuies herondervra.</w:t>
      </w:r>
    </w:p>
    <w:p w14:paraId="65AD72CB" w14:textId="7DBE7C71" w:rsidR="00A11839" w:rsidRPr="004A1868" w:rsidRDefault="005E4E26" w:rsidP="00266AEB">
      <w:pPr>
        <w:ind w:left="708" w:hanging="708"/>
        <w:jc w:val="both"/>
        <w:rPr>
          <w:rFonts w:ascii="Century Gothic" w:hAnsi="Century Gothic"/>
          <w:bCs/>
          <w:lang w:val="en-US"/>
        </w:rPr>
      </w:pPr>
      <w:r w:rsidRPr="004A1868">
        <w:rPr>
          <w:rFonts w:ascii="Century Gothic" w:hAnsi="Century Gothic"/>
          <w:bCs/>
          <w:lang w:val="en-US"/>
        </w:rPr>
        <w:t>6.10</w:t>
      </w:r>
      <w:r w:rsidR="00A11839" w:rsidRPr="004A1868">
        <w:rPr>
          <w:rFonts w:ascii="Century Gothic" w:hAnsi="Century Gothic"/>
          <w:bCs/>
          <w:lang w:val="en-US"/>
        </w:rPr>
        <w:tab/>
        <w:t xml:space="preserve">Elke </w:t>
      </w:r>
      <w:r w:rsidRPr="004A1868">
        <w:rPr>
          <w:rFonts w:ascii="Century Gothic" w:hAnsi="Century Gothic"/>
          <w:bCs/>
          <w:lang w:val="en-US"/>
        </w:rPr>
        <w:t>p</w:t>
      </w:r>
      <w:r w:rsidR="00A11839" w:rsidRPr="004A1868">
        <w:rPr>
          <w:rFonts w:ascii="Century Gothic" w:hAnsi="Century Gothic"/>
          <w:bCs/>
          <w:lang w:val="en-US"/>
        </w:rPr>
        <w:t xml:space="preserve">arty dra self die onus en die onkoste om sy of haar eie getuies by die verrigtinge teenwoordig te hê. Die </w:t>
      </w:r>
      <w:r w:rsidRPr="004A1868">
        <w:rPr>
          <w:rFonts w:ascii="Century Gothic" w:hAnsi="Century Gothic"/>
          <w:bCs/>
          <w:lang w:val="en-US"/>
        </w:rPr>
        <w:t xml:space="preserve">Aanklaer </w:t>
      </w:r>
      <w:r w:rsidR="00A11839" w:rsidRPr="004A1868">
        <w:rPr>
          <w:rFonts w:ascii="Century Gothic" w:hAnsi="Century Gothic"/>
          <w:bCs/>
          <w:lang w:val="en-US"/>
        </w:rPr>
        <w:t xml:space="preserve">sal egter die Voorsittende Beampte bystaan om enige getuies wat deur die </w:t>
      </w:r>
      <w:r w:rsidRPr="004A1868">
        <w:rPr>
          <w:rFonts w:ascii="Century Gothic" w:hAnsi="Century Gothic"/>
          <w:bCs/>
          <w:lang w:val="en-US"/>
        </w:rPr>
        <w:t>Verhoorp</w:t>
      </w:r>
      <w:r w:rsidR="00A11839" w:rsidRPr="004A1868">
        <w:rPr>
          <w:rFonts w:ascii="Century Gothic" w:hAnsi="Century Gothic"/>
          <w:bCs/>
          <w:lang w:val="en-US"/>
        </w:rPr>
        <w:t>aneel as getuies geroep word, se teenwoordigheid by die verrigtinge te verseker.</w:t>
      </w:r>
    </w:p>
    <w:p w14:paraId="4D933F6B" w14:textId="5B6648F5" w:rsidR="001113F0" w:rsidRPr="004A1868" w:rsidRDefault="001113F0" w:rsidP="00266AEB">
      <w:pPr>
        <w:ind w:left="708" w:hanging="708"/>
        <w:jc w:val="both"/>
        <w:rPr>
          <w:rFonts w:ascii="Century Gothic" w:hAnsi="Century Gothic"/>
          <w:bCs/>
          <w:lang w:val="en-US"/>
        </w:rPr>
      </w:pPr>
      <w:r w:rsidRPr="004A1868">
        <w:rPr>
          <w:rFonts w:ascii="Century Gothic" w:hAnsi="Century Gothic"/>
          <w:bCs/>
          <w:lang w:val="en-US"/>
        </w:rPr>
        <w:t>6.11</w:t>
      </w:r>
      <w:r w:rsidRPr="004A1868">
        <w:rPr>
          <w:rFonts w:ascii="Century Gothic" w:hAnsi="Century Gothic"/>
          <w:bCs/>
          <w:lang w:val="en-US"/>
        </w:rPr>
        <w:tab/>
        <w:t>Die Voorsittende Beampte, of die aanklaer, is ter eniger tyd geregtig om die hulp van ’n OVD amptenaar in te roep om bystand te lewer ten tyde van die verrigtinge indien dit blyk dat die beskuldigde</w:t>
      </w:r>
      <w:r w:rsidR="005329E9" w:rsidRPr="004A1868">
        <w:rPr>
          <w:rFonts w:ascii="Century Gothic" w:hAnsi="Century Gothic"/>
          <w:bCs/>
          <w:lang w:val="en-US"/>
        </w:rPr>
        <w:t>, of enigiemand anders,</w:t>
      </w:r>
      <w:r w:rsidRPr="004A1868">
        <w:rPr>
          <w:rFonts w:ascii="Century Gothic" w:hAnsi="Century Gothic"/>
          <w:bCs/>
          <w:lang w:val="en-US"/>
        </w:rPr>
        <w:t xml:space="preserve"> ontwrigtend of aggressief is of mag wees.</w:t>
      </w:r>
      <w:r w:rsidR="005329E9" w:rsidRPr="004A1868">
        <w:rPr>
          <w:rFonts w:ascii="Century Gothic" w:hAnsi="Century Gothic"/>
          <w:bCs/>
          <w:lang w:val="en-US"/>
        </w:rPr>
        <w:t xml:space="preserve"> </w:t>
      </w:r>
    </w:p>
    <w:p w14:paraId="05A82D4C" w14:textId="77777777" w:rsidR="00C03CC4" w:rsidRPr="004A1868" w:rsidRDefault="00C03CC4" w:rsidP="00266AEB">
      <w:pPr>
        <w:jc w:val="both"/>
        <w:rPr>
          <w:rFonts w:ascii="Century Gothic" w:hAnsi="Century Gothic"/>
          <w:bCs/>
          <w:lang w:val="en-US"/>
        </w:rPr>
      </w:pPr>
    </w:p>
    <w:p w14:paraId="7CE42DCF" w14:textId="13472E54" w:rsidR="000E19EC" w:rsidRPr="004A1868" w:rsidRDefault="000E19EC" w:rsidP="00266AEB">
      <w:pPr>
        <w:jc w:val="both"/>
        <w:rPr>
          <w:rFonts w:ascii="Century Gothic" w:hAnsi="Century Gothic"/>
          <w:b/>
          <w:bCs/>
          <w:i/>
          <w:iCs/>
          <w:lang w:val="en-US"/>
        </w:rPr>
      </w:pPr>
      <w:bookmarkStart w:id="44" w:name="_Hlk154066793"/>
      <w:r w:rsidRPr="004A1868">
        <w:rPr>
          <w:rFonts w:ascii="Century Gothic" w:hAnsi="Century Gothic"/>
          <w:b/>
          <w:bCs/>
          <w:lang w:val="en-US"/>
        </w:rPr>
        <w:t xml:space="preserve">AFDELING K: DISSIPLINÊRE PROSEDURE – VERHOOR </w:t>
      </w:r>
      <w:r w:rsidRPr="004A1868">
        <w:rPr>
          <w:rFonts w:ascii="Century Gothic" w:hAnsi="Century Gothic"/>
          <w:b/>
          <w:bCs/>
          <w:i/>
          <w:iCs/>
          <w:lang w:val="en-US"/>
        </w:rPr>
        <w:t>IN ABSENTIA</w:t>
      </w:r>
      <w:bookmarkEnd w:id="44"/>
    </w:p>
    <w:p w14:paraId="241FBAE3" w14:textId="77777777" w:rsidR="000E19EC" w:rsidRPr="004A1868" w:rsidRDefault="000E19EC" w:rsidP="00266AEB">
      <w:pPr>
        <w:jc w:val="both"/>
        <w:rPr>
          <w:rFonts w:ascii="Century Gothic" w:hAnsi="Century Gothic"/>
          <w:bCs/>
          <w:lang w:val="en-US"/>
        </w:rPr>
      </w:pPr>
    </w:p>
    <w:p w14:paraId="22928EA9" w14:textId="36C78312" w:rsidR="00A11839" w:rsidRPr="004A1868" w:rsidRDefault="000E19EC" w:rsidP="00266AEB">
      <w:pPr>
        <w:ind w:left="708" w:hanging="708"/>
        <w:jc w:val="both"/>
        <w:rPr>
          <w:rFonts w:ascii="Century Gothic" w:hAnsi="Century Gothic"/>
          <w:bCs/>
          <w:lang w:val="en-US"/>
        </w:rPr>
      </w:pPr>
      <w:r w:rsidRPr="004A1868">
        <w:rPr>
          <w:rFonts w:ascii="Century Gothic" w:hAnsi="Century Gothic"/>
          <w:bCs/>
          <w:lang w:val="en-US"/>
        </w:rPr>
        <w:t>1.</w:t>
      </w:r>
      <w:r w:rsidR="00A11839" w:rsidRPr="004A1868">
        <w:rPr>
          <w:rFonts w:ascii="Century Gothic" w:hAnsi="Century Gothic"/>
          <w:bCs/>
          <w:lang w:val="en-US"/>
        </w:rPr>
        <w:tab/>
        <w:t>Indien ‘n beskuldigde n</w:t>
      </w:r>
      <w:r w:rsidRPr="004A1868">
        <w:rPr>
          <w:rFonts w:ascii="Century Gothic" w:hAnsi="Century Gothic"/>
          <w:bCs/>
          <w:lang w:val="en-US"/>
        </w:rPr>
        <w:t xml:space="preserve">ie </w:t>
      </w:r>
      <w:r w:rsidR="00A11839" w:rsidRPr="004A1868">
        <w:rPr>
          <w:rFonts w:ascii="Century Gothic" w:hAnsi="Century Gothic"/>
          <w:bCs/>
          <w:lang w:val="en-US"/>
        </w:rPr>
        <w:t xml:space="preserve">op die aangewese datum en tyd en op die aangewese plek van die geskeduleerde </w:t>
      </w:r>
      <w:r w:rsidR="00C44FB8" w:rsidRPr="004A1868">
        <w:rPr>
          <w:rFonts w:ascii="Century Gothic" w:hAnsi="Century Gothic"/>
          <w:bCs/>
          <w:lang w:val="en-US"/>
        </w:rPr>
        <w:t xml:space="preserve">Dissiplinêre Verhoor </w:t>
      </w:r>
      <w:r w:rsidRPr="004A1868">
        <w:rPr>
          <w:rFonts w:ascii="Century Gothic" w:hAnsi="Century Gothic"/>
          <w:bCs/>
          <w:lang w:val="en-US"/>
        </w:rPr>
        <w:t xml:space="preserve">opdaag </w:t>
      </w:r>
      <w:r w:rsidR="00A11839" w:rsidRPr="004A1868">
        <w:rPr>
          <w:rFonts w:ascii="Century Gothic" w:hAnsi="Century Gothic"/>
          <w:bCs/>
          <w:lang w:val="en-US"/>
        </w:rPr>
        <w:t xml:space="preserve">nie en die </w:t>
      </w:r>
      <w:r w:rsidRPr="004A1868">
        <w:rPr>
          <w:rFonts w:ascii="Century Gothic" w:hAnsi="Century Gothic"/>
          <w:bCs/>
          <w:lang w:val="en-US"/>
        </w:rPr>
        <w:t>Verhoorp</w:t>
      </w:r>
      <w:r w:rsidR="00A11839" w:rsidRPr="004A1868">
        <w:rPr>
          <w:rFonts w:ascii="Century Gothic" w:hAnsi="Century Gothic"/>
          <w:bCs/>
          <w:lang w:val="en-US"/>
        </w:rPr>
        <w:t xml:space="preserve">aneel tevrede is dat die kennisgewing behoorlik op die </w:t>
      </w:r>
      <w:r w:rsidR="00A11839" w:rsidRPr="004A1868">
        <w:rPr>
          <w:rFonts w:ascii="Century Gothic" w:hAnsi="Century Gothic"/>
          <w:bCs/>
          <w:lang w:val="en-US"/>
        </w:rPr>
        <w:lastRenderedPageBreak/>
        <w:t xml:space="preserve">beskuldigde bedien is en dat redelike pogings aangewend is om die beskuldigde se teenwoordigheid by die verrigtinge te verseker, mag die Voorsittende Beampte bepaal dat die </w:t>
      </w:r>
      <w:r w:rsidR="00C44FB8" w:rsidRPr="004A1868">
        <w:rPr>
          <w:rFonts w:ascii="Century Gothic" w:hAnsi="Century Gothic"/>
          <w:bCs/>
          <w:lang w:val="en-US"/>
        </w:rPr>
        <w:t xml:space="preserve">Dissiplinêre Verhoor </w:t>
      </w:r>
      <w:r w:rsidR="00A11839" w:rsidRPr="004A1868">
        <w:rPr>
          <w:rFonts w:ascii="Century Gothic" w:hAnsi="Century Gothic"/>
          <w:bCs/>
          <w:lang w:val="en-US"/>
        </w:rPr>
        <w:t>in die afwesigheid van so ‘n beskuldigde sal voortgaan.</w:t>
      </w:r>
      <w:r w:rsidR="004D198A">
        <w:rPr>
          <w:rFonts w:ascii="Century Gothic" w:hAnsi="Century Gothic"/>
          <w:bCs/>
          <w:lang w:val="en-US"/>
        </w:rPr>
        <w:t xml:space="preserve"> Dit is nie nodig om op die dag van die verhoor, waar die beskuldigde afwesig is, die beskuldigde </w:t>
      </w:r>
      <w:r w:rsidR="00275C01">
        <w:rPr>
          <w:rFonts w:ascii="Century Gothic" w:hAnsi="Century Gothic"/>
          <w:bCs/>
          <w:lang w:val="en-US"/>
        </w:rPr>
        <w:t>dan te poog kontak nie.</w:t>
      </w:r>
    </w:p>
    <w:p w14:paraId="6B779E5E" w14:textId="5CA06F02" w:rsidR="00A11839" w:rsidRPr="004A1868" w:rsidRDefault="00D946E0" w:rsidP="00266AEB">
      <w:pPr>
        <w:ind w:left="708" w:hanging="708"/>
        <w:jc w:val="both"/>
        <w:rPr>
          <w:rFonts w:ascii="Century Gothic" w:hAnsi="Century Gothic"/>
          <w:bCs/>
          <w:lang w:val="en-US"/>
        </w:rPr>
      </w:pPr>
      <w:r w:rsidRPr="004A1868">
        <w:rPr>
          <w:rFonts w:ascii="Century Gothic" w:hAnsi="Century Gothic"/>
          <w:bCs/>
          <w:lang w:val="en-US"/>
        </w:rPr>
        <w:t>2.</w:t>
      </w:r>
      <w:r w:rsidR="00A11839" w:rsidRPr="004A1868">
        <w:rPr>
          <w:rFonts w:ascii="Century Gothic" w:hAnsi="Century Gothic"/>
          <w:bCs/>
          <w:lang w:val="en-US"/>
        </w:rPr>
        <w:tab/>
        <w:t xml:space="preserve">Indien die </w:t>
      </w:r>
      <w:r w:rsidR="00C44FB8" w:rsidRPr="004A1868">
        <w:rPr>
          <w:rFonts w:ascii="Century Gothic" w:hAnsi="Century Gothic"/>
          <w:bCs/>
          <w:lang w:val="en-US"/>
        </w:rPr>
        <w:t xml:space="preserve">Dissiplinêre Verhoor </w:t>
      </w:r>
      <w:r w:rsidR="00A11839" w:rsidRPr="004A1868">
        <w:rPr>
          <w:rFonts w:ascii="Century Gothic" w:hAnsi="Century Gothic"/>
          <w:bCs/>
          <w:lang w:val="en-US"/>
        </w:rPr>
        <w:t>in die afwesigheid van ‘n beskuldigde voortgaan, lees die Aanklaer die aanklagtes in op die rekord en ‘n pleit van onskuldig word namens die afwesige beskuldigde aangeteken op elke aanklag.</w:t>
      </w:r>
    </w:p>
    <w:p w14:paraId="67036618" w14:textId="6185C0AE" w:rsidR="00A11839" w:rsidRPr="004A1868" w:rsidRDefault="00D946E0" w:rsidP="00266AEB">
      <w:pPr>
        <w:ind w:left="708" w:hanging="708"/>
        <w:jc w:val="both"/>
        <w:rPr>
          <w:rFonts w:ascii="Century Gothic" w:hAnsi="Century Gothic"/>
          <w:bCs/>
          <w:lang w:val="en-US"/>
        </w:rPr>
      </w:pPr>
      <w:r w:rsidRPr="004A1868">
        <w:rPr>
          <w:rFonts w:ascii="Century Gothic" w:hAnsi="Century Gothic"/>
          <w:bCs/>
          <w:lang w:val="en-US"/>
        </w:rPr>
        <w:t>3.</w:t>
      </w:r>
      <w:r w:rsidR="00A11839" w:rsidRPr="004A1868">
        <w:rPr>
          <w:rFonts w:ascii="Century Gothic" w:hAnsi="Century Gothic"/>
          <w:bCs/>
          <w:lang w:val="en-US"/>
        </w:rPr>
        <w:tab/>
        <w:t xml:space="preserve">Die verhoor gaan daarna voort ooreenkomstig die ander bepalings van klousule </w:t>
      </w:r>
      <w:r w:rsidR="000E19EC" w:rsidRPr="004A1868">
        <w:rPr>
          <w:rFonts w:ascii="Century Gothic" w:hAnsi="Century Gothic"/>
          <w:bCs/>
          <w:lang w:val="en-US"/>
        </w:rPr>
        <w:t>J.3</w:t>
      </w:r>
      <w:r w:rsidR="00A11839" w:rsidRPr="004A1868">
        <w:rPr>
          <w:rFonts w:ascii="Century Gothic" w:hAnsi="Century Gothic"/>
          <w:bCs/>
          <w:lang w:val="en-US"/>
        </w:rPr>
        <w:t>, met die uitsondering dat die afwesige beskuldigde die reg verbeur om getuies te kruisondervra of die bewys van ander bewysstukke te betwis.</w:t>
      </w:r>
    </w:p>
    <w:p w14:paraId="0870A0EE" w14:textId="0CC0B351" w:rsidR="00A11839" w:rsidRPr="004A1868" w:rsidRDefault="00D946E0" w:rsidP="00266AEB">
      <w:pPr>
        <w:ind w:left="708" w:hanging="708"/>
        <w:jc w:val="both"/>
        <w:rPr>
          <w:rFonts w:ascii="Century Gothic" w:hAnsi="Century Gothic"/>
          <w:bCs/>
          <w:lang w:val="en-US"/>
        </w:rPr>
      </w:pPr>
      <w:r w:rsidRPr="004A1868">
        <w:rPr>
          <w:rFonts w:ascii="Century Gothic" w:hAnsi="Century Gothic"/>
          <w:bCs/>
          <w:lang w:val="en-US"/>
        </w:rPr>
        <w:t>4.</w:t>
      </w:r>
      <w:r w:rsidR="00A11839" w:rsidRPr="004A1868">
        <w:rPr>
          <w:rFonts w:ascii="Century Gothic" w:hAnsi="Century Gothic"/>
          <w:bCs/>
          <w:lang w:val="en-US"/>
        </w:rPr>
        <w:tab/>
        <w:t>Indien die beskuldigde op enige stadium die verrigtinge bywoon nadat dit</w:t>
      </w:r>
      <w:r w:rsidR="00EC7A4F" w:rsidRPr="004A1868">
        <w:rPr>
          <w:rFonts w:ascii="Century Gothic" w:hAnsi="Century Gothic"/>
          <w:bCs/>
          <w:lang w:val="en-US"/>
        </w:rPr>
        <w:t xml:space="preserve"> </w:t>
      </w:r>
      <w:r w:rsidR="00A11839" w:rsidRPr="004A1868">
        <w:rPr>
          <w:rFonts w:ascii="Century Gothic" w:hAnsi="Century Gothic"/>
          <w:bCs/>
          <w:lang w:val="en-US"/>
        </w:rPr>
        <w:t>in sy of haar afwesigheid ‘n aanvang geneem het, sal die verrigtinge aangaan vanaf die beskuldigde se bywoning met alle regte wat die beskuldigde in normale omstandighede sou hê uitgesonderd die reg om getuies wat reeds getuig het te kruisondervra.</w:t>
      </w:r>
      <w:r w:rsidR="00275C01">
        <w:rPr>
          <w:rFonts w:ascii="Century Gothic" w:hAnsi="Century Gothic"/>
          <w:bCs/>
          <w:lang w:val="en-US"/>
        </w:rPr>
        <w:t xml:space="preserve"> Indien ’n getuie reeds besig is om te getuig, </w:t>
      </w:r>
      <w:r w:rsidR="006143DE">
        <w:rPr>
          <w:rFonts w:ascii="Century Gothic" w:hAnsi="Century Gothic"/>
          <w:bCs/>
          <w:lang w:val="en-US"/>
        </w:rPr>
        <w:t>kan die beskuldigde eers nadat die getuie se getuienis afgehandel is by die verrigtinge aansluit.</w:t>
      </w:r>
    </w:p>
    <w:p w14:paraId="63DA87C0" w14:textId="7E5A3E1F" w:rsidR="00A11839" w:rsidRPr="004A1868" w:rsidRDefault="00D946E0" w:rsidP="00266AEB">
      <w:pPr>
        <w:ind w:left="708" w:hanging="708"/>
        <w:jc w:val="both"/>
        <w:rPr>
          <w:rFonts w:ascii="Century Gothic" w:hAnsi="Century Gothic"/>
          <w:bCs/>
          <w:lang w:val="en-US"/>
        </w:rPr>
      </w:pPr>
      <w:r w:rsidRPr="004A1868">
        <w:rPr>
          <w:rFonts w:ascii="Century Gothic" w:hAnsi="Century Gothic"/>
          <w:bCs/>
          <w:lang w:val="en-US"/>
        </w:rPr>
        <w:t>5.</w:t>
      </w:r>
      <w:r w:rsidR="00A11839" w:rsidRPr="004A1868">
        <w:rPr>
          <w:rFonts w:ascii="Century Gothic" w:hAnsi="Century Gothic"/>
          <w:bCs/>
          <w:lang w:val="en-US"/>
        </w:rPr>
        <w:tab/>
        <w:t xml:space="preserve">Die beskuldigde kan, indien dwingende gronde op ‘n latere stadium deur die beskuldigde bewys kan word, aansoek doen om ‘n herverhoor van die geheel of ‘n gedeelte van ‘n verhoor wat </w:t>
      </w:r>
      <w:r w:rsidR="00A11839" w:rsidRPr="004A1868">
        <w:rPr>
          <w:rFonts w:ascii="Century Gothic" w:hAnsi="Century Gothic"/>
          <w:bCs/>
          <w:i/>
          <w:iCs/>
          <w:lang w:val="en-US"/>
        </w:rPr>
        <w:t>in absentia</w:t>
      </w:r>
      <w:r w:rsidR="00A11839" w:rsidRPr="004A1868">
        <w:rPr>
          <w:rFonts w:ascii="Century Gothic" w:hAnsi="Century Gothic"/>
          <w:bCs/>
          <w:lang w:val="en-US"/>
        </w:rPr>
        <w:t xml:space="preserve"> gehou was. Die aansoek moet gerig word aan die Verhoorpaneel wat die </w:t>
      </w:r>
      <w:r w:rsidR="00C44FB8" w:rsidRPr="004A1868">
        <w:rPr>
          <w:rFonts w:ascii="Century Gothic" w:hAnsi="Century Gothic"/>
          <w:bCs/>
          <w:lang w:val="en-US"/>
        </w:rPr>
        <w:t xml:space="preserve">Dissiplinêre Verhoor </w:t>
      </w:r>
      <w:r w:rsidR="00A11839" w:rsidRPr="004A1868">
        <w:rPr>
          <w:rFonts w:ascii="Century Gothic" w:hAnsi="Century Gothic"/>
          <w:bCs/>
          <w:i/>
          <w:iCs/>
          <w:lang w:val="en-US"/>
        </w:rPr>
        <w:t xml:space="preserve">in absentia </w:t>
      </w:r>
      <w:r w:rsidR="00A11839" w:rsidRPr="004A1868">
        <w:rPr>
          <w:rFonts w:ascii="Century Gothic" w:hAnsi="Century Gothic"/>
          <w:bCs/>
          <w:lang w:val="en-US"/>
        </w:rPr>
        <w:t xml:space="preserve">beslis het en sal deur hulle aangehoor en bereg word, tensy omstandighede die aanhoor daarvan deur ‘n nuwe </w:t>
      </w:r>
      <w:r w:rsidR="000E19EC" w:rsidRPr="004A1868">
        <w:rPr>
          <w:rFonts w:ascii="Century Gothic" w:hAnsi="Century Gothic"/>
          <w:bCs/>
          <w:lang w:val="en-US"/>
        </w:rPr>
        <w:t>Verhoorp</w:t>
      </w:r>
      <w:r w:rsidR="00A11839" w:rsidRPr="004A1868">
        <w:rPr>
          <w:rFonts w:ascii="Century Gothic" w:hAnsi="Century Gothic"/>
          <w:bCs/>
          <w:lang w:val="en-US"/>
        </w:rPr>
        <w:t>aneel noodsaak.</w:t>
      </w:r>
    </w:p>
    <w:p w14:paraId="537F590E" w14:textId="77777777" w:rsidR="00946426" w:rsidRPr="004A1868" w:rsidRDefault="00946426" w:rsidP="00266AEB">
      <w:pPr>
        <w:jc w:val="both"/>
        <w:rPr>
          <w:rFonts w:ascii="Century Gothic" w:hAnsi="Century Gothic"/>
          <w:bCs/>
          <w:lang w:val="en-US"/>
        </w:rPr>
      </w:pPr>
    </w:p>
    <w:p w14:paraId="2B175D23" w14:textId="0ACC51EA" w:rsidR="00033E7A" w:rsidRPr="004A1868" w:rsidRDefault="00946426" w:rsidP="00266AEB">
      <w:pPr>
        <w:jc w:val="both"/>
        <w:rPr>
          <w:rFonts w:ascii="Century Gothic" w:hAnsi="Century Gothic"/>
          <w:b/>
          <w:lang w:val="en-US"/>
        </w:rPr>
      </w:pPr>
      <w:r w:rsidRPr="004A1868">
        <w:rPr>
          <w:rFonts w:ascii="Century Gothic" w:hAnsi="Century Gothic"/>
          <w:b/>
          <w:bCs/>
          <w:lang w:val="en-US"/>
        </w:rPr>
        <w:t xml:space="preserve">AFDELING </w:t>
      </w:r>
      <w:r w:rsidR="00037E2F" w:rsidRPr="004A1868">
        <w:rPr>
          <w:rFonts w:ascii="Century Gothic" w:hAnsi="Century Gothic"/>
          <w:b/>
          <w:bCs/>
          <w:lang w:val="en-US"/>
        </w:rPr>
        <w:t>L</w:t>
      </w:r>
      <w:r w:rsidRPr="004A1868">
        <w:rPr>
          <w:rFonts w:ascii="Century Gothic" w:hAnsi="Century Gothic"/>
          <w:b/>
          <w:bCs/>
          <w:lang w:val="en-US"/>
        </w:rPr>
        <w:t xml:space="preserve">: DISSIPLINÊRE PROSEDURE - </w:t>
      </w:r>
      <w:r w:rsidRPr="004A1868">
        <w:rPr>
          <w:rFonts w:ascii="Century Gothic" w:hAnsi="Century Gothic"/>
          <w:b/>
          <w:lang w:val="en-US"/>
        </w:rPr>
        <w:t>APP</w:t>
      </w:r>
      <w:r w:rsidRPr="004A1868">
        <w:rPr>
          <w:rFonts w:ascii="Century Gothic" w:hAnsi="Century Gothic" w:cstheme="minorHAnsi"/>
          <w:b/>
          <w:lang w:val="en-US"/>
        </w:rPr>
        <w:t>È</w:t>
      </w:r>
      <w:r w:rsidRPr="004A1868">
        <w:rPr>
          <w:rFonts w:ascii="Century Gothic" w:hAnsi="Century Gothic"/>
          <w:b/>
          <w:lang w:val="en-US"/>
        </w:rPr>
        <w:t xml:space="preserve">L PROSEDURE  </w:t>
      </w:r>
    </w:p>
    <w:p w14:paraId="3FB2202D" w14:textId="77777777" w:rsidR="00037E2F" w:rsidRPr="004A1868" w:rsidRDefault="00037E2F" w:rsidP="00266AEB">
      <w:pPr>
        <w:jc w:val="both"/>
        <w:rPr>
          <w:rFonts w:ascii="Century Gothic" w:hAnsi="Century Gothic"/>
          <w:b/>
          <w:bCs/>
          <w:lang w:val="en-US"/>
        </w:rPr>
      </w:pPr>
    </w:p>
    <w:p w14:paraId="3D51A5B7" w14:textId="538256F3" w:rsidR="00037E2F" w:rsidRPr="004A1868" w:rsidRDefault="00037E2F" w:rsidP="00266AEB">
      <w:pPr>
        <w:jc w:val="both"/>
        <w:rPr>
          <w:rFonts w:ascii="Century Gothic" w:hAnsi="Century Gothic"/>
          <w:b/>
          <w:bCs/>
          <w:lang w:val="en-US"/>
        </w:rPr>
      </w:pPr>
      <w:r w:rsidRPr="004A1868">
        <w:rPr>
          <w:rFonts w:ascii="Century Gothic" w:hAnsi="Century Gothic"/>
          <w:b/>
          <w:bCs/>
          <w:lang w:val="en-US"/>
        </w:rPr>
        <w:t>L.1</w:t>
      </w:r>
      <w:r w:rsidRPr="004A1868">
        <w:rPr>
          <w:rFonts w:ascii="Century Gothic" w:hAnsi="Century Gothic"/>
          <w:b/>
          <w:bCs/>
          <w:lang w:val="en-US"/>
        </w:rPr>
        <w:tab/>
        <w:t>Algemeen</w:t>
      </w:r>
    </w:p>
    <w:p w14:paraId="5738434B" w14:textId="3E8227C5" w:rsidR="00037E2F" w:rsidRPr="004A1868" w:rsidRDefault="00037E2F" w:rsidP="00461592">
      <w:pPr>
        <w:ind w:left="708" w:hanging="708"/>
        <w:jc w:val="both"/>
        <w:rPr>
          <w:rFonts w:ascii="Century Gothic" w:hAnsi="Century Gothic"/>
          <w:lang w:val="en-US"/>
        </w:rPr>
      </w:pPr>
      <w:r w:rsidRPr="004A1868">
        <w:rPr>
          <w:rFonts w:ascii="Century Gothic" w:hAnsi="Century Gothic"/>
          <w:lang w:val="en-US"/>
        </w:rPr>
        <w:t>1.1</w:t>
      </w:r>
      <w:r w:rsidRPr="004A1868">
        <w:rPr>
          <w:rFonts w:ascii="Century Gothic" w:hAnsi="Century Gothic"/>
          <w:lang w:val="en-US"/>
        </w:rPr>
        <w:tab/>
        <w:t>Enige persoon wat deur ’n Verhoorpaneel aan die oortreding van hierdie Kode, of enige ander misdryf onder die Suid-Afrikaanse reg, of die oortreding van enige Dorpsreël of die reël van enige ander grondentiteit, skuldig bevind en gevonnis is, mag ’n appèl teen sodanige skuldigbevinding, of die vonnis soos gegee, of beide, aanteken.</w:t>
      </w:r>
      <w:r w:rsidR="00461592" w:rsidRPr="004A1868">
        <w:rPr>
          <w:rFonts w:ascii="Century Gothic" w:hAnsi="Century Gothic"/>
          <w:lang w:val="en-US"/>
        </w:rPr>
        <w:t xml:space="preserve"> </w:t>
      </w:r>
    </w:p>
    <w:p w14:paraId="585E0314" w14:textId="3DB3C5A5" w:rsidR="00037E2F" w:rsidRPr="004A1868" w:rsidRDefault="00037E2F" w:rsidP="00461592">
      <w:pPr>
        <w:ind w:left="708" w:hanging="708"/>
        <w:jc w:val="both"/>
        <w:rPr>
          <w:rFonts w:ascii="Century Gothic" w:hAnsi="Century Gothic"/>
          <w:lang w:val="en-US"/>
        </w:rPr>
      </w:pPr>
      <w:r w:rsidRPr="004A1868">
        <w:rPr>
          <w:rFonts w:ascii="Century Gothic" w:hAnsi="Century Gothic"/>
          <w:lang w:val="en-US"/>
        </w:rPr>
        <w:t>1.2</w:t>
      </w:r>
      <w:r w:rsidRPr="004A1868">
        <w:rPr>
          <w:rFonts w:ascii="Century Gothic" w:hAnsi="Century Gothic"/>
          <w:lang w:val="en-US"/>
        </w:rPr>
        <w:tab/>
      </w:r>
      <w:r w:rsidR="00461592" w:rsidRPr="004A1868">
        <w:rPr>
          <w:rFonts w:ascii="Century Gothic" w:hAnsi="Century Gothic"/>
          <w:lang w:val="en-US"/>
        </w:rPr>
        <w:t>In die vooropgestelde is daar derhalwe nie ’n proses waar eers verlof tot appèl gevra hoef te word nie.</w:t>
      </w:r>
    </w:p>
    <w:p w14:paraId="0A81E528" w14:textId="00A560EB" w:rsidR="007E1F42" w:rsidRPr="004A1868" w:rsidRDefault="007E1F42" w:rsidP="00461592">
      <w:pPr>
        <w:ind w:left="708" w:hanging="708"/>
        <w:jc w:val="both"/>
        <w:rPr>
          <w:rFonts w:ascii="Century Gothic" w:hAnsi="Century Gothic"/>
          <w:lang w:val="en-US"/>
        </w:rPr>
      </w:pPr>
      <w:r w:rsidRPr="004A1868">
        <w:rPr>
          <w:rFonts w:ascii="Century Gothic" w:hAnsi="Century Gothic"/>
          <w:lang w:val="en-US"/>
        </w:rPr>
        <w:t>1.3</w:t>
      </w:r>
      <w:r w:rsidRPr="004A1868">
        <w:rPr>
          <w:rFonts w:ascii="Century Gothic" w:hAnsi="Century Gothic"/>
          <w:lang w:val="en-US"/>
        </w:rPr>
        <w:tab/>
        <w:t xml:space="preserve">Die aanklaer is geregtig om teen die </w:t>
      </w:r>
      <w:r w:rsidR="00E372AE" w:rsidRPr="004A1868">
        <w:rPr>
          <w:rFonts w:ascii="Century Gothic" w:hAnsi="Century Gothic"/>
          <w:lang w:val="en-US"/>
        </w:rPr>
        <w:t xml:space="preserve">onskuldigbevinding of die </w:t>
      </w:r>
      <w:r w:rsidRPr="004A1868">
        <w:rPr>
          <w:rFonts w:ascii="Century Gothic" w:hAnsi="Century Gothic"/>
          <w:lang w:val="en-US"/>
        </w:rPr>
        <w:t>vonnis wat aan ’n beskuldigde wat aan ’n oortreding skuldig bevind is opgelê is appèl aan te teken.</w:t>
      </w:r>
    </w:p>
    <w:p w14:paraId="2F2903C3" w14:textId="133E38B0" w:rsidR="00461592" w:rsidRPr="004A1868" w:rsidRDefault="00461592" w:rsidP="00461592">
      <w:pPr>
        <w:ind w:left="708" w:hanging="708"/>
        <w:jc w:val="both"/>
        <w:rPr>
          <w:rFonts w:ascii="Century Gothic" w:hAnsi="Century Gothic"/>
          <w:lang w:val="en-US"/>
        </w:rPr>
      </w:pPr>
      <w:r w:rsidRPr="004A1868">
        <w:rPr>
          <w:rFonts w:ascii="Century Gothic" w:hAnsi="Century Gothic"/>
          <w:lang w:val="en-US"/>
        </w:rPr>
        <w:lastRenderedPageBreak/>
        <w:t>1.</w:t>
      </w:r>
      <w:r w:rsidR="007E1F42" w:rsidRPr="004A1868">
        <w:rPr>
          <w:rFonts w:ascii="Century Gothic" w:hAnsi="Century Gothic"/>
          <w:lang w:val="en-US"/>
        </w:rPr>
        <w:t>4</w:t>
      </w:r>
      <w:r w:rsidRPr="004A1868">
        <w:rPr>
          <w:rFonts w:ascii="Century Gothic" w:hAnsi="Century Gothic"/>
          <w:lang w:val="en-US"/>
        </w:rPr>
        <w:tab/>
        <w:t>In die oorweging van enige appèlaansoek moet die Appèlpaneel daarteen waak om met die Verhoorpaneel se beoordeling van mondelinge getuies in te meng en moet dit slegs in uitsonderlike gevalle geskied.</w:t>
      </w:r>
    </w:p>
    <w:p w14:paraId="26BCBBEE" w14:textId="4F520405" w:rsidR="007E1F42" w:rsidRPr="004A1868" w:rsidRDefault="007E1F42" w:rsidP="00461592">
      <w:pPr>
        <w:ind w:left="708" w:hanging="708"/>
        <w:jc w:val="both"/>
        <w:rPr>
          <w:rFonts w:ascii="Century Gothic" w:hAnsi="Century Gothic"/>
          <w:lang w:val="en-US"/>
        </w:rPr>
      </w:pPr>
    </w:p>
    <w:p w14:paraId="24A90875" w14:textId="5754D620" w:rsidR="00037E2F" w:rsidRPr="004A1868" w:rsidRDefault="00261AF3" w:rsidP="00037E2F">
      <w:pPr>
        <w:jc w:val="both"/>
        <w:rPr>
          <w:rFonts w:ascii="Century Gothic" w:hAnsi="Century Gothic"/>
          <w:b/>
          <w:bCs/>
          <w:lang w:val="en-US"/>
        </w:rPr>
      </w:pPr>
      <w:bookmarkStart w:id="45" w:name="_Toc78970044"/>
      <w:r w:rsidRPr="004A1868">
        <w:rPr>
          <w:rFonts w:ascii="Century Gothic" w:hAnsi="Century Gothic"/>
          <w:b/>
          <w:bCs/>
          <w:lang w:val="en-US"/>
        </w:rPr>
        <w:t>L.2</w:t>
      </w:r>
      <w:r w:rsidR="00037E2F" w:rsidRPr="004A1868">
        <w:rPr>
          <w:rFonts w:ascii="Century Gothic" w:hAnsi="Century Gothic"/>
          <w:b/>
          <w:bCs/>
          <w:lang w:val="en-US"/>
        </w:rPr>
        <w:tab/>
        <w:t>Aantekening van Appèl</w:t>
      </w:r>
      <w:bookmarkEnd w:id="45"/>
      <w:r w:rsidR="007E1F42" w:rsidRPr="004A1868">
        <w:rPr>
          <w:rFonts w:ascii="Century Gothic" w:hAnsi="Century Gothic"/>
          <w:b/>
          <w:bCs/>
          <w:lang w:val="en-US"/>
        </w:rPr>
        <w:t xml:space="preserve"> deur persoon wat aan oortreding skuldig bevind is</w:t>
      </w:r>
    </w:p>
    <w:p w14:paraId="3A5FC0E1" w14:textId="670E192E" w:rsidR="007E1F42" w:rsidRPr="004A1868" w:rsidRDefault="00261AF3" w:rsidP="00286AA7">
      <w:pPr>
        <w:ind w:left="708" w:hanging="708"/>
        <w:jc w:val="both"/>
        <w:rPr>
          <w:rFonts w:ascii="Century Gothic" w:hAnsi="Century Gothic"/>
          <w:lang w:val="en-US"/>
        </w:rPr>
      </w:pPr>
      <w:r w:rsidRPr="004A1868">
        <w:rPr>
          <w:rFonts w:ascii="Century Gothic" w:hAnsi="Century Gothic"/>
          <w:lang w:val="en-US"/>
        </w:rPr>
        <w:t>2</w:t>
      </w:r>
      <w:r w:rsidR="00037E2F" w:rsidRPr="004A1868">
        <w:rPr>
          <w:rFonts w:ascii="Century Gothic" w:hAnsi="Century Gothic"/>
          <w:lang w:val="en-US"/>
        </w:rPr>
        <w:t>.1</w:t>
      </w:r>
      <w:r w:rsidR="00037E2F" w:rsidRPr="004A1868">
        <w:rPr>
          <w:rFonts w:ascii="Century Gothic" w:hAnsi="Century Gothic"/>
          <w:lang w:val="en-US"/>
        </w:rPr>
        <w:tab/>
      </w:r>
      <w:r w:rsidR="007E1F42" w:rsidRPr="004A1868">
        <w:rPr>
          <w:rFonts w:ascii="Century Gothic" w:hAnsi="Century Gothic"/>
          <w:lang w:val="en-US"/>
        </w:rPr>
        <w:t>Die persoon wat aan ŉ oortreding skuldig bevind en gevonnis is, en appèl wil aanteken, staan vervolgens hierin as die appellant bekend.</w:t>
      </w:r>
    </w:p>
    <w:p w14:paraId="5F2F730B" w14:textId="73C58851" w:rsidR="00B92B7E" w:rsidRPr="004A1868" w:rsidRDefault="00261AF3" w:rsidP="00286AA7">
      <w:pPr>
        <w:ind w:left="708" w:hanging="708"/>
        <w:jc w:val="both"/>
        <w:rPr>
          <w:rFonts w:ascii="Century Gothic" w:hAnsi="Century Gothic"/>
          <w:lang w:val="en-US"/>
        </w:rPr>
      </w:pPr>
      <w:r w:rsidRPr="004A1868">
        <w:rPr>
          <w:rFonts w:ascii="Century Gothic" w:hAnsi="Century Gothic"/>
          <w:lang w:val="en-US"/>
        </w:rPr>
        <w:t>2</w:t>
      </w:r>
      <w:r w:rsidR="007E1F42" w:rsidRPr="004A1868">
        <w:rPr>
          <w:rFonts w:ascii="Century Gothic" w:hAnsi="Century Gothic"/>
          <w:lang w:val="en-US"/>
        </w:rPr>
        <w:t>.2</w:t>
      </w:r>
      <w:r w:rsidR="007E1F42" w:rsidRPr="004A1868">
        <w:rPr>
          <w:rFonts w:ascii="Century Gothic" w:hAnsi="Century Gothic"/>
          <w:lang w:val="en-US"/>
        </w:rPr>
        <w:tab/>
        <w:t xml:space="preserve">Die appellant </w:t>
      </w:r>
      <w:r w:rsidR="00037E2F" w:rsidRPr="004A1868">
        <w:rPr>
          <w:rFonts w:ascii="Century Gothic" w:hAnsi="Century Gothic"/>
          <w:lang w:val="en-US"/>
        </w:rPr>
        <w:t xml:space="preserve">kan binne </w:t>
      </w:r>
      <w:r w:rsidR="00B92B7E" w:rsidRPr="004A1868">
        <w:rPr>
          <w:rFonts w:ascii="Century Gothic" w:hAnsi="Century Gothic"/>
          <w:lang w:val="en-US"/>
        </w:rPr>
        <w:t>5</w:t>
      </w:r>
      <w:r w:rsidR="00037E2F" w:rsidRPr="004A1868">
        <w:rPr>
          <w:rFonts w:ascii="Century Gothic" w:hAnsi="Century Gothic"/>
          <w:lang w:val="en-US"/>
        </w:rPr>
        <w:t xml:space="preserve"> (Vyf) dae nadat </w:t>
      </w:r>
      <w:r w:rsidR="00B92B7E" w:rsidRPr="004A1868">
        <w:rPr>
          <w:rFonts w:ascii="Century Gothic" w:hAnsi="Century Gothic"/>
          <w:lang w:val="en-US"/>
        </w:rPr>
        <w:t xml:space="preserve">hy die dokumente </w:t>
      </w:r>
      <w:r w:rsidR="00B92B7E"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00B92B7E" w:rsidRPr="004A1868">
        <w:rPr>
          <w:rFonts w:ascii="Century Gothic" w:hAnsi="Century Gothic"/>
          <w:bCs/>
          <w:lang w:val="en-US"/>
        </w:rPr>
        <w:t>asook</w:t>
      </w:r>
      <w:r w:rsidR="00B92B7E" w:rsidRPr="004A1868">
        <w:rPr>
          <w:rFonts w:ascii="Century Gothic" w:hAnsi="Century Gothic"/>
          <w:bCs/>
          <w:i/>
          <w:iCs/>
          <w:lang w:val="en-US"/>
        </w:rPr>
        <w:t xml:space="preserve"> Redes vir Paneel Bevinding </w:t>
      </w:r>
      <w:r w:rsidR="00B92B7E" w:rsidRPr="004A1868">
        <w:rPr>
          <w:rFonts w:ascii="Century Gothic" w:hAnsi="Century Gothic"/>
          <w:bCs/>
          <w:lang w:val="en-US"/>
        </w:rPr>
        <w:t xml:space="preserve">ontvang het, </w:t>
      </w:r>
      <w:r w:rsidR="00037E2F" w:rsidRPr="004A1868">
        <w:rPr>
          <w:rFonts w:ascii="Century Gothic" w:hAnsi="Century Gothic"/>
          <w:lang w:val="en-US"/>
        </w:rPr>
        <w:t xml:space="preserve">’n skriftelike versoek tot die </w:t>
      </w:r>
      <w:r w:rsidR="00B92B7E" w:rsidRPr="004A1868">
        <w:rPr>
          <w:rFonts w:ascii="Century Gothic" w:hAnsi="Century Gothic"/>
          <w:lang w:val="en-US"/>
        </w:rPr>
        <w:t xml:space="preserve">Hoof: Regspleging </w:t>
      </w:r>
      <w:r w:rsidR="00037E2F" w:rsidRPr="004A1868">
        <w:rPr>
          <w:rFonts w:ascii="Century Gothic" w:hAnsi="Century Gothic"/>
          <w:lang w:val="en-US"/>
        </w:rPr>
        <w:t xml:space="preserve">rig om appèl aan te teken teen die finale bevindinge van die Verhoorpaneel in ‘n </w:t>
      </w:r>
      <w:r w:rsidR="00B92B7E" w:rsidRPr="004A1868">
        <w:rPr>
          <w:rFonts w:ascii="Century Gothic" w:hAnsi="Century Gothic"/>
          <w:lang w:val="en-US"/>
        </w:rPr>
        <w:t xml:space="preserve">Dissiplinêre Verhoor. Sodanige skriftelike versoek om appèl aan te teken word op ’n dokument </w:t>
      </w:r>
      <w:r w:rsidR="00173D02" w:rsidRPr="004A1868">
        <w:rPr>
          <w:rFonts w:ascii="Century Gothic" w:hAnsi="Century Gothic"/>
          <w:i/>
          <w:iCs/>
          <w:lang w:val="en-US"/>
        </w:rPr>
        <w:t>Kennisgewing van</w:t>
      </w:r>
      <w:r w:rsidR="00B92B7E" w:rsidRPr="004A1868">
        <w:rPr>
          <w:rFonts w:ascii="Century Gothic" w:hAnsi="Century Gothic"/>
          <w:i/>
          <w:iCs/>
          <w:lang w:val="en-US"/>
        </w:rPr>
        <w:t xml:space="preserve"> Appè</w:t>
      </w:r>
      <w:r w:rsidR="00173D02" w:rsidRPr="004A1868">
        <w:rPr>
          <w:rFonts w:ascii="Century Gothic" w:hAnsi="Century Gothic"/>
          <w:i/>
          <w:iCs/>
          <w:lang w:val="en-US"/>
        </w:rPr>
        <w:t xml:space="preserve">l </w:t>
      </w:r>
      <w:r w:rsidR="00173D02" w:rsidRPr="004A1868">
        <w:rPr>
          <w:rFonts w:ascii="Century Gothic" w:hAnsi="Century Gothic"/>
          <w:lang w:val="en-US"/>
        </w:rPr>
        <w:t>aangebring, welke dokument op versoek deur Orania Regspleging aan die appellant beskikbaar gestel moet word.</w:t>
      </w:r>
      <w:r w:rsidR="000F2171" w:rsidRPr="004A1868">
        <w:rPr>
          <w:rFonts w:ascii="Century Gothic" w:hAnsi="Century Gothic"/>
          <w:lang w:val="en-US"/>
        </w:rPr>
        <w:t xml:space="preserve"> Die Hoof: Regspleging moet die </w:t>
      </w:r>
      <w:r w:rsidR="000F2171" w:rsidRPr="004A1868">
        <w:rPr>
          <w:rFonts w:ascii="Century Gothic" w:hAnsi="Century Gothic"/>
          <w:bCs/>
          <w:i/>
          <w:iCs/>
          <w:lang w:val="en-US"/>
        </w:rPr>
        <w:t xml:space="preserve">Kennisgewing van Appèl </w:t>
      </w:r>
      <w:r w:rsidR="000F2171" w:rsidRPr="004A1868">
        <w:rPr>
          <w:rFonts w:ascii="Century Gothic" w:hAnsi="Century Gothic"/>
          <w:bCs/>
          <w:lang w:val="en-US"/>
        </w:rPr>
        <w:t>onverwyld aan die aanklaer lewer.</w:t>
      </w:r>
    </w:p>
    <w:p w14:paraId="03B62C13" w14:textId="6726BD3A" w:rsidR="00037E2F" w:rsidRPr="004A1868" w:rsidRDefault="00261AF3" w:rsidP="00286AA7">
      <w:pPr>
        <w:ind w:left="708" w:hanging="708"/>
        <w:jc w:val="both"/>
        <w:rPr>
          <w:rFonts w:ascii="Century Gothic" w:hAnsi="Century Gothic"/>
          <w:bCs/>
          <w:lang w:val="en-US"/>
        </w:rPr>
      </w:pPr>
      <w:r w:rsidRPr="004A1868">
        <w:rPr>
          <w:rFonts w:ascii="Century Gothic" w:hAnsi="Century Gothic"/>
          <w:lang w:val="en-US"/>
        </w:rPr>
        <w:t>2</w:t>
      </w:r>
      <w:r w:rsidR="00B92B7E" w:rsidRPr="004A1868">
        <w:rPr>
          <w:rFonts w:ascii="Century Gothic" w:hAnsi="Century Gothic"/>
          <w:lang w:val="en-US"/>
        </w:rPr>
        <w:t>.3</w:t>
      </w:r>
      <w:r w:rsidR="00B92B7E" w:rsidRPr="004A1868">
        <w:rPr>
          <w:rFonts w:ascii="Century Gothic" w:hAnsi="Century Gothic"/>
          <w:lang w:val="en-US"/>
        </w:rPr>
        <w:tab/>
        <w:t xml:space="preserve">In sodanige geval waar die dokumente </w:t>
      </w:r>
      <w:r w:rsidR="00B92B7E"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00B92B7E" w:rsidRPr="004A1868">
        <w:rPr>
          <w:rFonts w:ascii="Century Gothic" w:hAnsi="Century Gothic"/>
          <w:bCs/>
          <w:lang w:val="en-US"/>
        </w:rPr>
        <w:t>asook</w:t>
      </w:r>
      <w:r w:rsidR="00B92B7E" w:rsidRPr="004A1868">
        <w:rPr>
          <w:rFonts w:ascii="Century Gothic" w:hAnsi="Century Gothic"/>
          <w:bCs/>
          <w:i/>
          <w:iCs/>
          <w:lang w:val="en-US"/>
        </w:rPr>
        <w:t xml:space="preserve"> Redes vir Paneel Bevinding</w:t>
      </w:r>
      <w:r w:rsidR="00B92B7E" w:rsidRPr="004A1868">
        <w:rPr>
          <w:rFonts w:ascii="Century Gothic" w:hAnsi="Century Gothic"/>
          <w:lang w:val="en-US"/>
        </w:rPr>
        <w:t xml:space="preserve"> vir welke rede ook al nie aan die appellant persoonlik oorhandig kan word nie, sal die tydperk waarbinne die appellant appèl mag aanteken begin verloop vanaf sodanige tyd wat die aanklaer die </w:t>
      </w:r>
      <w:r w:rsidR="00B92B7E" w:rsidRPr="004A1868">
        <w:rPr>
          <w:rFonts w:ascii="Century Gothic" w:hAnsi="Century Gothic"/>
          <w:bCs/>
          <w:lang w:val="en-US"/>
        </w:rPr>
        <w:t xml:space="preserve">inhoud van die </w:t>
      </w:r>
      <w:r w:rsidR="00B92B7E"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00B92B7E" w:rsidRPr="004A1868">
        <w:rPr>
          <w:rFonts w:ascii="Century Gothic" w:hAnsi="Century Gothic"/>
          <w:bCs/>
          <w:lang w:val="en-US"/>
        </w:rPr>
        <w:t>asook</w:t>
      </w:r>
      <w:r w:rsidR="00B92B7E" w:rsidRPr="004A1868">
        <w:rPr>
          <w:rFonts w:ascii="Century Gothic" w:hAnsi="Century Gothic"/>
          <w:bCs/>
          <w:i/>
          <w:iCs/>
          <w:lang w:val="en-US"/>
        </w:rPr>
        <w:t xml:space="preserve"> Redes vir Paneel Bevinding</w:t>
      </w:r>
      <w:r w:rsidR="00B92B7E" w:rsidRPr="004A1868">
        <w:rPr>
          <w:rFonts w:ascii="Century Gothic" w:hAnsi="Century Gothic"/>
          <w:bCs/>
          <w:lang w:val="en-US"/>
        </w:rPr>
        <w:t xml:space="preserve"> aan die appellant se laaste bekende kontaknommer en/of e-posadres gestuur het.</w:t>
      </w:r>
    </w:p>
    <w:p w14:paraId="642A9423" w14:textId="4241BDBD" w:rsidR="00B92B7E" w:rsidRPr="004A1868" w:rsidRDefault="00261AF3" w:rsidP="00286AA7">
      <w:pPr>
        <w:ind w:left="708" w:hanging="708"/>
        <w:jc w:val="both"/>
        <w:rPr>
          <w:rFonts w:ascii="Century Gothic" w:hAnsi="Century Gothic"/>
          <w:bCs/>
          <w:lang w:val="en-US"/>
        </w:rPr>
      </w:pPr>
      <w:r w:rsidRPr="004A1868">
        <w:rPr>
          <w:rFonts w:ascii="Century Gothic" w:hAnsi="Century Gothic"/>
          <w:bCs/>
          <w:lang w:val="en-US"/>
        </w:rPr>
        <w:t>2</w:t>
      </w:r>
      <w:r w:rsidR="00B92B7E" w:rsidRPr="004A1868">
        <w:rPr>
          <w:rFonts w:ascii="Century Gothic" w:hAnsi="Century Gothic"/>
          <w:bCs/>
          <w:lang w:val="en-US"/>
        </w:rPr>
        <w:t>.4</w:t>
      </w:r>
      <w:r w:rsidR="00B92B7E" w:rsidRPr="004A1868">
        <w:rPr>
          <w:rFonts w:ascii="Century Gothic" w:hAnsi="Century Gothic"/>
          <w:bCs/>
          <w:lang w:val="en-US"/>
        </w:rPr>
        <w:tab/>
        <w:t>Die aanklaer is geregtig om, in gevalle van dringendheid en met behoorlike motivering en redes daartoe, enige appèlaansoek deur ’n appellant op ’n dringende basis voor die Appèlpaneel te plaas</w:t>
      </w:r>
      <w:r w:rsidR="00286AA7" w:rsidRPr="004A1868">
        <w:rPr>
          <w:rFonts w:ascii="Century Gothic" w:hAnsi="Century Gothic"/>
          <w:bCs/>
          <w:lang w:val="en-US"/>
        </w:rPr>
        <w:t xml:space="preserve"> en van die voorgeskrewe tydperke van toepassing af te sien. Enige dispuut rakende dringendheid sal deur die Voorsittende Beampte van die Appèlpaneel aangehoor en finaal beslis word.</w:t>
      </w:r>
    </w:p>
    <w:p w14:paraId="6B531DFC" w14:textId="413A7F90" w:rsidR="00173D02" w:rsidRPr="004A1868" w:rsidRDefault="00261AF3" w:rsidP="00286AA7">
      <w:pPr>
        <w:ind w:left="708" w:hanging="708"/>
        <w:jc w:val="both"/>
        <w:rPr>
          <w:rFonts w:ascii="Century Gothic" w:hAnsi="Century Gothic"/>
          <w:bCs/>
          <w:lang w:val="en-US"/>
        </w:rPr>
      </w:pPr>
      <w:r w:rsidRPr="004A1868">
        <w:rPr>
          <w:rFonts w:ascii="Century Gothic" w:hAnsi="Century Gothic"/>
          <w:bCs/>
          <w:lang w:val="en-US"/>
        </w:rPr>
        <w:t>2</w:t>
      </w:r>
      <w:r w:rsidR="00173D02" w:rsidRPr="004A1868">
        <w:rPr>
          <w:rFonts w:ascii="Century Gothic" w:hAnsi="Century Gothic"/>
          <w:bCs/>
          <w:lang w:val="en-US"/>
        </w:rPr>
        <w:t>.5</w:t>
      </w:r>
      <w:r w:rsidR="00173D02" w:rsidRPr="004A1868">
        <w:rPr>
          <w:rFonts w:ascii="Century Gothic" w:hAnsi="Century Gothic"/>
          <w:bCs/>
          <w:lang w:val="en-US"/>
        </w:rPr>
        <w:tab/>
        <w:t>Die appellant mag appèl teen die skuldigbevinding, of die vonnis, of beide daarvan aanteken.</w:t>
      </w:r>
    </w:p>
    <w:p w14:paraId="369C27BE" w14:textId="3768FB92" w:rsidR="00173D02" w:rsidRPr="004A1868" w:rsidRDefault="00261AF3" w:rsidP="00286AA7">
      <w:pPr>
        <w:ind w:left="708" w:hanging="708"/>
        <w:jc w:val="both"/>
        <w:rPr>
          <w:rFonts w:ascii="Century Gothic" w:hAnsi="Century Gothic"/>
          <w:bCs/>
          <w:lang w:val="en-US"/>
        </w:rPr>
      </w:pPr>
      <w:r w:rsidRPr="004A1868">
        <w:rPr>
          <w:rFonts w:ascii="Century Gothic" w:hAnsi="Century Gothic"/>
          <w:bCs/>
          <w:lang w:val="en-US"/>
        </w:rPr>
        <w:t>2</w:t>
      </w:r>
      <w:r w:rsidR="00173D02" w:rsidRPr="004A1868">
        <w:rPr>
          <w:rFonts w:ascii="Century Gothic" w:hAnsi="Century Gothic"/>
          <w:bCs/>
          <w:lang w:val="en-US"/>
        </w:rPr>
        <w:t>.6</w:t>
      </w:r>
      <w:r w:rsidR="00173D02" w:rsidRPr="004A1868">
        <w:rPr>
          <w:rFonts w:ascii="Century Gothic" w:hAnsi="Century Gothic"/>
          <w:bCs/>
          <w:lang w:val="en-US"/>
        </w:rPr>
        <w:tab/>
        <w:t>Die appellant mag op die volgende gronde ’n appèl teen die skuldigbevinding, of die vonnis, of beide daarvan bring:</w:t>
      </w:r>
    </w:p>
    <w:p w14:paraId="7EC597E2" w14:textId="337EB45E" w:rsidR="00037E2F" w:rsidRPr="004A1868" w:rsidRDefault="00261AF3" w:rsidP="00173D02">
      <w:pPr>
        <w:ind w:left="708" w:hanging="708"/>
        <w:jc w:val="both"/>
        <w:rPr>
          <w:rFonts w:ascii="Century Gothic" w:hAnsi="Century Gothic"/>
          <w:lang w:val="en-US"/>
        </w:rPr>
      </w:pPr>
      <w:r w:rsidRPr="004A1868">
        <w:rPr>
          <w:rFonts w:ascii="Century Gothic" w:hAnsi="Century Gothic"/>
          <w:bCs/>
          <w:lang w:val="en-US"/>
        </w:rPr>
        <w:t>2</w:t>
      </w:r>
      <w:r w:rsidR="00173D02" w:rsidRPr="004A1868">
        <w:rPr>
          <w:rFonts w:ascii="Century Gothic" w:hAnsi="Century Gothic"/>
          <w:bCs/>
          <w:lang w:val="en-US"/>
        </w:rPr>
        <w:t>.6.1</w:t>
      </w:r>
      <w:r w:rsidR="00173D02" w:rsidRPr="004A1868">
        <w:rPr>
          <w:rFonts w:ascii="Century Gothic" w:hAnsi="Century Gothic"/>
          <w:bCs/>
          <w:lang w:val="en-US"/>
        </w:rPr>
        <w:tab/>
      </w:r>
      <w:r w:rsidR="002213DE" w:rsidRPr="004A1868">
        <w:rPr>
          <w:rFonts w:ascii="Century Gothic" w:hAnsi="Century Gothic"/>
          <w:bCs/>
          <w:lang w:val="en-US"/>
        </w:rPr>
        <w:t>D</w:t>
      </w:r>
      <w:r w:rsidR="00173D02" w:rsidRPr="004A1868">
        <w:rPr>
          <w:rFonts w:ascii="Century Gothic" w:hAnsi="Century Gothic"/>
          <w:bCs/>
          <w:lang w:val="en-US"/>
        </w:rPr>
        <w:t xml:space="preserve">aar is </w:t>
      </w:r>
      <w:r w:rsidR="00037E2F" w:rsidRPr="004A1868">
        <w:rPr>
          <w:rFonts w:ascii="Century Gothic" w:hAnsi="Century Gothic"/>
          <w:lang w:val="en-US"/>
        </w:rPr>
        <w:t xml:space="preserve">nuwe inligting en/of getuienis wat na vore tree of beskikbaar word en wat op geen redelike wyse tot die </w:t>
      </w:r>
      <w:r w:rsidR="00173D02" w:rsidRPr="004A1868">
        <w:rPr>
          <w:rFonts w:ascii="Century Gothic" w:hAnsi="Century Gothic"/>
          <w:lang w:val="en-US"/>
        </w:rPr>
        <w:t xml:space="preserve">appellant </w:t>
      </w:r>
      <w:r w:rsidR="00037E2F" w:rsidRPr="004A1868">
        <w:rPr>
          <w:rFonts w:ascii="Century Gothic" w:hAnsi="Century Gothic"/>
          <w:lang w:val="en-US"/>
        </w:rPr>
        <w:t xml:space="preserve">se kennis kon gekom het voor of tydens die aanhoor van die </w:t>
      </w:r>
      <w:r w:rsidR="00173D02" w:rsidRPr="004A1868">
        <w:rPr>
          <w:rFonts w:ascii="Century Gothic" w:hAnsi="Century Gothic"/>
          <w:lang w:val="en-US"/>
        </w:rPr>
        <w:t xml:space="preserve">klagtes </w:t>
      </w:r>
      <w:r w:rsidR="00037E2F" w:rsidRPr="004A1868">
        <w:rPr>
          <w:rFonts w:ascii="Century Gothic" w:hAnsi="Century Gothic"/>
          <w:lang w:val="en-US"/>
        </w:rPr>
        <w:t xml:space="preserve">nie en wat die uitkoms van die </w:t>
      </w:r>
      <w:r w:rsidR="004E02F6" w:rsidRPr="004A1868">
        <w:rPr>
          <w:rFonts w:ascii="Century Gothic" w:hAnsi="Century Gothic"/>
          <w:lang w:val="en-US"/>
        </w:rPr>
        <w:t>v</w:t>
      </w:r>
      <w:r w:rsidR="00173D02" w:rsidRPr="004A1868">
        <w:rPr>
          <w:rFonts w:ascii="Century Gothic" w:hAnsi="Century Gothic"/>
          <w:lang w:val="en-US"/>
        </w:rPr>
        <w:t xml:space="preserve">erhoor </w:t>
      </w:r>
      <w:r w:rsidR="00037E2F" w:rsidRPr="004A1868">
        <w:rPr>
          <w:rFonts w:ascii="Century Gothic" w:hAnsi="Century Gothic"/>
          <w:lang w:val="en-US"/>
        </w:rPr>
        <w:t>wesenlik mag beïnvloed; en/of</w:t>
      </w:r>
    </w:p>
    <w:p w14:paraId="7D60C823" w14:textId="4F06A315" w:rsidR="00037E2F" w:rsidRPr="004A1868" w:rsidRDefault="00261AF3" w:rsidP="00173D02">
      <w:pPr>
        <w:ind w:left="708" w:hanging="708"/>
        <w:jc w:val="both"/>
        <w:rPr>
          <w:rFonts w:ascii="Century Gothic" w:hAnsi="Century Gothic"/>
          <w:lang w:val="en-US"/>
        </w:rPr>
      </w:pPr>
      <w:r w:rsidRPr="004A1868">
        <w:rPr>
          <w:rFonts w:ascii="Century Gothic" w:hAnsi="Century Gothic"/>
          <w:lang w:val="en-US"/>
        </w:rPr>
        <w:t>2</w:t>
      </w:r>
      <w:r w:rsidR="00173D02" w:rsidRPr="004A1868">
        <w:rPr>
          <w:rFonts w:ascii="Century Gothic" w:hAnsi="Century Gothic"/>
          <w:lang w:val="en-US"/>
        </w:rPr>
        <w:t>.6.2</w:t>
      </w:r>
      <w:r w:rsidR="00173D02" w:rsidRPr="004A1868">
        <w:rPr>
          <w:rFonts w:ascii="Century Gothic" w:hAnsi="Century Gothic"/>
          <w:lang w:val="en-US"/>
        </w:rPr>
        <w:tab/>
      </w:r>
      <w:r w:rsidR="00037E2F" w:rsidRPr="004A1868">
        <w:rPr>
          <w:rFonts w:ascii="Century Gothic" w:hAnsi="Century Gothic"/>
          <w:lang w:val="en-US"/>
        </w:rPr>
        <w:t xml:space="preserve">ernstige dwalings en/of prosedurele afwykings wat tydens die </w:t>
      </w:r>
      <w:r w:rsidR="004E02F6" w:rsidRPr="004A1868">
        <w:rPr>
          <w:rFonts w:ascii="Century Gothic" w:hAnsi="Century Gothic"/>
          <w:lang w:val="en-US"/>
        </w:rPr>
        <w:t>v</w:t>
      </w:r>
      <w:r w:rsidR="00173D02" w:rsidRPr="004A1868">
        <w:rPr>
          <w:rFonts w:ascii="Century Gothic" w:hAnsi="Century Gothic"/>
          <w:lang w:val="en-US"/>
        </w:rPr>
        <w:t xml:space="preserve">erhoor </w:t>
      </w:r>
      <w:r w:rsidR="00037E2F" w:rsidRPr="004A1868">
        <w:rPr>
          <w:rFonts w:ascii="Century Gothic" w:hAnsi="Century Gothic"/>
          <w:lang w:val="en-US"/>
        </w:rPr>
        <w:t>se verrigtinge voorgekom het</w:t>
      </w:r>
      <w:r w:rsidR="00173D02" w:rsidRPr="004A1868">
        <w:rPr>
          <w:rFonts w:ascii="Century Gothic" w:hAnsi="Century Gothic"/>
          <w:lang w:val="en-US"/>
        </w:rPr>
        <w:t>, insluitend die toelating en/of oorweging van getuienis</w:t>
      </w:r>
      <w:r w:rsidR="00037E2F" w:rsidRPr="004A1868">
        <w:rPr>
          <w:rFonts w:ascii="Century Gothic" w:hAnsi="Century Gothic"/>
          <w:lang w:val="en-US"/>
        </w:rPr>
        <w:t xml:space="preserve"> en wat die uitkoms van die </w:t>
      </w:r>
      <w:r w:rsidR="004E02F6" w:rsidRPr="004A1868">
        <w:rPr>
          <w:rFonts w:ascii="Century Gothic" w:hAnsi="Century Gothic"/>
          <w:lang w:val="en-US"/>
        </w:rPr>
        <w:t>v</w:t>
      </w:r>
      <w:r w:rsidR="00173D02" w:rsidRPr="004A1868">
        <w:rPr>
          <w:rFonts w:ascii="Century Gothic" w:hAnsi="Century Gothic"/>
          <w:lang w:val="en-US"/>
        </w:rPr>
        <w:t>erhoor</w:t>
      </w:r>
      <w:r w:rsidR="00037E2F" w:rsidRPr="004A1868">
        <w:rPr>
          <w:rFonts w:ascii="Century Gothic" w:hAnsi="Century Gothic"/>
          <w:lang w:val="en-US"/>
        </w:rPr>
        <w:t xml:space="preserve"> wesenlik beïnvloed het; en/of</w:t>
      </w:r>
    </w:p>
    <w:p w14:paraId="413F676A" w14:textId="5D55C249" w:rsidR="00037E2F" w:rsidRPr="004A1868" w:rsidRDefault="00261AF3" w:rsidP="00173D02">
      <w:pPr>
        <w:ind w:left="708" w:hanging="708"/>
        <w:jc w:val="both"/>
        <w:rPr>
          <w:rFonts w:ascii="Century Gothic" w:hAnsi="Century Gothic"/>
          <w:lang w:val="en-US"/>
        </w:rPr>
      </w:pPr>
      <w:r w:rsidRPr="004A1868">
        <w:rPr>
          <w:rFonts w:ascii="Century Gothic" w:hAnsi="Century Gothic"/>
          <w:lang w:val="en-US"/>
        </w:rPr>
        <w:lastRenderedPageBreak/>
        <w:t>2</w:t>
      </w:r>
      <w:r w:rsidR="00037E2F" w:rsidRPr="004A1868">
        <w:rPr>
          <w:rFonts w:ascii="Century Gothic" w:hAnsi="Century Gothic"/>
          <w:lang w:val="en-US"/>
        </w:rPr>
        <w:t>.</w:t>
      </w:r>
      <w:r w:rsidR="00173D02" w:rsidRPr="004A1868">
        <w:rPr>
          <w:rFonts w:ascii="Century Gothic" w:hAnsi="Century Gothic"/>
          <w:lang w:val="en-US"/>
        </w:rPr>
        <w:t>6</w:t>
      </w:r>
      <w:r w:rsidR="00037E2F" w:rsidRPr="004A1868">
        <w:rPr>
          <w:rFonts w:ascii="Century Gothic" w:hAnsi="Century Gothic"/>
          <w:lang w:val="en-US"/>
        </w:rPr>
        <w:t>.3.</w:t>
      </w:r>
      <w:r w:rsidR="00037E2F" w:rsidRPr="004A1868">
        <w:rPr>
          <w:rFonts w:ascii="Century Gothic" w:hAnsi="Century Gothic"/>
          <w:lang w:val="en-US"/>
        </w:rPr>
        <w:tab/>
        <w:t xml:space="preserve">ernstige partydigheid van </w:t>
      </w:r>
      <w:r w:rsidR="00173D02" w:rsidRPr="004A1868">
        <w:rPr>
          <w:rFonts w:ascii="Century Gothic" w:hAnsi="Century Gothic"/>
          <w:lang w:val="en-US"/>
        </w:rPr>
        <w:t>die Verhoorpaneel</w:t>
      </w:r>
      <w:r w:rsidR="00037E2F" w:rsidRPr="004A1868">
        <w:rPr>
          <w:rFonts w:ascii="Century Gothic" w:hAnsi="Century Gothic"/>
          <w:lang w:val="en-US"/>
        </w:rPr>
        <w:t>, met verwysing na spesifieke gevalle of insidente waar die partydigheid ooglopend voorgekom of uitgespeel het, wat die uitkoms van die</w:t>
      </w:r>
      <w:r w:rsidR="00E0643C" w:rsidRPr="004A1868">
        <w:rPr>
          <w:rFonts w:ascii="Century Gothic" w:hAnsi="Century Gothic"/>
          <w:lang w:val="en-US"/>
        </w:rPr>
        <w:t xml:space="preserve"> </w:t>
      </w:r>
      <w:r w:rsidR="004E02F6" w:rsidRPr="004A1868">
        <w:rPr>
          <w:rFonts w:ascii="Century Gothic" w:hAnsi="Century Gothic"/>
          <w:lang w:val="en-US"/>
        </w:rPr>
        <w:t>v</w:t>
      </w:r>
      <w:r w:rsidR="00E0643C" w:rsidRPr="004A1868">
        <w:rPr>
          <w:rFonts w:ascii="Century Gothic" w:hAnsi="Century Gothic"/>
          <w:lang w:val="en-US"/>
        </w:rPr>
        <w:t>erhoor</w:t>
      </w:r>
      <w:r w:rsidR="00037E2F" w:rsidRPr="004A1868">
        <w:rPr>
          <w:rFonts w:ascii="Century Gothic" w:hAnsi="Century Gothic"/>
          <w:lang w:val="en-US"/>
        </w:rPr>
        <w:t xml:space="preserve"> wesenlik beïnvloed het.</w:t>
      </w:r>
    </w:p>
    <w:p w14:paraId="24F60745" w14:textId="6515F68D" w:rsidR="00173D02" w:rsidRPr="004A1868" w:rsidRDefault="00261AF3" w:rsidP="002213DE">
      <w:pPr>
        <w:ind w:left="708" w:hanging="708"/>
        <w:jc w:val="both"/>
        <w:rPr>
          <w:rFonts w:ascii="Century Gothic" w:hAnsi="Century Gothic"/>
          <w:bCs/>
          <w:lang w:val="en-US"/>
        </w:rPr>
      </w:pPr>
      <w:r w:rsidRPr="004A1868">
        <w:rPr>
          <w:rFonts w:ascii="Century Gothic" w:hAnsi="Century Gothic"/>
          <w:lang w:val="en-US"/>
        </w:rPr>
        <w:t>2</w:t>
      </w:r>
      <w:r w:rsidR="002213DE" w:rsidRPr="004A1868">
        <w:rPr>
          <w:rFonts w:ascii="Century Gothic" w:hAnsi="Century Gothic"/>
          <w:lang w:val="en-US"/>
        </w:rPr>
        <w:t>.7</w:t>
      </w:r>
      <w:r w:rsidR="002213DE" w:rsidRPr="004A1868">
        <w:rPr>
          <w:rFonts w:ascii="Century Gothic" w:hAnsi="Century Gothic"/>
          <w:lang w:val="en-US"/>
        </w:rPr>
        <w:tab/>
      </w:r>
      <w:r w:rsidR="00173D02" w:rsidRPr="004A1868">
        <w:rPr>
          <w:rFonts w:ascii="Century Gothic" w:hAnsi="Century Gothic"/>
          <w:bCs/>
          <w:lang w:val="en-US"/>
        </w:rPr>
        <w:t xml:space="preserve">Die appellant moet in die </w:t>
      </w:r>
      <w:r w:rsidR="00173D02" w:rsidRPr="004A1868">
        <w:rPr>
          <w:rFonts w:ascii="Century Gothic" w:hAnsi="Century Gothic"/>
          <w:bCs/>
          <w:i/>
          <w:iCs/>
          <w:lang w:val="en-US"/>
        </w:rPr>
        <w:t xml:space="preserve">Kennisgewing van Appèl </w:t>
      </w:r>
      <w:r w:rsidR="002213DE" w:rsidRPr="004A1868">
        <w:rPr>
          <w:rFonts w:ascii="Century Gothic" w:hAnsi="Century Gothic"/>
          <w:bCs/>
          <w:lang w:val="en-US"/>
        </w:rPr>
        <w:t>die volgende baie duidelik aandui:</w:t>
      </w:r>
    </w:p>
    <w:p w14:paraId="36E29F66" w14:textId="2168A245" w:rsidR="002213DE" w:rsidRPr="004A1868" w:rsidRDefault="00261AF3" w:rsidP="002213DE">
      <w:pPr>
        <w:ind w:left="708" w:hanging="708"/>
        <w:jc w:val="both"/>
        <w:rPr>
          <w:rFonts w:ascii="Century Gothic" w:hAnsi="Century Gothic"/>
          <w:bCs/>
          <w:lang w:val="en-US"/>
        </w:rPr>
      </w:pPr>
      <w:r w:rsidRPr="004A1868">
        <w:rPr>
          <w:rFonts w:ascii="Century Gothic" w:hAnsi="Century Gothic"/>
          <w:bCs/>
          <w:lang w:val="en-US"/>
        </w:rPr>
        <w:t>2</w:t>
      </w:r>
      <w:r w:rsidR="002213DE" w:rsidRPr="004A1868">
        <w:rPr>
          <w:rFonts w:ascii="Century Gothic" w:hAnsi="Century Gothic"/>
          <w:bCs/>
          <w:lang w:val="en-US"/>
        </w:rPr>
        <w:t>.7.1</w:t>
      </w:r>
      <w:r w:rsidR="002213DE" w:rsidRPr="004A1868">
        <w:rPr>
          <w:rFonts w:ascii="Century Gothic" w:hAnsi="Century Gothic"/>
          <w:bCs/>
          <w:lang w:val="en-US"/>
        </w:rPr>
        <w:tab/>
        <w:t>Welke teen die skuldigbevinding, of die vonnis, of beide daarvan appèl aangeteken word.</w:t>
      </w:r>
    </w:p>
    <w:p w14:paraId="40FA4454" w14:textId="624D9E29" w:rsidR="002213DE" w:rsidRPr="004A1868" w:rsidRDefault="00261AF3" w:rsidP="002213DE">
      <w:pPr>
        <w:ind w:left="708" w:hanging="708"/>
        <w:jc w:val="both"/>
        <w:rPr>
          <w:rFonts w:ascii="Century Gothic" w:hAnsi="Century Gothic"/>
          <w:bCs/>
          <w:lang w:val="en-US"/>
        </w:rPr>
      </w:pPr>
      <w:r w:rsidRPr="004A1868">
        <w:rPr>
          <w:rFonts w:ascii="Century Gothic" w:hAnsi="Century Gothic"/>
          <w:bCs/>
          <w:lang w:val="en-US"/>
        </w:rPr>
        <w:t>2</w:t>
      </w:r>
      <w:r w:rsidR="002213DE" w:rsidRPr="004A1868">
        <w:rPr>
          <w:rFonts w:ascii="Century Gothic" w:hAnsi="Century Gothic"/>
          <w:bCs/>
          <w:lang w:val="en-US"/>
        </w:rPr>
        <w:t>.7.2</w:t>
      </w:r>
      <w:r w:rsidR="002213DE" w:rsidRPr="004A1868">
        <w:rPr>
          <w:rFonts w:ascii="Century Gothic" w:hAnsi="Century Gothic"/>
          <w:bCs/>
          <w:lang w:val="en-US"/>
        </w:rPr>
        <w:tab/>
        <w:t xml:space="preserve">Die gronde van die appèl en soos onder </w:t>
      </w:r>
      <w:r w:rsidRPr="004A1868">
        <w:rPr>
          <w:rFonts w:ascii="Century Gothic" w:hAnsi="Century Gothic"/>
          <w:bCs/>
          <w:lang w:val="en-US"/>
        </w:rPr>
        <w:t>L</w:t>
      </w:r>
      <w:r w:rsidR="002213DE" w:rsidRPr="004A1868">
        <w:rPr>
          <w:rFonts w:ascii="Century Gothic" w:hAnsi="Century Gothic"/>
          <w:bCs/>
          <w:lang w:val="en-US"/>
        </w:rPr>
        <w:t>.</w:t>
      </w:r>
      <w:r w:rsidRPr="004A1868">
        <w:rPr>
          <w:rFonts w:ascii="Century Gothic" w:hAnsi="Century Gothic"/>
          <w:bCs/>
          <w:lang w:val="en-US"/>
        </w:rPr>
        <w:t>2</w:t>
      </w:r>
      <w:r w:rsidR="002213DE" w:rsidRPr="004A1868">
        <w:rPr>
          <w:rFonts w:ascii="Century Gothic" w:hAnsi="Century Gothic"/>
          <w:bCs/>
          <w:lang w:val="en-US"/>
        </w:rPr>
        <w:t>.6 hierbo uiteengesit moet aangedui word.</w:t>
      </w:r>
    </w:p>
    <w:p w14:paraId="6D971905" w14:textId="50F29A45" w:rsidR="002213DE" w:rsidRPr="004A1868" w:rsidRDefault="00261AF3" w:rsidP="002213DE">
      <w:pPr>
        <w:ind w:left="708" w:hanging="708"/>
        <w:jc w:val="both"/>
        <w:rPr>
          <w:rFonts w:ascii="Century Gothic" w:hAnsi="Century Gothic"/>
          <w:bCs/>
          <w:lang w:val="en-US"/>
        </w:rPr>
      </w:pPr>
      <w:r w:rsidRPr="004A1868">
        <w:rPr>
          <w:rFonts w:ascii="Century Gothic" w:hAnsi="Century Gothic"/>
          <w:bCs/>
          <w:lang w:val="en-US"/>
        </w:rPr>
        <w:t>2</w:t>
      </w:r>
      <w:r w:rsidR="002213DE" w:rsidRPr="004A1868">
        <w:rPr>
          <w:rFonts w:ascii="Century Gothic" w:hAnsi="Century Gothic"/>
          <w:bCs/>
          <w:lang w:val="en-US"/>
        </w:rPr>
        <w:t>.7.3</w:t>
      </w:r>
      <w:r w:rsidR="002213DE" w:rsidRPr="004A1868">
        <w:rPr>
          <w:rFonts w:ascii="Century Gothic" w:hAnsi="Century Gothic"/>
          <w:bCs/>
          <w:lang w:val="en-US"/>
        </w:rPr>
        <w:tab/>
        <w:t>Behoorlike skriftelike uiteensetting en motivering (skriftelike vertoë</w:t>
      </w:r>
      <w:r w:rsidR="000F2171" w:rsidRPr="004A1868">
        <w:rPr>
          <w:rFonts w:ascii="Century Gothic" w:hAnsi="Century Gothic"/>
          <w:bCs/>
          <w:lang w:val="en-US"/>
        </w:rPr>
        <w:t xml:space="preserve"> soortgelyk aan Hoofde van Betoog</w:t>
      </w:r>
      <w:r w:rsidR="002213DE" w:rsidRPr="004A1868">
        <w:rPr>
          <w:rFonts w:ascii="Century Gothic" w:hAnsi="Century Gothic"/>
          <w:bCs/>
          <w:lang w:val="en-US"/>
        </w:rPr>
        <w:t>) om die gronde van die appèl te ondersteun.</w:t>
      </w:r>
      <w:r w:rsidR="00EE48BF" w:rsidRPr="004A1868">
        <w:rPr>
          <w:rFonts w:ascii="Century Gothic" w:hAnsi="Century Gothic"/>
          <w:bCs/>
          <w:lang w:val="en-US"/>
        </w:rPr>
        <w:t xml:space="preserve"> Skriftelike vertoë deur die appellant moet ten minste die volgende bevat:</w:t>
      </w:r>
    </w:p>
    <w:p w14:paraId="5E22AC27" w14:textId="2BDB9642" w:rsidR="00EE48BF" w:rsidRPr="004A1868" w:rsidRDefault="00EE48BF" w:rsidP="00EE48BF">
      <w:pPr>
        <w:ind w:left="2124" w:hanging="1416"/>
        <w:jc w:val="both"/>
        <w:rPr>
          <w:rFonts w:ascii="Century Gothic" w:hAnsi="Century Gothic"/>
          <w:bCs/>
          <w:lang w:val="en-US"/>
        </w:rPr>
      </w:pPr>
      <w:r w:rsidRPr="004A1868">
        <w:rPr>
          <w:rFonts w:ascii="Century Gothic" w:hAnsi="Century Gothic"/>
          <w:bCs/>
          <w:lang w:val="en-US"/>
        </w:rPr>
        <w:t>2.7.3.1</w:t>
      </w:r>
      <w:r w:rsidRPr="004A1868">
        <w:rPr>
          <w:rFonts w:ascii="Century Gothic" w:hAnsi="Century Gothic"/>
          <w:bCs/>
          <w:lang w:val="en-US"/>
        </w:rPr>
        <w:tab/>
        <w:t>’n Aanduiding welke teen die skuldigbevinding, of die vonnis, of beide daarvan soos deur die Verhoorpaneel opgelê geappelleer word.</w:t>
      </w:r>
    </w:p>
    <w:p w14:paraId="3B776137" w14:textId="49DD1003" w:rsidR="00EE48BF" w:rsidRPr="004A1868" w:rsidRDefault="00EE48BF" w:rsidP="00EE48BF">
      <w:pPr>
        <w:ind w:left="2124" w:hanging="1416"/>
        <w:jc w:val="both"/>
        <w:rPr>
          <w:rFonts w:ascii="Century Gothic" w:hAnsi="Century Gothic"/>
          <w:bCs/>
          <w:lang w:val="en-US"/>
        </w:rPr>
      </w:pPr>
      <w:r w:rsidRPr="004A1868">
        <w:rPr>
          <w:rFonts w:ascii="Century Gothic" w:hAnsi="Century Gothic"/>
          <w:bCs/>
          <w:lang w:val="en-US"/>
        </w:rPr>
        <w:t>2.7.3.2</w:t>
      </w:r>
      <w:r w:rsidRPr="004A1868">
        <w:rPr>
          <w:rFonts w:ascii="Century Gothic" w:hAnsi="Century Gothic"/>
          <w:bCs/>
          <w:lang w:val="en-US"/>
        </w:rPr>
        <w:tab/>
        <w:t>Die gronde van die appèl, soos in L.2.6 bedoel, moet aangedui word.</w:t>
      </w:r>
    </w:p>
    <w:p w14:paraId="4DF06396" w14:textId="0AC2F2BE" w:rsidR="00EE48BF" w:rsidRPr="004A1868" w:rsidRDefault="00EE48BF" w:rsidP="00EE48BF">
      <w:pPr>
        <w:ind w:left="2124" w:hanging="1416"/>
        <w:jc w:val="both"/>
        <w:rPr>
          <w:rFonts w:ascii="Century Gothic" w:hAnsi="Century Gothic"/>
          <w:bCs/>
          <w:lang w:val="en-US"/>
        </w:rPr>
      </w:pPr>
      <w:r w:rsidRPr="004A1868">
        <w:rPr>
          <w:rFonts w:ascii="Century Gothic" w:hAnsi="Century Gothic"/>
          <w:bCs/>
          <w:lang w:val="en-US"/>
        </w:rPr>
        <w:t>2.7.3.3</w:t>
      </w:r>
      <w:r w:rsidRPr="004A1868">
        <w:rPr>
          <w:rFonts w:ascii="Century Gothic" w:hAnsi="Century Gothic"/>
          <w:bCs/>
          <w:lang w:val="en-US"/>
        </w:rPr>
        <w:tab/>
        <w:t>Deeglike uiteensetting van die redes en motivering waarom die gronde van die appèl suksesvol op die skuldigbevinding, of die vonnis, of beide daarvan toegepas moet word.</w:t>
      </w:r>
    </w:p>
    <w:p w14:paraId="63BFEE4D" w14:textId="1E058F16" w:rsidR="00A5587E" w:rsidRPr="004A1868" w:rsidRDefault="00A5587E" w:rsidP="00EE48BF">
      <w:pPr>
        <w:ind w:left="2124" w:hanging="1416"/>
        <w:jc w:val="both"/>
        <w:rPr>
          <w:rFonts w:ascii="Century Gothic" w:hAnsi="Century Gothic"/>
          <w:bCs/>
          <w:lang w:val="en-US"/>
        </w:rPr>
      </w:pPr>
      <w:r w:rsidRPr="004A1868">
        <w:rPr>
          <w:rFonts w:ascii="Century Gothic" w:hAnsi="Century Gothic"/>
          <w:bCs/>
          <w:lang w:val="en-US"/>
        </w:rPr>
        <w:t>2.7.3.4</w:t>
      </w:r>
      <w:r w:rsidRPr="004A1868">
        <w:rPr>
          <w:rFonts w:ascii="Century Gothic" w:hAnsi="Century Gothic"/>
          <w:bCs/>
          <w:lang w:val="en-US"/>
        </w:rPr>
        <w:tab/>
        <w:t>Die uitkoms wat die appellant verlang.</w:t>
      </w:r>
    </w:p>
    <w:p w14:paraId="62029B87" w14:textId="3188A73C" w:rsidR="002213DE" w:rsidRPr="004A1868" w:rsidRDefault="00261AF3" w:rsidP="002213DE">
      <w:pPr>
        <w:ind w:left="708" w:hanging="708"/>
        <w:jc w:val="both"/>
        <w:rPr>
          <w:rFonts w:ascii="Century Gothic" w:hAnsi="Century Gothic"/>
          <w:bCs/>
          <w:lang w:val="en-US"/>
        </w:rPr>
      </w:pPr>
      <w:r w:rsidRPr="004A1868">
        <w:rPr>
          <w:rFonts w:ascii="Century Gothic" w:hAnsi="Century Gothic"/>
          <w:bCs/>
          <w:lang w:val="en-US"/>
        </w:rPr>
        <w:t>2</w:t>
      </w:r>
      <w:r w:rsidR="002213DE" w:rsidRPr="004A1868">
        <w:rPr>
          <w:rFonts w:ascii="Century Gothic" w:hAnsi="Century Gothic"/>
          <w:bCs/>
          <w:lang w:val="en-US"/>
        </w:rPr>
        <w:t>.8</w:t>
      </w:r>
      <w:r w:rsidR="002213DE" w:rsidRPr="004A1868">
        <w:rPr>
          <w:rFonts w:ascii="Century Gothic" w:hAnsi="Century Gothic"/>
          <w:bCs/>
          <w:lang w:val="en-US"/>
        </w:rPr>
        <w:tab/>
        <w:t xml:space="preserve">Indien die appellant bykomende dokumentasie tot die </w:t>
      </w:r>
      <w:r w:rsidR="002213DE" w:rsidRPr="004A1868">
        <w:rPr>
          <w:rFonts w:ascii="Century Gothic" w:hAnsi="Century Gothic"/>
          <w:bCs/>
          <w:i/>
          <w:iCs/>
          <w:lang w:val="en-US"/>
        </w:rPr>
        <w:t>Kennisgewing van Appèl</w:t>
      </w:r>
      <w:r w:rsidR="002213DE" w:rsidRPr="004A1868">
        <w:rPr>
          <w:rFonts w:ascii="Century Gothic" w:hAnsi="Century Gothic"/>
          <w:bCs/>
          <w:lang w:val="en-US"/>
        </w:rPr>
        <w:t xml:space="preserve"> indien, </w:t>
      </w:r>
      <w:r w:rsidR="001F0670" w:rsidRPr="004A1868">
        <w:rPr>
          <w:rFonts w:ascii="Century Gothic" w:hAnsi="Century Gothic"/>
          <w:bCs/>
          <w:lang w:val="en-US"/>
        </w:rPr>
        <w:t>is Orania Regspleging daartoe geregtig om die redelike koste van die duplisering daarvan, indien vir die aanhoor van die appèl benodig, van die appellant te verhaal.</w:t>
      </w:r>
    </w:p>
    <w:p w14:paraId="5B59FD81" w14:textId="5D47976B" w:rsidR="00912909" w:rsidRPr="004A1868" w:rsidRDefault="00261AF3" w:rsidP="002213DE">
      <w:pPr>
        <w:ind w:left="708" w:hanging="708"/>
        <w:jc w:val="both"/>
        <w:rPr>
          <w:rFonts w:ascii="Century Gothic" w:hAnsi="Century Gothic"/>
          <w:bCs/>
          <w:lang w:val="en-US"/>
        </w:rPr>
      </w:pPr>
      <w:r w:rsidRPr="004A1868">
        <w:rPr>
          <w:rFonts w:ascii="Century Gothic" w:hAnsi="Century Gothic"/>
          <w:bCs/>
          <w:lang w:val="en-US"/>
        </w:rPr>
        <w:t>2</w:t>
      </w:r>
      <w:r w:rsidR="001F0670" w:rsidRPr="004A1868">
        <w:rPr>
          <w:rFonts w:ascii="Century Gothic" w:hAnsi="Century Gothic"/>
          <w:bCs/>
          <w:lang w:val="en-US"/>
        </w:rPr>
        <w:t>.9</w:t>
      </w:r>
      <w:r w:rsidR="00912909" w:rsidRPr="004A1868">
        <w:rPr>
          <w:rFonts w:ascii="Century Gothic" w:hAnsi="Century Gothic"/>
          <w:bCs/>
          <w:lang w:val="en-US"/>
        </w:rPr>
        <w:t>.1</w:t>
      </w:r>
      <w:r w:rsidR="001F0670" w:rsidRPr="004A1868">
        <w:rPr>
          <w:rFonts w:ascii="Century Gothic" w:hAnsi="Century Gothic"/>
          <w:bCs/>
          <w:lang w:val="en-US"/>
        </w:rPr>
        <w:tab/>
        <w:t xml:space="preserve">Die Hoof: Regspleging is geregtig om, na ontvangs van die </w:t>
      </w:r>
      <w:r w:rsidR="001F0670" w:rsidRPr="004A1868">
        <w:rPr>
          <w:rFonts w:ascii="Century Gothic" w:hAnsi="Century Gothic"/>
          <w:bCs/>
          <w:i/>
          <w:iCs/>
          <w:lang w:val="en-US"/>
        </w:rPr>
        <w:t>Kennisgewing van Appèl</w:t>
      </w:r>
      <w:r w:rsidR="001F0670" w:rsidRPr="004A1868">
        <w:rPr>
          <w:rFonts w:ascii="Century Gothic" w:hAnsi="Century Gothic"/>
          <w:bCs/>
          <w:lang w:val="en-US"/>
        </w:rPr>
        <w:t xml:space="preserve">, ’n beslissing te fel dat die appellant se </w:t>
      </w:r>
      <w:r w:rsidR="001F0670" w:rsidRPr="004A1868">
        <w:rPr>
          <w:rFonts w:ascii="Century Gothic" w:hAnsi="Century Gothic"/>
          <w:bCs/>
          <w:i/>
          <w:iCs/>
          <w:lang w:val="en-US"/>
        </w:rPr>
        <w:t xml:space="preserve">Kennisgewing van Appèl </w:t>
      </w:r>
      <w:r w:rsidR="00912909" w:rsidRPr="004A1868">
        <w:rPr>
          <w:rFonts w:ascii="Century Gothic" w:hAnsi="Century Gothic"/>
          <w:bCs/>
          <w:lang w:val="en-US"/>
        </w:rPr>
        <w:t>nie aan</w:t>
      </w:r>
      <w:r w:rsidR="001F0670" w:rsidRPr="004A1868">
        <w:rPr>
          <w:rFonts w:ascii="Century Gothic" w:hAnsi="Century Gothic"/>
          <w:bCs/>
          <w:lang w:val="en-US"/>
        </w:rPr>
        <w:t xml:space="preserve"> </w:t>
      </w:r>
      <w:r w:rsidR="00912909" w:rsidRPr="004A1868">
        <w:rPr>
          <w:rFonts w:ascii="Century Gothic" w:hAnsi="Century Gothic"/>
          <w:bCs/>
          <w:lang w:val="en-US"/>
        </w:rPr>
        <w:t xml:space="preserve">enige of al </w:t>
      </w:r>
      <w:r w:rsidR="001F0670" w:rsidRPr="004A1868">
        <w:rPr>
          <w:rFonts w:ascii="Century Gothic" w:hAnsi="Century Gothic"/>
          <w:bCs/>
          <w:lang w:val="en-US"/>
        </w:rPr>
        <w:t xml:space="preserve">die formaliteitsvereistes </w:t>
      </w:r>
      <w:r w:rsidR="00912909" w:rsidRPr="004A1868">
        <w:rPr>
          <w:rFonts w:ascii="Century Gothic" w:hAnsi="Century Gothic"/>
          <w:bCs/>
          <w:lang w:val="en-US"/>
        </w:rPr>
        <w:t xml:space="preserve">soos hierin uiteengesit voldoen nie en dat, tensy die appellant sodanige gebrek wat duidelik deur die Hoof: Regspleging </w:t>
      </w:r>
      <w:r w:rsidR="001F0670" w:rsidRPr="004A1868">
        <w:rPr>
          <w:rFonts w:ascii="Century Gothic" w:hAnsi="Century Gothic"/>
          <w:bCs/>
          <w:lang w:val="en-US"/>
        </w:rPr>
        <w:t>aan</w:t>
      </w:r>
      <w:r w:rsidR="00912909" w:rsidRPr="004A1868">
        <w:rPr>
          <w:rFonts w:ascii="Century Gothic" w:hAnsi="Century Gothic"/>
          <w:bCs/>
          <w:lang w:val="en-US"/>
        </w:rPr>
        <w:t xml:space="preserve">gedui word, nie binne die tyd soos deur die Hoof: Regspleging </w:t>
      </w:r>
      <w:r w:rsidR="00B6597D" w:rsidRPr="004A1868">
        <w:rPr>
          <w:rFonts w:ascii="Century Gothic" w:hAnsi="Century Gothic"/>
          <w:bCs/>
          <w:lang w:val="en-US"/>
        </w:rPr>
        <w:t xml:space="preserve">bepaal </w:t>
      </w:r>
      <w:r w:rsidR="00912909" w:rsidRPr="004A1868">
        <w:rPr>
          <w:rFonts w:ascii="Century Gothic" w:hAnsi="Century Gothic"/>
          <w:bCs/>
          <w:lang w:val="en-US"/>
        </w:rPr>
        <w:t xml:space="preserve">reggestel word nie, die appèl nie voor die Appèlpaneel geplaas en aangehoor sal word nie. </w:t>
      </w:r>
      <w:r w:rsidR="00EE48BF" w:rsidRPr="004A1868">
        <w:rPr>
          <w:rFonts w:ascii="Century Gothic" w:hAnsi="Century Gothic"/>
          <w:bCs/>
          <w:lang w:val="en-US"/>
        </w:rPr>
        <w:t>Vir doeleindes hiervan word nie vereis dat skriftelike vertoë (Hoofde van Betoog) aan die formaliteitsvereistes soos in Geregshowe vereis voldoen nie, maar dat skriftelike vertoë wel redelikerwys aan L.2.7.3 voldoen.</w:t>
      </w:r>
    </w:p>
    <w:p w14:paraId="5AC57149" w14:textId="0658E8CE" w:rsidR="00261AF3" w:rsidRPr="004A1868" w:rsidRDefault="00261AF3" w:rsidP="00912909">
      <w:pPr>
        <w:ind w:left="708" w:hanging="708"/>
        <w:jc w:val="both"/>
        <w:rPr>
          <w:rFonts w:ascii="Century Gothic" w:hAnsi="Century Gothic"/>
          <w:bCs/>
          <w:lang w:val="en-US"/>
        </w:rPr>
      </w:pPr>
      <w:r w:rsidRPr="004A1868">
        <w:rPr>
          <w:rFonts w:ascii="Century Gothic" w:hAnsi="Century Gothic"/>
          <w:bCs/>
          <w:lang w:val="en-US"/>
        </w:rPr>
        <w:t>2</w:t>
      </w:r>
      <w:r w:rsidR="00912909" w:rsidRPr="004A1868">
        <w:rPr>
          <w:rFonts w:ascii="Century Gothic" w:hAnsi="Century Gothic"/>
          <w:bCs/>
          <w:lang w:val="en-US"/>
        </w:rPr>
        <w:t>.9.2</w:t>
      </w:r>
      <w:r w:rsidR="00912909" w:rsidRPr="004A1868">
        <w:rPr>
          <w:rFonts w:ascii="Century Gothic" w:hAnsi="Century Gothic"/>
          <w:bCs/>
          <w:lang w:val="en-US"/>
        </w:rPr>
        <w:tab/>
        <w:t xml:space="preserve">Indien die Hoof: Regspleging bepaal dat, na die uitnodiging om ’n gebrek in die formaliteitsvereistes reg te stel, die appellant die gebrek nie aangespreek of na behore reggestel het nie en die appèl derhalwe nie kan voortgaan nie, kan die beslissing van die Hoof: Regspleging op goeie gronde deur die </w:t>
      </w:r>
      <w:r w:rsidRPr="004A1868">
        <w:rPr>
          <w:rFonts w:ascii="Century Gothic" w:hAnsi="Century Gothic"/>
          <w:bCs/>
          <w:lang w:val="en-US"/>
        </w:rPr>
        <w:t xml:space="preserve">appellant </w:t>
      </w:r>
      <w:r w:rsidR="00912909" w:rsidRPr="004A1868">
        <w:rPr>
          <w:rFonts w:ascii="Century Gothic" w:hAnsi="Century Gothic"/>
          <w:bCs/>
          <w:lang w:val="en-US"/>
        </w:rPr>
        <w:t xml:space="preserve">op hersiening geneem word deur die beslissing </w:t>
      </w:r>
      <w:r w:rsidRPr="004A1868">
        <w:rPr>
          <w:rFonts w:ascii="Century Gothic" w:hAnsi="Century Gothic"/>
          <w:bCs/>
          <w:lang w:val="en-US"/>
        </w:rPr>
        <w:t xml:space="preserve">binne 5 (vyf) dae </w:t>
      </w:r>
      <w:r w:rsidR="00912909" w:rsidRPr="004A1868">
        <w:rPr>
          <w:rFonts w:ascii="Century Gothic" w:hAnsi="Century Gothic"/>
          <w:bCs/>
          <w:lang w:val="en-US"/>
        </w:rPr>
        <w:t xml:space="preserve">met verskaffing van </w:t>
      </w:r>
      <w:r w:rsidRPr="004A1868">
        <w:rPr>
          <w:rFonts w:ascii="Century Gothic" w:hAnsi="Century Gothic"/>
          <w:bCs/>
          <w:lang w:val="en-US"/>
        </w:rPr>
        <w:t>skriftelike</w:t>
      </w:r>
      <w:r w:rsidR="00912909" w:rsidRPr="004A1868">
        <w:rPr>
          <w:rFonts w:ascii="Century Gothic" w:hAnsi="Century Gothic"/>
          <w:bCs/>
          <w:lang w:val="en-US"/>
        </w:rPr>
        <w:t xml:space="preserve"> redes na die </w:t>
      </w:r>
      <w:r w:rsidRPr="004A1868">
        <w:rPr>
          <w:rFonts w:ascii="Century Gothic" w:hAnsi="Century Gothic"/>
          <w:bCs/>
          <w:lang w:val="en-US"/>
        </w:rPr>
        <w:t xml:space="preserve">Hoof van die Regspaneel vir heroorweging te verwys. Die Hoof van die Regspaneel sal bepaal welke die </w:t>
      </w:r>
      <w:r w:rsidRPr="004A1868">
        <w:rPr>
          <w:rFonts w:ascii="Century Gothic" w:hAnsi="Century Gothic"/>
          <w:bCs/>
          <w:lang w:val="en-US"/>
        </w:rPr>
        <w:lastRenderedPageBreak/>
        <w:t>appèl mag voortgaan al dan nie, welke beslissing finaal is. Die Hoof van die Regspaneel sal sy besluit skriftelik aan die appellant en die Hoof: Regspleging kommunikeer.</w:t>
      </w:r>
    </w:p>
    <w:p w14:paraId="3BDB6B55" w14:textId="77777777" w:rsidR="00261AF3" w:rsidRPr="004A1868" w:rsidRDefault="00261AF3" w:rsidP="00912909">
      <w:pPr>
        <w:ind w:left="708" w:hanging="708"/>
        <w:jc w:val="both"/>
        <w:rPr>
          <w:rFonts w:ascii="Century Gothic" w:hAnsi="Century Gothic"/>
          <w:bCs/>
          <w:lang w:val="en-US"/>
        </w:rPr>
      </w:pPr>
    </w:p>
    <w:p w14:paraId="11236F59" w14:textId="7A222C67" w:rsidR="00261AF3" w:rsidRPr="004A1868" w:rsidRDefault="00261AF3" w:rsidP="00912909">
      <w:pPr>
        <w:ind w:left="708" w:hanging="708"/>
        <w:jc w:val="both"/>
        <w:rPr>
          <w:rFonts w:ascii="Century Gothic" w:hAnsi="Century Gothic"/>
          <w:b/>
          <w:color w:val="FF0000"/>
          <w:lang w:val="en-US"/>
        </w:rPr>
      </w:pPr>
      <w:r w:rsidRPr="004A1868">
        <w:rPr>
          <w:rFonts w:ascii="Century Gothic" w:hAnsi="Century Gothic"/>
          <w:b/>
          <w:lang w:val="en-US"/>
        </w:rPr>
        <w:t>L.3</w:t>
      </w:r>
      <w:r w:rsidRPr="004A1868">
        <w:rPr>
          <w:rFonts w:ascii="Century Gothic" w:hAnsi="Century Gothic"/>
          <w:b/>
          <w:lang w:val="en-US"/>
        </w:rPr>
        <w:tab/>
      </w:r>
      <w:r w:rsidRPr="004A1868">
        <w:rPr>
          <w:rFonts w:ascii="Century Gothic" w:hAnsi="Century Gothic"/>
          <w:b/>
          <w:bCs/>
          <w:lang w:val="en-US"/>
        </w:rPr>
        <w:t xml:space="preserve">Aantekening van Appèl deur aanklaer teen die </w:t>
      </w:r>
      <w:r w:rsidR="0059744B" w:rsidRPr="004A1868">
        <w:rPr>
          <w:rFonts w:ascii="Century Gothic" w:hAnsi="Century Gothic"/>
          <w:b/>
          <w:bCs/>
          <w:lang w:val="en-US"/>
        </w:rPr>
        <w:t xml:space="preserve">onskuldigbevinding of </w:t>
      </w:r>
      <w:r w:rsidRPr="004A1868">
        <w:rPr>
          <w:rFonts w:ascii="Century Gothic" w:hAnsi="Century Gothic"/>
          <w:b/>
          <w:bCs/>
          <w:lang w:val="en-US"/>
        </w:rPr>
        <w:t>vonnis wat ’n beskuldigde opgelê is</w:t>
      </w:r>
      <w:r w:rsidR="00E41D55" w:rsidRPr="004A1868">
        <w:rPr>
          <w:rFonts w:ascii="Century Gothic" w:hAnsi="Century Gothic"/>
          <w:b/>
          <w:bCs/>
          <w:lang w:val="en-US"/>
        </w:rPr>
        <w:t xml:space="preserve"> </w:t>
      </w:r>
    </w:p>
    <w:p w14:paraId="7CB22079" w14:textId="4DCCDBE2" w:rsidR="00721ED7" w:rsidRPr="004A1868" w:rsidRDefault="00721ED7" w:rsidP="00261AF3">
      <w:pPr>
        <w:ind w:left="708" w:hanging="708"/>
        <w:jc w:val="both"/>
        <w:rPr>
          <w:rFonts w:ascii="Century Gothic" w:hAnsi="Century Gothic"/>
          <w:bCs/>
          <w:lang w:val="en-US"/>
        </w:rPr>
      </w:pPr>
      <w:r w:rsidRPr="004A1868">
        <w:rPr>
          <w:rFonts w:ascii="Century Gothic" w:hAnsi="Century Gothic"/>
          <w:bCs/>
          <w:lang w:val="en-US"/>
        </w:rPr>
        <w:t>3</w:t>
      </w:r>
      <w:r w:rsidR="00261AF3" w:rsidRPr="004A1868">
        <w:rPr>
          <w:rFonts w:ascii="Century Gothic" w:hAnsi="Century Gothic"/>
          <w:bCs/>
          <w:lang w:val="en-US"/>
        </w:rPr>
        <w:t>.1</w:t>
      </w:r>
      <w:r w:rsidR="00261AF3" w:rsidRPr="004A1868">
        <w:rPr>
          <w:rFonts w:ascii="Century Gothic" w:hAnsi="Century Gothic"/>
          <w:bCs/>
          <w:lang w:val="en-US"/>
        </w:rPr>
        <w:tab/>
      </w:r>
      <w:r w:rsidRPr="004A1868">
        <w:rPr>
          <w:rFonts w:ascii="Century Gothic" w:hAnsi="Century Gothic"/>
          <w:bCs/>
          <w:lang w:val="en-US"/>
        </w:rPr>
        <w:t xml:space="preserve">Indien die aanklaer teen die </w:t>
      </w:r>
      <w:r w:rsidR="0059744B" w:rsidRPr="004A1868">
        <w:rPr>
          <w:rFonts w:ascii="Century Gothic" w:hAnsi="Century Gothic"/>
          <w:bCs/>
          <w:lang w:val="en-US"/>
        </w:rPr>
        <w:t>on</w:t>
      </w:r>
      <w:r w:rsidR="00F24B4B" w:rsidRPr="004A1868">
        <w:rPr>
          <w:rFonts w:ascii="Century Gothic" w:hAnsi="Century Gothic"/>
          <w:bCs/>
          <w:lang w:val="en-US"/>
        </w:rPr>
        <w:t xml:space="preserve">skuldigbevinding, of die </w:t>
      </w:r>
      <w:r w:rsidRPr="004A1868">
        <w:rPr>
          <w:rFonts w:ascii="Century Gothic" w:hAnsi="Century Gothic"/>
          <w:bCs/>
          <w:lang w:val="en-US"/>
        </w:rPr>
        <w:t>vonnis wat ’n persoon wat aan ’n oortreding skuldig bevind is ontvang het</w:t>
      </w:r>
      <w:r w:rsidR="00F24B4B" w:rsidRPr="004A1868">
        <w:rPr>
          <w:rFonts w:ascii="Century Gothic" w:hAnsi="Century Gothic"/>
          <w:bCs/>
          <w:lang w:val="en-US"/>
        </w:rPr>
        <w:t>,</w:t>
      </w:r>
      <w:r w:rsidRPr="004A1868">
        <w:rPr>
          <w:rFonts w:ascii="Century Gothic" w:hAnsi="Century Gothic"/>
          <w:bCs/>
          <w:lang w:val="en-US"/>
        </w:rPr>
        <w:t xml:space="preserve"> appèl wil aanteken, sal sodanige beskuldigde hierin vervolgens as die respondent bekend staan</w:t>
      </w:r>
      <w:r w:rsidR="00A5587E" w:rsidRPr="004A1868">
        <w:rPr>
          <w:rFonts w:ascii="Century Gothic" w:hAnsi="Century Gothic"/>
          <w:bCs/>
          <w:lang w:val="en-US"/>
        </w:rPr>
        <w:t xml:space="preserve"> terwyl die aanklaer as die appellant bekend sal staan.</w:t>
      </w:r>
    </w:p>
    <w:p w14:paraId="7458B69E" w14:textId="4112E50E" w:rsidR="00721ED7" w:rsidRPr="004A1868" w:rsidRDefault="00721ED7" w:rsidP="00261AF3">
      <w:pPr>
        <w:ind w:left="708" w:hanging="708"/>
        <w:jc w:val="both"/>
        <w:rPr>
          <w:rFonts w:ascii="Century Gothic" w:hAnsi="Century Gothic"/>
          <w:bCs/>
          <w:lang w:val="en-US"/>
        </w:rPr>
      </w:pPr>
      <w:r w:rsidRPr="004A1868">
        <w:rPr>
          <w:rFonts w:ascii="Century Gothic" w:hAnsi="Century Gothic"/>
          <w:bCs/>
          <w:lang w:val="en-US"/>
        </w:rPr>
        <w:t>3</w:t>
      </w:r>
      <w:r w:rsidR="00261AF3" w:rsidRPr="004A1868">
        <w:rPr>
          <w:rFonts w:ascii="Century Gothic" w:hAnsi="Century Gothic"/>
          <w:bCs/>
          <w:lang w:val="en-US"/>
        </w:rPr>
        <w:t>.2</w:t>
      </w:r>
      <w:r w:rsidR="00261AF3" w:rsidRPr="004A1868">
        <w:rPr>
          <w:rFonts w:ascii="Century Gothic" w:hAnsi="Century Gothic"/>
          <w:bCs/>
          <w:lang w:val="en-US"/>
        </w:rPr>
        <w:tab/>
        <w:t xml:space="preserve">Die </w:t>
      </w:r>
      <w:r w:rsidRPr="004A1868">
        <w:rPr>
          <w:rFonts w:ascii="Century Gothic" w:hAnsi="Century Gothic"/>
          <w:bCs/>
          <w:lang w:val="en-US"/>
        </w:rPr>
        <w:t xml:space="preserve">aanklaer </w:t>
      </w:r>
      <w:r w:rsidR="00261AF3" w:rsidRPr="004A1868">
        <w:rPr>
          <w:rFonts w:ascii="Century Gothic" w:hAnsi="Century Gothic"/>
          <w:bCs/>
          <w:lang w:val="en-US"/>
        </w:rPr>
        <w:t xml:space="preserve">kan binne 5 (Vyf) werksdae nadat die dokumente </w:t>
      </w:r>
      <w:r w:rsidR="00261AF3"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00261AF3" w:rsidRPr="004A1868">
        <w:rPr>
          <w:rFonts w:ascii="Century Gothic" w:hAnsi="Century Gothic"/>
          <w:bCs/>
          <w:lang w:val="en-US"/>
        </w:rPr>
        <w:t>asook</w:t>
      </w:r>
      <w:r w:rsidR="00261AF3" w:rsidRPr="004A1868">
        <w:rPr>
          <w:rFonts w:ascii="Century Gothic" w:hAnsi="Century Gothic"/>
          <w:bCs/>
          <w:i/>
          <w:iCs/>
          <w:lang w:val="en-US"/>
        </w:rPr>
        <w:t xml:space="preserve"> Redes vir Paneel Bevinding </w:t>
      </w:r>
      <w:r w:rsidRPr="004A1868">
        <w:rPr>
          <w:rFonts w:ascii="Century Gothic" w:hAnsi="Century Gothic"/>
          <w:bCs/>
          <w:lang w:val="en-US"/>
        </w:rPr>
        <w:t xml:space="preserve">aan die respondent oorhandig is, ’n </w:t>
      </w:r>
      <w:r w:rsidR="00261AF3" w:rsidRPr="004A1868">
        <w:rPr>
          <w:rFonts w:ascii="Century Gothic" w:hAnsi="Century Gothic"/>
          <w:bCs/>
          <w:i/>
          <w:iCs/>
          <w:lang w:val="en-US"/>
        </w:rPr>
        <w:t xml:space="preserve">Kennisgewing van Appèl </w:t>
      </w:r>
      <w:r w:rsidRPr="004A1868">
        <w:rPr>
          <w:rFonts w:ascii="Century Gothic" w:hAnsi="Century Gothic"/>
          <w:bCs/>
          <w:lang w:val="en-US"/>
        </w:rPr>
        <w:t xml:space="preserve">aan die </w:t>
      </w:r>
      <w:r w:rsidR="00A5587E" w:rsidRPr="004A1868">
        <w:rPr>
          <w:rFonts w:ascii="Century Gothic" w:hAnsi="Century Gothic"/>
          <w:bCs/>
          <w:lang w:val="en-US"/>
        </w:rPr>
        <w:t>R</w:t>
      </w:r>
      <w:r w:rsidRPr="004A1868">
        <w:rPr>
          <w:rFonts w:ascii="Century Gothic" w:hAnsi="Century Gothic"/>
          <w:bCs/>
          <w:lang w:val="en-US"/>
        </w:rPr>
        <w:t>espondent lewer.</w:t>
      </w:r>
    </w:p>
    <w:p w14:paraId="32BCA796" w14:textId="408047D2" w:rsidR="00261AF3" w:rsidRPr="004A1868" w:rsidRDefault="00721ED7" w:rsidP="00261AF3">
      <w:pPr>
        <w:ind w:left="708" w:hanging="708"/>
        <w:jc w:val="both"/>
        <w:rPr>
          <w:rFonts w:ascii="Century Gothic" w:hAnsi="Century Gothic"/>
          <w:bCs/>
          <w:lang w:val="en-US"/>
        </w:rPr>
      </w:pPr>
      <w:r w:rsidRPr="004A1868">
        <w:rPr>
          <w:rFonts w:ascii="Century Gothic" w:hAnsi="Century Gothic"/>
          <w:bCs/>
          <w:lang w:val="en-US"/>
        </w:rPr>
        <w:t>3.3</w:t>
      </w:r>
      <w:r w:rsidRPr="004A1868">
        <w:rPr>
          <w:rFonts w:ascii="Century Gothic" w:hAnsi="Century Gothic"/>
          <w:bCs/>
          <w:lang w:val="en-US"/>
        </w:rPr>
        <w:tab/>
      </w:r>
      <w:r w:rsidR="00261AF3" w:rsidRPr="004A1868">
        <w:rPr>
          <w:rFonts w:ascii="Century Gothic" w:hAnsi="Century Gothic"/>
          <w:bCs/>
          <w:lang w:val="en-US"/>
        </w:rPr>
        <w:t xml:space="preserve">In sodanige geval waar die dokumente </w:t>
      </w:r>
      <w:r w:rsidR="00261AF3"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00261AF3" w:rsidRPr="004A1868">
        <w:rPr>
          <w:rFonts w:ascii="Century Gothic" w:hAnsi="Century Gothic"/>
          <w:bCs/>
          <w:lang w:val="en-US"/>
        </w:rPr>
        <w:t>asook</w:t>
      </w:r>
      <w:r w:rsidR="00261AF3" w:rsidRPr="004A1868">
        <w:rPr>
          <w:rFonts w:ascii="Century Gothic" w:hAnsi="Century Gothic"/>
          <w:bCs/>
          <w:i/>
          <w:iCs/>
          <w:lang w:val="en-US"/>
        </w:rPr>
        <w:t xml:space="preserve"> Redes vir Paneel Bevinding</w:t>
      </w:r>
      <w:r w:rsidR="00261AF3" w:rsidRPr="004A1868">
        <w:rPr>
          <w:rFonts w:ascii="Century Gothic" w:hAnsi="Century Gothic"/>
          <w:bCs/>
          <w:lang w:val="en-US"/>
        </w:rPr>
        <w:t xml:space="preserve"> vir welke rede ook al nie aan die </w:t>
      </w:r>
      <w:r w:rsidR="00A5587E" w:rsidRPr="004A1868">
        <w:rPr>
          <w:rFonts w:ascii="Century Gothic" w:hAnsi="Century Gothic"/>
          <w:bCs/>
          <w:lang w:val="en-US"/>
        </w:rPr>
        <w:t>R</w:t>
      </w:r>
      <w:r w:rsidRPr="004A1868">
        <w:rPr>
          <w:rFonts w:ascii="Century Gothic" w:hAnsi="Century Gothic"/>
          <w:bCs/>
          <w:lang w:val="en-US"/>
        </w:rPr>
        <w:t xml:space="preserve">espondent </w:t>
      </w:r>
      <w:r w:rsidR="00261AF3" w:rsidRPr="004A1868">
        <w:rPr>
          <w:rFonts w:ascii="Century Gothic" w:hAnsi="Century Gothic"/>
          <w:bCs/>
          <w:lang w:val="en-US"/>
        </w:rPr>
        <w:t xml:space="preserve">persoonlik oorhandig kan word nie, sal die tydperk waarbinne die </w:t>
      </w:r>
      <w:r w:rsidRPr="004A1868">
        <w:rPr>
          <w:rFonts w:ascii="Century Gothic" w:hAnsi="Century Gothic"/>
          <w:bCs/>
          <w:lang w:val="en-US"/>
        </w:rPr>
        <w:t xml:space="preserve">aanklaer </w:t>
      </w:r>
      <w:r w:rsidR="00261AF3" w:rsidRPr="004A1868">
        <w:rPr>
          <w:rFonts w:ascii="Century Gothic" w:hAnsi="Century Gothic"/>
          <w:bCs/>
          <w:lang w:val="en-US"/>
        </w:rPr>
        <w:t xml:space="preserve">appèl mag aanteken begin verloop vanaf sodanige tyd wat die aanklaer die inhoud van die </w:t>
      </w:r>
      <w:r w:rsidR="00261AF3"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00261AF3" w:rsidRPr="004A1868">
        <w:rPr>
          <w:rFonts w:ascii="Century Gothic" w:hAnsi="Century Gothic"/>
          <w:bCs/>
          <w:lang w:val="en-US"/>
        </w:rPr>
        <w:t>asook</w:t>
      </w:r>
      <w:r w:rsidR="00261AF3" w:rsidRPr="004A1868">
        <w:rPr>
          <w:rFonts w:ascii="Century Gothic" w:hAnsi="Century Gothic"/>
          <w:bCs/>
          <w:i/>
          <w:iCs/>
          <w:lang w:val="en-US"/>
        </w:rPr>
        <w:t xml:space="preserve"> Redes vir Paneel Bevinding</w:t>
      </w:r>
      <w:r w:rsidR="00261AF3" w:rsidRPr="004A1868">
        <w:rPr>
          <w:rFonts w:ascii="Century Gothic" w:hAnsi="Century Gothic"/>
          <w:bCs/>
          <w:lang w:val="en-US"/>
        </w:rPr>
        <w:t xml:space="preserve"> aan die </w:t>
      </w:r>
      <w:r w:rsidRPr="004A1868">
        <w:rPr>
          <w:rFonts w:ascii="Century Gothic" w:hAnsi="Century Gothic"/>
          <w:bCs/>
          <w:lang w:val="en-US"/>
        </w:rPr>
        <w:t>respondent</w:t>
      </w:r>
      <w:r w:rsidR="00261AF3" w:rsidRPr="004A1868">
        <w:rPr>
          <w:rFonts w:ascii="Century Gothic" w:hAnsi="Century Gothic"/>
          <w:bCs/>
          <w:lang w:val="en-US"/>
        </w:rPr>
        <w:t xml:space="preserve"> se laaste bekende kontaknommer en/of e-posadres gestuur het.</w:t>
      </w:r>
    </w:p>
    <w:p w14:paraId="0A75FE5C" w14:textId="08705567" w:rsidR="00261AF3" w:rsidRPr="004A1868" w:rsidRDefault="00721ED7" w:rsidP="00261AF3">
      <w:pPr>
        <w:ind w:left="708" w:hanging="708"/>
        <w:jc w:val="both"/>
        <w:rPr>
          <w:rFonts w:ascii="Century Gothic" w:hAnsi="Century Gothic"/>
          <w:bCs/>
          <w:lang w:val="en-US"/>
        </w:rPr>
      </w:pPr>
      <w:r w:rsidRPr="004A1868">
        <w:rPr>
          <w:rFonts w:ascii="Century Gothic" w:hAnsi="Century Gothic"/>
          <w:bCs/>
          <w:lang w:val="en-US"/>
        </w:rPr>
        <w:t>3.4</w:t>
      </w:r>
      <w:r w:rsidRPr="004A1868">
        <w:rPr>
          <w:rFonts w:ascii="Century Gothic" w:hAnsi="Century Gothic"/>
          <w:bCs/>
          <w:lang w:val="en-US"/>
        </w:rPr>
        <w:tab/>
      </w:r>
      <w:r w:rsidR="00261AF3" w:rsidRPr="004A1868">
        <w:rPr>
          <w:rFonts w:ascii="Century Gothic" w:hAnsi="Century Gothic"/>
          <w:bCs/>
          <w:lang w:val="en-US"/>
        </w:rPr>
        <w:t xml:space="preserve">Die aanklaer is geregtig om, in gevalle van dringendheid en met behoorlike motivering en redes daartoe, enige appèlaansoek deur </w:t>
      </w:r>
      <w:r w:rsidRPr="004A1868">
        <w:rPr>
          <w:rFonts w:ascii="Century Gothic" w:hAnsi="Century Gothic"/>
          <w:bCs/>
          <w:lang w:val="en-US"/>
        </w:rPr>
        <w:t xml:space="preserve">die aanklaer </w:t>
      </w:r>
      <w:r w:rsidR="00261AF3" w:rsidRPr="004A1868">
        <w:rPr>
          <w:rFonts w:ascii="Century Gothic" w:hAnsi="Century Gothic"/>
          <w:bCs/>
          <w:lang w:val="en-US"/>
        </w:rPr>
        <w:t>op ’n dringende basis voor die Appèlpaneel te plaas.</w:t>
      </w:r>
    </w:p>
    <w:p w14:paraId="6BABD33B" w14:textId="6C9CE8CA" w:rsidR="00261AF3" w:rsidRPr="004A1868" w:rsidRDefault="00721ED7" w:rsidP="00261AF3">
      <w:pPr>
        <w:ind w:left="708" w:hanging="708"/>
        <w:jc w:val="both"/>
        <w:rPr>
          <w:rFonts w:ascii="Century Gothic" w:hAnsi="Century Gothic"/>
          <w:bCs/>
          <w:lang w:val="en-US"/>
        </w:rPr>
      </w:pPr>
      <w:r w:rsidRPr="004A1868">
        <w:rPr>
          <w:rFonts w:ascii="Century Gothic" w:hAnsi="Century Gothic"/>
          <w:bCs/>
          <w:lang w:val="en-US"/>
        </w:rPr>
        <w:t>3</w:t>
      </w:r>
      <w:r w:rsidR="00261AF3" w:rsidRPr="004A1868">
        <w:rPr>
          <w:rFonts w:ascii="Century Gothic" w:hAnsi="Century Gothic"/>
          <w:bCs/>
          <w:lang w:val="en-US"/>
        </w:rPr>
        <w:t>.5</w:t>
      </w:r>
      <w:r w:rsidR="00261AF3" w:rsidRPr="004A1868">
        <w:rPr>
          <w:rFonts w:ascii="Century Gothic" w:hAnsi="Century Gothic"/>
          <w:bCs/>
          <w:lang w:val="en-US"/>
        </w:rPr>
        <w:tab/>
        <w:t xml:space="preserve">Die </w:t>
      </w:r>
      <w:r w:rsidRPr="004A1868">
        <w:rPr>
          <w:rFonts w:ascii="Century Gothic" w:hAnsi="Century Gothic"/>
          <w:bCs/>
          <w:lang w:val="en-US"/>
        </w:rPr>
        <w:t xml:space="preserve">aanklaer </w:t>
      </w:r>
      <w:r w:rsidR="00261AF3" w:rsidRPr="004A1868">
        <w:rPr>
          <w:rFonts w:ascii="Century Gothic" w:hAnsi="Century Gothic"/>
          <w:bCs/>
          <w:lang w:val="en-US"/>
        </w:rPr>
        <w:t xml:space="preserve">mag appèl teen die </w:t>
      </w:r>
      <w:r w:rsidR="0059744B" w:rsidRPr="004A1868">
        <w:rPr>
          <w:rFonts w:ascii="Century Gothic" w:hAnsi="Century Gothic"/>
          <w:bCs/>
          <w:lang w:val="en-US"/>
        </w:rPr>
        <w:t>on</w:t>
      </w:r>
      <w:r w:rsidR="00F24B4B" w:rsidRPr="004A1868">
        <w:rPr>
          <w:rFonts w:ascii="Century Gothic" w:hAnsi="Century Gothic"/>
          <w:bCs/>
          <w:lang w:val="en-US"/>
        </w:rPr>
        <w:t xml:space="preserve">skuldigbevinding asook </w:t>
      </w:r>
      <w:r w:rsidR="00261AF3" w:rsidRPr="004A1868">
        <w:rPr>
          <w:rFonts w:ascii="Century Gothic" w:hAnsi="Century Gothic"/>
          <w:bCs/>
          <w:lang w:val="en-US"/>
        </w:rPr>
        <w:t>vonnis</w:t>
      </w:r>
      <w:r w:rsidRPr="004A1868">
        <w:rPr>
          <w:rFonts w:ascii="Century Gothic" w:hAnsi="Century Gothic"/>
          <w:bCs/>
          <w:lang w:val="en-US"/>
        </w:rPr>
        <w:t xml:space="preserve"> soos deur die Verhoorpaneel aan die respondent </w:t>
      </w:r>
      <w:r w:rsidR="001A121F" w:rsidRPr="004A1868">
        <w:rPr>
          <w:rFonts w:ascii="Century Gothic" w:hAnsi="Century Gothic"/>
          <w:bCs/>
          <w:lang w:val="en-US"/>
        </w:rPr>
        <w:t>opgelê</w:t>
      </w:r>
      <w:r w:rsidRPr="004A1868">
        <w:rPr>
          <w:rFonts w:ascii="Century Gothic" w:hAnsi="Century Gothic"/>
          <w:bCs/>
          <w:lang w:val="en-US"/>
        </w:rPr>
        <w:t xml:space="preserve"> aanteken</w:t>
      </w:r>
      <w:r w:rsidR="001A121F" w:rsidRPr="004A1868">
        <w:rPr>
          <w:rFonts w:ascii="Century Gothic" w:hAnsi="Century Gothic"/>
          <w:bCs/>
          <w:lang w:val="en-US"/>
        </w:rPr>
        <w:t xml:space="preserve"> op grond daarvan dat die </w:t>
      </w:r>
      <w:r w:rsidR="0059744B" w:rsidRPr="004A1868">
        <w:rPr>
          <w:rFonts w:ascii="Century Gothic" w:hAnsi="Century Gothic"/>
          <w:bCs/>
          <w:lang w:val="en-US"/>
        </w:rPr>
        <w:t xml:space="preserve">Verhoorpaneel, by die onskuldigbevinding van die respondent, ’n regsfout begaan het en by die </w:t>
      </w:r>
      <w:r w:rsidR="001A121F" w:rsidRPr="004A1868">
        <w:rPr>
          <w:rFonts w:ascii="Century Gothic" w:hAnsi="Century Gothic"/>
          <w:bCs/>
          <w:lang w:val="en-US"/>
        </w:rPr>
        <w:t>vonnis soos opgelê</w:t>
      </w:r>
      <w:r w:rsidR="0059744B" w:rsidRPr="004A1868">
        <w:rPr>
          <w:rFonts w:ascii="Century Gothic" w:hAnsi="Century Gothic"/>
          <w:bCs/>
          <w:lang w:val="en-US"/>
        </w:rPr>
        <w:t>, ’n vonnis gegee het wat</w:t>
      </w:r>
      <w:r w:rsidR="001A121F" w:rsidRPr="004A1868">
        <w:rPr>
          <w:rFonts w:ascii="Century Gothic" w:hAnsi="Century Gothic"/>
          <w:bCs/>
          <w:lang w:val="en-US"/>
        </w:rPr>
        <w:t xml:space="preserve"> onvanpas en/of ontoereikend gegewe die erns van die misdryf en die belang van die gemeenskap is.</w:t>
      </w:r>
    </w:p>
    <w:p w14:paraId="505845CA" w14:textId="1CD330E0" w:rsidR="001A121F" w:rsidRPr="004A1868" w:rsidRDefault="001A121F" w:rsidP="00261AF3">
      <w:pPr>
        <w:ind w:left="708" w:hanging="708"/>
        <w:jc w:val="both"/>
        <w:rPr>
          <w:rFonts w:ascii="Century Gothic" w:hAnsi="Century Gothic"/>
          <w:bCs/>
          <w:lang w:val="en-US"/>
        </w:rPr>
      </w:pPr>
      <w:r w:rsidRPr="004A1868">
        <w:rPr>
          <w:rFonts w:ascii="Century Gothic" w:hAnsi="Century Gothic"/>
          <w:bCs/>
          <w:lang w:val="en-US"/>
        </w:rPr>
        <w:t>3.6</w:t>
      </w:r>
      <w:r w:rsidRPr="004A1868">
        <w:rPr>
          <w:rFonts w:ascii="Century Gothic" w:hAnsi="Century Gothic"/>
          <w:bCs/>
          <w:lang w:val="en-US"/>
        </w:rPr>
        <w:tab/>
        <w:t xml:space="preserve">Sodanige redes en motivering waarom die </w:t>
      </w:r>
      <w:r w:rsidR="0059744B" w:rsidRPr="004A1868">
        <w:rPr>
          <w:rFonts w:ascii="Century Gothic" w:hAnsi="Century Gothic"/>
          <w:bCs/>
          <w:lang w:val="en-US"/>
        </w:rPr>
        <w:t xml:space="preserve">onskuldigbevinding ’n regsfout behels of </w:t>
      </w:r>
      <w:r w:rsidRPr="004A1868">
        <w:rPr>
          <w:rFonts w:ascii="Century Gothic" w:hAnsi="Century Gothic"/>
          <w:bCs/>
          <w:lang w:val="en-US"/>
        </w:rPr>
        <w:t xml:space="preserve">vonnis soos aan die Respondent opgelê onvanpas en/of ontoereikend is, moet behoorlik en skriftelik uiteengesit word in die </w:t>
      </w:r>
      <w:r w:rsidRPr="004A1868">
        <w:rPr>
          <w:rFonts w:ascii="Century Gothic" w:hAnsi="Century Gothic"/>
          <w:bCs/>
          <w:i/>
          <w:iCs/>
          <w:lang w:val="en-US"/>
        </w:rPr>
        <w:t>Kennisgewing van Appèl</w:t>
      </w:r>
      <w:r w:rsidRPr="004A1868">
        <w:rPr>
          <w:rFonts w:ascii="Century Gothic" w:hAnsi="Century Gothic"/>
          <w:bCs/>
          <w:lang w:val="en-US"/>
        </w:rPr>
        <w:t>.</w:t>
      </w:r>
      <w:r w:rsidR="00A5587E" w:rsidRPr="004A1868">
        <w:rPr>
          <w:rFonts w:ascii="Century Gothic" w:hAnsi="Century Gothic"/>
          <w:bCs/>
          <w:lang w:val="en-US"/>
        </w:rPr>
        <w:t xml:space="preserve"> Die aanklaer kan skriftelike vertoë tot die </w:t>
      </w:r>
      <w:r w:rsidR="00A5587E" w:rsidRPr="004A1868">
        <w:rPr>
          <w:rFonts w:ascii="Century Gothic" w:hAnsi="Century Gothic"/>
          <w:bCs/>
          <w:i/>
          <w:iCs/>
          <w:lang w:val="en-US"/>
        </w:rPr>
        <w:t xml:space="preserve">Kennisgewing van Appèl </w:t>
      </w:r>
      <w:r w:rsidR="00A5587E" w:rsidRPr="004A1868">
        <w:rPr>
          <w:rFonts w:ascii="Century Gothic" w:hAnsi="Century Gothic"/>
          <w:bCs/>
          <w:lang w:val="en-US"/>
        </w:rPr>
        <w:t xml:space="preserve">aanheg en wat aan die vereistes soos in L.2.7.3. vermeld moet voldoen. </w:t>
      </w:r>
    </w:p>
    <w:p w14:paraId="3477DF09" w14:textId="77777777" w:rsidR="000F2171" w:rsidRPr="004A1868" w:rsidRDefault="000F2171" w:rsidP="00261AF3">
      <w:pPr>
        <w:ind w:left="708" w:hanging="708"/>
        <w:jc w:val="both"/>
        <w:rPr>
          <w:rFonts w:ascii="Century Gothic" w:hAnsi="Century Gothic"/>
          <w:bCs/>
          <w:lang w:val="en-US"/>
        </w:rPr>
      </w:pPr>
    </w:p>
    <w:p w14:paraId="1BE334FD" w14:textId="283BE188" w:rsidR="000F2171" w:rsidRPr="004A1868" w:rsidRDefault="000F2171" w:rsidP="00261AF3">
      <w:pPr>
        <w:ind w:left="708" w:hanging="708"/>
        <w:jc w:val="both"/>
        <w:rPr>
          <w:rFonts w:ascii="Century Gothic" w:hAnsi="Century Gothic"/>
          <w:b/>
          <w:lang w:val="en-US"/>
        </w:rPr>
      </w:pPr>
      <w:r w:rsidRPr="004A1868">
        <w:rPr>
          <w:rFonts w:ascii="Century Gothic" w:hAnsi="Century Gothic"/>
          <w:b/>
          <w:lang w:val="en-US"/>
        </w:rPr>
        <w:t>L.4</w:t>
      </w:r>
      <w:r w:rsidRPr="004A1868">
        <w:rPr>
          <w:rFonts w:ascii="Century Gothic" w:hAnsi="Century Gothic"/>
          <w:b/>
          <w:lang w:val="en-US"/>
        </w:rPr>
        <w:tab/>
        <w:t>Opponering van Appèl</w:t>
      </w:r>
    </w:p>
    <w:p w14:paraId="296A40D6" w14:textId="2059A669" w:rsidR="00A5587E" w:rsidRPr="004A1868" w:rsidRDefault="000F2171" w:rsidP="00D73454">
      <w:pPr>
        <w:ind w:left="708" w:hanging="708"/>
        <w:jc w:val="both"/>
        <w:rPr>
          <w:rFonts w:ascii="Century Gothic" w:hAnsi="Century Gothic"/>
          <w:bCs/>
          <w:lang w:val="en-US"/>
        </w:rPr>
      </w:pPr>
      <w:r w:rsidRPr="004A1868">
        <w:rPr>
          <w:rFonts w:ascii="Century Gothic" w:hAnsi="Century Gothic"/>
          <w:bCs/>
          <w:lang w:val="en-US"/>
        </w:rPr>
        <w:t>4.1</w:t>
      </w:r>
      <w:r w:rsidRPr="004A1868">
        <w:rPr>
          <w:rFonts w:ascii="Century Gothic" w:hAnsi="Century Gothic"/>
          <w:bCs/>
          <w:lang w:val="en-US"/>
        </w:rPr>
        <w:tab/>
        <w:t xml:space="preserve">Die </w:t>
      </w:r>
      <w:r w:rsidR="00A5587E" w:rsidRPr="004A1868">
        <w:rPr>
          <w:rFonts w:ascii="Century Gothic" w:hAnsi="Century Gothic"/>
          <w:bCs/>
          <w:lang w:val="en-US"/>
        </w:rPr>
        <w:t>R</w:t>
      </w:r>
      <w:r w:rsidRPr="004A1868">
        <w:rPr>
          <w:rFonts w:ascii="Century Gothic" w:hAnsi="Century Gothic"/>
          <w:bCs/>
          <w:lang w:val="en-US"/>
        </w:rPr>
        <w:t>espondent, hetsy die aanklaer, hetsy die beskuldigde, is geregtig om binne 5 (</w:t>
      </w:r>
      <w:r w:rsidR="00EE48BF" w:rsidRPr="004A1868">
        <w:rPr>
          <w:rFonts w:ascii="Century Gothic" w:hAnsi="Century Gothic"/>
          <w:bCs/>
          <w:lang w:val="en-US"/>
        </w:rPr>
        <w:t>V</w:t>
      </w:r>
      <w:r w:rsidRPr="004A1868">
        <w:rPr>
          <w:rFonts w:ascii="Century Gothic" w:hAnsi="Century Gothic"/>
          <w:bCs/>
          <w:lang w:val="en-US"/>
        </w:rPr>
        <w:t xml:space="preserve">yf) dae na ontvangs van ’n </w:t>
      </w:r>
      <w:r w:rsidRPr="004A1868">
        <w:rPr>
          <w:rFonts w:ascii="Century Gothic" w:hAnsi="Century Gothic"/>
          <w:bCs/>
          <w:i/>
          <w:iCs/>
          <w:lang w:val="en-US"/>
        </w:rPr>
        <w:t>Kennisgewing van Appèl</w:t>
      </w:r>
      <w:r w:rsidRPr="004A1868">
        <w:rPr>
          <w:rFonts w:ascii="Century Gothic" w:hAnsi="Century Gothic"/>
          <w:bCs/>
          <w:lang w:val="en-US"/>
        </w:rPr>
        <w:t xml:space="preserve"> aan te dui dat die Appèlaansoek nie geopponeer word nie, by versuim waarvan deur die </w:t>
      </w:r>
      <w:r w:rsidRPr="004A1868">
        <w:rPr>
          <w:rFonts w:ascii="Century Gothic" w:hAnsi="Century Gothic"/>
          <w:bCs/>
          <w:lang w:val="en-US"/>
        </w:rPr>
        <w:lastRenderedPageBreak/>
        <w:t xml:space="preserve">Hoof: Regspleging asook </w:t>
      </w:r>
      <w:r w:rsidR="00A5587E" w:rsidRPr="004A1868">
        <w:rPr>
          <w:rFonts w:ascii="Century Gothic" w:hAnsi="Century Gothic"/>
          <w:bCs/>
          <w:lang w:val="en-US"/>
        </w:rPr>
        <w:t>A</w:t>
      </w:r>
      <w:r w:rsidRPr="004A1868">
        <w:rPr>
          <w:rFonts w:ascii="Century Gothic" w:hAnsi="Century Gothic"/>
          <w:bCs/>
          <w:lang w:val="en-US"/>
        </w:rPr>
        <w:t>ppellant aanvaar sal word dat die Appèlaansoek wel geopponeer word.</w:t>
      </w:r>
    </w:p>
    <w:p w14:paraId="198ADAD1" w14:textId="77777777" w:rsidR="00261AF3" w:rsidRPr="004A1868" w:rsidRDefault="00261AF3" w:rsidP="00912909">
      <w:pPr>
        <w:ind w:left="708" w:hanging="708"/>
        <w:jc w:val="both"/>
        <w:rPr>
          <w:rFonts w:ascii="Century Gothic" w:hAnsi="Century Gothic"/>
          <w:bCs/>
          <w:lang w:val="en-US"/>
        </w:rPr>
      </w:pPr>
    </w:p>
    <w:p w14:paraId="5E1DD042" w14:textId="77EEF181" w:rsidR="001A121F" w:rsidRPr="004A1868" w:rsidRDefault="001A121F" w:rsidP="00912909">
      <w:pPr>
        <w:ind w:left="708" w:hanging="708"/>
        <w:jc w:val="both"/>
        <w:rPr>
          <w:rFonts w:ascii="Century Gothic" w:hAnsi="Century Gothic"/>
          <w:b/>
          <w:lang w:val="en-US"/>
        </w:rPr>
      </w:pPr>
      <w:r w:rsidRPr="004A1868">
        <w:rPr>
          <w:rFonts w:ascii="Century Gothic" w:hAnsi="Century Gothic"/>
          <w:b/>
          <w:lang w:val="en-US"/>
        </w:rPr>
        <w:t>L.</w:t>
      </w:r>
      <w:r w:rsidR="000F2171" w:rsidRPr="004A1868">
        <w:rPr>
          <w:rFonts w:ascii="Century Gothic" w:hAnsi="Century Gothic"/>
          <w:b/>
          <w:lang w:val="en-US"/>
        </w:rPr>
        <w:t>5</w:t>
      </w:r>
      <w:r w:rsidRPr="004A1868">
        <w:rPr>
          <w:rFonts w:ascii="Century Gothic" w:hAnsi="Century Gothic"/>
          <w:b/>
          <w:lang w:val="en-US"/>
        </w:rPr>
        <w:tab/>
        <w:t>Prosedure van Appèl</w:t>
      </w:r>
    </w:p>
    <w:p w14:paraId="36DF841B" w14:textId="0F3A6EDF" w:rsidR="00037E2F" w:rsidRPr="004A1868" w:rsidRDefault="000F2171" w:rsidP="0018444B">
      <w:pPr>
        <w:ind w:left="708" w:hanging="708"/>
        <w:jc w:val="both"/>
        <w:rPr>
          <w:rFonts w:ascii="Century Gothic" w:hAnsi="Century Gothic"/>
          <w:bCs/>
          <w:lang w:val="en-US"/>
        </w:rPr>
      </w:pPr>
      <w:r w:rsidRPr="004A1868">
        <w:rPr>
          <w:rFonts w:ascii="Century Gothic" w:hAnsi="Century Gothic"/>
          <w:bCs/>
          <w:lang w:val="en-US"/>
        </w:rPr>
        <w:t>5</w:t>
      </w:r>
      <w:r w:rsidR="001A121F" w:rsidRPr="004A1868">
        <w:rPr>
          <w:rFonts w:ascii="Century Gothic" w:hAnsi="Century Gothic"/>
          <w:bCs/>
          <w:lang w:val="en-US"/>
        </w:rPr>
        <w:t>.1</w:t>
      </w:r>
      <w:r w:rsidR="001A121F" w:rsidRPr="004A1868">
        <w:rPr>
          <w:rFonts w:ascii="Century Gothic" w:hAnsi="Century Gothic"/>
          <w:bCs/>
          <w:lang w:val="en-US"/>
        </w:rPr>
        <w:tab/>
        <w:t xml:space="preserve">Nadat die </w:t>
      </w:r>
      <w:r w:rsidR="001A121F" w:rsidRPr="004A1868">
        <w:rPr>
          <w:rFonts w:ascii="Century Gothic" w:hAnsi="Century Gothic"/>
          <w:bCs/>
          <w:i/>
          <w:iCs/>
          <w:lang w:val="en-US"/>
        </w:rPr>
        <w:t xml:space="preserve">Kennisgewing van Appèl </w:t>
      </w:r>
      <w:r w:rsidR="001A121F" w:rsidRPr="004A1868">
        <w:rPr>
          <w:rFonts w:ascii="Century Gothic" w:hAnsi="Century Gothic"/>
          <w:bCs/>
          <w:lang w:val="en-US"/>
        </w:rPr>
        <w:t xml:space="preserve">vanaf die appellant (beskuldigde) ontvang is, of nadat die aanklaer ’n </w:t>
      </w:r>
      <w:r w:rsidR="001A121F" w:rsidRPr="004A1868">
        <w:rPr>
          <w:rFonts w:ascii="Century Gothic" w:hAnsi="Century Gothic"/>
          <w:bCs/>
          <w:i/>
          <w:iCs/>
          <w:lang w:val="en-US"/>
        </w:rPr>
        <w:t xml:space="preserve">Kennisgewing van Appèl </w:t>
      </w:r>
      <w:r w:rsidR="001A121F" w:rsidRPr="004A1868">
        <w:rPr>
          <w:rFonts w:ascii="Century Gothic" w:hAnsi="Century Gothic"/>
          <w:bCs/>
          <w:lang w:val="en-US"/>
        </w:rPr>
        <w:t xml:space="preserve">aan die respondent (beskuldigde) gelewer het, sal die aanklaer, tensy die Hoof: Regspleging bepaal dat die appellant (beskuldigde) se </w:t>
      </w:r>
      <w:r w:rsidR="001A121F" w:rsidRPr="004A1868">
        <w:rPr>
          <w:rFonts w:ascii="Century Gothic" w:hAnsi="Century Gothic"/>
          <w:bCs/>
          <w:i/>
          <w:iCs/>
          <w:lang w:val="en-US"/>
        </w:rPr>
        <w:t xml:space="preserve">Kennisgewing van Appèl </w:t>
      </w:r>
      <w:r w:rsidR="001A121F" w:rsidRPr="004A1868">
        <w:rPr>
          <w:rFonts w:ascii="Century Gothic" w:hAnsi="Century Gothic"/>
          <w:bCs/>
          <w:lang w:val="en-US"/>
        </w:rPr>
        <w:t xml:space="preserve">nie aan die formaliteitsvereistes voldoen nie, </w:t>
      </w:r>
      <w:r w:rsidRPr="004A1868">
        <w:rPr>
          <w:rFonts w:ascii="Century Gothic" w:hAnsi="Century Gothic"/>
          <w:bCs/>
          <w:lang w:val="en-US"/>
        </w:rPr>
        <w:t xml:space="preserve">binne 10 dae na ontvangs daarvan </w:t>
      </w:r>
      <w:r w:rsidR="001A121F" w:rsidRPr="004A1868">
        <w:rPr>
          <w:rFonts w:ascii="Century Gothic" w:hAnsi="Century Gothic"/>
          <w:bCs/>
          <w:lang w:val="en-US"/>
        </w:rPr>
        <w:t xml:space="preserve">met die Hoof van die Regspaneel reël om ’n </w:t>
      </w:r>
      <w:r w:rsidR="00037E2F" w:rsidRPr="004A1868">
        <w:rPr>
          <w:rFonts w:ascii="Century Gothic" w:hAnsi="Century Gothic"/>
          <w:lang w:val="en-US"/>
        </w:rPr>
        <w:t xml:space="preserve">Appèlpaneel </w:t>
      </w:r>
      <w:r w:rsidR="0018444B" w:rsidRPr="004A1868">
        <w:rPr>
          <w:rFonts w:ascii="Century Gothic" w:hAnsi="Century Gothic"/>
          <w:lang w:val="en-US"/>
        </w:rPr>
        <w:t xml:space="preserve">sowel as Voorsittende Beampte </w:t>
      </w:r>
      <w:r w:rsidR="00037E2F" w:rsidRPr="004A1868">
        <w:rPr>
          <w:rFonts w:ascii="Century Gothic" w:hAnsi="Century Gothic"/>
          <w:lang w:val="en-US"/>
        </w:rPr>
        <w:t>vir die voorgenome appèl aan te wys.</w:t>
      </w:r>
      <w:r w:rsidR="0018444B" w:rsidRPr="004A1868">
        <w:rPr>
          <w:rFonts w:ascii="Century Gothic" w:hAnsi="Century Gothic"/>
          <w:lang w:val="en-US"/>
        </w:rPr>
        <w:t xml:space="preserve"> </w:t>
      </w:r>
      <w:r w:rsidR="0018444B" w:rsidRPr="004A1868">
        <w:rPr>
          <w:rFonts w:ascii="Century Gothic" w:hAnsi="Century Gothic"/>
          <w:bCs/>
          <w:lang w:val="en-US"/>
        </w:rPr>
        <w:t xml:space="preserve">Die aanklaer moet sodanige inligting oor die klagtes, skuldigbevinding en vonnis, lede van die Verhoorpaneel en appellant aan die Hoof van die Regspaneel voorsien as wat vir hom nodig is om ŉ onpartydige Appèlpaneel aan te wys. In die geval waar sodanige Appèlpaneel nie binne ŉ tydperk van drie dae nadat die versoek gerig is aangewys is nie, is die </w:t>
      </w:r>
      <w:r w:rsidR="00E41D55" w:rsidRPr="004A1868">
        <w:rPr>
          <w:rFonts w:ascii="Century Gothic" w:hAnsi="Century Gothic"/>
          <w:bCs/>
          <w:lang w:val="en-US"/>
        </w:rPr>
        <w:t xml:space="preserve">Hoof van Regspleging </w:t>
      </w:r>
      <w:r w:rsidR="0018444B" w:rsidRPr="004A1868">
        <w:rPr>
          <w:rFonts w:ascii="Century Gothic" w:hAnsi="Century Gothic"/>
          <w:bCs/>
          <w:lang w:val="en-US"/>
        </w:rPr>
        <w:t>geregtig om voort te gaan en die nodige aanstelling te maak.</w:t>
      </w:r>
    </w:p>
    <w:p w14:paraId="376DE17F" w14:textId="0D70A81F" w:rsidR="00670C06" w:rsidRPr="004A1868" w:rsidRDefault="000F2171" w:rsidP="00670C06">
      <w:pPr>
        <w:ind w:left="708" w:hanging="708"/>
        <w:jc w:val="both"/>
        <w:rPr>
          <w:rFonts w:ascii="Century Gothic" w:hAnsi="Century Gothic"/>
          <w:lang w:val="en-US"/>
        </w:rPr>
      </w:pPr>
      <w:r w:rsidRPr="004A1868">
        <w:rPr>
          <w:rFonts w:ascii="Century Gothic" w:hAnsi="Century Gothic"/>
          <w:lang w:val="en-US"/>
        </w:rPr>
        <w:t>5</w:t>
      </w:r>
      <w:r w:rsidR="00EE03BA" w:rsidRPr="004A1868">
        <w:rPr>
          <w:rFonts w:ascii="Century Gothic" w:hAnsi="Century Gothic"/>
          <w:lang w:val="en-US"/>
        </w:rPr>
        <w:t>.2</w:t>
      </w:r>
      <w:r w:rsidR="00037E2F" w:rsidRPr="004A1868">
        <w:rPr>
          <w:rFonts w:ascii="Century Gothic" w:hAnsi="Century Gothic"/>
          <w:lang w:val="en-US"/>
        </w:rPr>
        <w:tab/>
      </w:r>
      <w:r w:rsidR="001A121F" w:rsidRPr="004A1868">
        <w:rPr>
          <w:rFonts w:ascii="Century Gothic" w:hAnsi="Century Gothic"/>
          <w:lang w:val="en-US"/>
        </w:rPr>
        <w:t>Die aanklaer sal ’n datum bepaal waarop die appèlaansoek aangehoor moet word, maar mag met redelike motivering deur die persoon wat aan ’n oortreding skuldig bevind is en wat die appèlaansoek bring, of wat die appèlaansoek van die aanklaer opponeer, die appèlaansoek na ’n ander datum skuif. ’n Dispuut rakende die geskikte datum sal deur die Voorsittende Beampte van die Appèlpaneel besleg word.</w:t>
      </w:r>
    </w:p>
    <w:p w14:paraId="16E7E52B" w14:textId="1610FCF0" w:rsidR="00D73454" w:rsidRPr="004A1868" w:rsidRDefault="00D73454" w:rsidP="00D73454">
      <w:pPr>
        <w:ind w:left="708" w:hanging="708"/>
        <w:jc w:val="both"/>
        <w:rPr>
          <w:rFonts w:ascii="Century Gothic" w:hAnsi="Century Gothic"/>
          <w:bCs/>
          <w:lang w:val="en-US"/>
        </w:rPr>
      </w:pPr>
      <w:r w:rsidRPr="004A1868">
        <w:rPr>
          <w:rFonts w:ascii="Century Gothic" w:hAnsi="Century Gothic"/>
          <w:bCs/>
          <w:lang w:val="en-US"/>
        </w:rPr>
        <w:t>5.3</w:t>
      </w:r>
      <w:r w:rsidRPr="004A1868">
        <w:rPr>
          <w:rFonts w:ascii="Century Gothic" w:hAnsi="Century Gothic"/>
          <w:bCs/>
          <w:lang w:val="en-US"/>
        </w:rPr>
        <w:tab/>
        <w:t xml:space="preserve">Die datum, tyd en plek wat die </w:t>
      </w:r>
      <w:r w:rsidR="00B6597D" w:rsidRPr="004A1868">
        <w:rPr>
          <w:rFonts w:ascii="Century Gothic" w:hAnsi="Century Gothic"/>
          <w:bCs/>
          <w:lang w:val="en-US"/>
        </w:rPr>
        <w:t>Appèlaansoek</w:t>
      </w:r>
      <w:r w:rsidRPr="004A1868">
        <w:rPr>
          <w:rFonts w:ascii="Century Gothic" w:hAnsi="Century Gothic"/>
          <w:bCs/>
          <w:lang w:val="en-US"/>
        </w:rPr>
        <w:t xml:space="preserve"> aangehoor word, moet deur die aanklaer aan die </w:t>
      </w:r>
      <w:r w:rsidR="005B1E76" w:rsidRPr="004A1868">
        <w:rPr>
          <w:rFonts w:ascii="Century Gothic" w:hAnsi="Century Gothic"/>
          <w:bCs/>
          <w:lang w:val="en-US"/>
        </w:rPr>
        <w:t>p</w:t>
      </w:r>
      <w:r w:rsidRPr="004A1868">
        <w:rPr>
          <w:rFonts w:ascii="Century Gothic" w:hAnsi="Century Gothic"/>
          <w:bCs/>
          <w:lang w:val="en-US"/>
        </w:rPr>
        <w:t>artye gekommunikeer word met die Respondent om ten minste 5 (Vyf) dae voor die aanhoor daarvan enige skriftelike vertoë ter opponering daarvan by die Hoof: Regspleging te liasseer. Sodanige kommunikasie geskied per kennisgewing wat elektronies versprei mag word.</w:t>
      </w:r>
    </w:p>
    <w:p w14:paraId="028EB4B8" w14:textId="61CC9D48" w:rsidR="00EE03BA" w:rsidRPr="004A1868" w:rsidRDefault="000F2171" w:rsidP="001A121F">
      <w:pPr>
        <w:ind w:left="708" w:hanging="708"/>
        <w:jc w:val="both"/>
        <w:rPr>
          <w:rFonts w:ascii="Century Gothic" w:hAnsi="Century Gothic"/>
          <w:lang w:val="en-US"/>
        </w:rPr>
      </w:pPr>
      <w:r w:rsidRPr="004A1868">
        <w:rPr>
          <w:rFonts w:ascii="Century Gothic" w:hAnsi="Century Gothic"/>
          <w:lang w:val="en-US"/>
        </w:rPr>
        <w:t>5</w:t>
      </w:r>
      <w:r w:rsidR="00EE03BA" w:rsidRPr="004A1868">
        <w:rPr>
          <w:rFonts w:ascii="Century Gothic" w:hAnsi="Century Gothic"/>
          <w:lang w:val="en-US"/>
        </w:rPr>
        <w:t>.</w:t>
      </w:r>
      <w:r w:rsidR="00D73454" w:rsidRPr="004A1868">
        <w:rPr>
          <w:rFonts w:ascii="Century Gothic" w:hAnsi="Century Gothic"/>
          <w:lang w:val="en-US"/>
        </w:rPr>
        <w:t>4</w:t>
      </w:r>
      <w:r w:rsidR="00EE03BA" w:rsidRPr="004A1868">
        <w:rPr>
          <w:rFonts w:ascii="Century Gothic" w:hAnsi="Century Gothic"/>
          <w:lang w:val="en-US"/>
        </w:rPr>
        <w:tab/>
        <w:t xml:space="preserve">Die aanklaer berei vir die aanhoor van die appèl ’n praktyksnota, bekend as ’n </w:t>
      </w:r>
      <w:r w:rsidR="00EE03BA" w:rsidRPr="004A1868">
        <w:rPr>
          <w:rFonts w:ascii="Century Gothic" w:hAnsi="Century Gothic"/>
          <w:i/>
          <w:iCs/>
          <w:lang w:val="en-US"/>
        </w:rPr>
        <w:t xml:space="preserve">Appèl Indeks, </w:t>
      </w:r>
      <w:r w:rsidR="00EE03BA" w:rsidRPr="004A1868">
        <w:rPr>
          <w:rFonts w:ascii="Century Gothic" w:hAnsi="Century Gothic"/>
          <w:lang w:val="en-US"/>
        </w:rPr>
        <w:t>voor en wat soos volg daarvan uitsien:</w:t>
      </w:r>
    </w:p>
    <w:p w14:paraId="18E8E88C" w14:textId="75B8D432" w:rsidR="00037E2F" w:rsidRPr="004A1868" w:rsidRDefault="000F2171" w:rsidP="0018444B">
      <w:pPr>
        <w:ind w:left="708" w:hanging="708"/>
        <w:jc w:val="both"/>
        <w:rPr>
          <w:rFonts w:ascii="Century Gothic" w:hAnsi="Century Gothic"/>
          <w:lang w:val="en-US"/>
        </w:rPr>
      </w:pPr>
      <w:r w:rsidRPr="004A1868">
        <w:rPr>
          <w:rFonts w:ascii="Century Gothic" w:hAnsi="Century Gothic"/>
          <w:lang w:val="en-US"/>
        </w:rPr>
        <w:t>5</w:t>
      </w:r>
      <w:r w:rsidR="00EE03BA" w:rsidRPr="004A1868">
        <w:rPr>
          <w:rFonts w:ascii="Century Gothic" w:hAnsi="Century Gothic"/>
          <w:lang w:val="en-US"/>
        </w:rPr>
        <w:t>.</w:t>
      </w:r>
      <w:r w:rsidR="00D73454" w:rsidRPr="004A1868">
        <w:rPr>
          <w:rFonts w:ascii="Century Gothic" w:hAnsi="Century Gothic"/>
          <w:lang w:val="en-US"/>
        </w:rPr>
        <w:t>4</w:t>
      </w:r>
      <w:r w:rsidR="00EE03BA" w:rsidRPr="004A1868">
        <w:rPr>
          <w:rFonts w:ascii="Century Gothic" w:hAnsi="Century Gothic"/>
          <w:lang w:val="en-US"/>
        </w:rPr>
        <w:t>.1</w:t>
      </w:r>
      <w:r w:rsidR="00EE03BA" w:rsidRPr="004A1868">
        <w:rPr>
          <w:rFonts w:ascii="Century Gothic" w:hAnsi="Century Gothic"/>
          <w:lang w:val="en-US"/>
        </w:rPr>
        <w:tab/>
      </w:r>
      <w:r w:rsidR="00037E2F" w:rsidRPr="004A1868">
        <w:rPr>
          <w:rFonts w:ascii="Century Gothic" w:hAnsi="Century Gothic"/>
          <w:lang w:val="en-US"/>
        </w:rPr>
        <w:t xml:space="preserve">Inligting wat die </w:t>
      </w:r>
      <w:r w:rsidR="0018444B" w:rsidRPr="004A1868">
        <w:rPr>
          <w:rFonts w:ascii="Century Gothic" w:hAnsi="Century Gothic"/>
          <w:lang w:val="en-US"/>
        </w:rPr>
        <w:t>p</w:t>
      </w:r>
      <w:r w:rsidR="00037E2F" w:rsidRPr="004A1868">
        <w:rPr>
          <w:rFonts w:ascii="Century Gothic" w:hAnsi="Century Gothic"/>
          <w:lang w:val="en-US"/>
        </w:rPr>
        <w:t xml:space="preserve">artye voldoende identifiseer. Die Party(e) wat die appèl versoek het, word na verwys as appellant(e) en die ander </w:t>
      </w:r>
      <w:r w:rsidR="0018444B" w:rsidRPr="004A1868">
        <w:rPr>
          <w:rFonts w:ascii="Century Gothic" w:hAnsi="Century Gothic"/>
          <w:lang w:val="en-US"/>
        </w:rPr>
        <w:t>p</w:t>
      </w:r>
      <w:r w:rsidR="00037E2F" w:rsidRPr="004A1868">
        <w:rPr>
          <w:rFonts w:ascii="Century Gothic" w:hAnsi="Century Gothic"/>
          <w:lang w:val="en-US"/>
        </w:rPr>
        <w:t>arty(e) word na verwys as respondent(e).</w:t>
      </w:r>
    </w:p>
    <w:p w14:paraId="3A2DF0DE" w14:textId="0B0B7704" w:rsidR="00037E2F" w:rsidRPr="004A1868" w:rsidRDefault="000F2171" w:rsidP="0018444B">
      <w:pPr>
        <w:ind w:left="708" w:hanging="708"/>
        <w:jc w:val="both"/>
        <w:rPr>
          <w:rFonts w:ascii="Century Gothic" w:hAnsi="Century Gothic"/>
          <w:lang w:val="en-US"/>
        </w:rPr>
      </w:pPr>
      <w:r w:rsidRPr="004A1868">
        <w:rPr>
          <w:rFonts w:ascii="Century Gothic" w:hAnsi="Century Gothic"/>
          <w:lang w:val="en-US"/>
        </w:rPr>
        <w:t>5</w:t>
      </w:r>
      <w:r w:rsidR="0018444B" w:rsidRPr="004A1868">
        <w:rPr>
          <w:rFonts w:ascii="Century Gothic" w:hAnsi="Century Gothic"/>
          <w:lang w:val="en-US"/>
        </w:rPr>
        <w:t>.</w:t>
      </w:r>
      <w:r w:rsidR="00D73454" w:rsidRPr="004A1868">
        <w:rPr>
          <w:rFonts w:ascii="Century Gothic" w:hAnsi="Century Gothic"/>
          <w:lang w:val="en-US"/>
        </w:rPr>
        <w:t>4</w:t>
      </w:r>
      <w:r w:rsidR="0018444B" w:rsidRPr="004A1868">
        <w:rPr>
          <w:rFonts w:ascii="Century Gothic" w:hAnsi="Century Gothic"/>
          <w:lang w:val="en-US"/>
        </w:rPr>
        <w:t>.2</w:t>
      </w:r>
      <w:r w:rsidR="0018444B" w:rsidRPr="004A1868">
        <w:rPr>
          <w:rFonts w:ascii="Century Gothic" w:hAnsi="Century Gothic"/>
          <w:lang w:val="en-US"/>
        </w:rPr>
        <w:tab/>
      </w:r>
      <w:r w:rsidR="00037E2F" w:rsidRPr="004A1868">
        <w:rPr>
          <w:rFonts w:ascii="Century Gothic" w:hAnsi="Century Gothic"/>
          <w:lang w:val="en-US"/>
        </w:rPr>
        <w:t xml:space="preserve">Die </w:t>
      </w:r>
      <w:r w:rsidR="0018444B" w:rsidRPr="004A1868">
        <w:rPr>
          <w:rFonts w:ascii="Century Gothic" w:hAnsi="Century Gothic"/>
          <w:lang w:val="en-US"/>
        </w:rPr>
        <w:t>s</w:t>
      </w:r>
      <w:r w:rsidR="00037E2F" w:rsidRPr="004A1868">
        <w:rPr>
          <w:rFonts w:ascii="Century Gothic" w:hAnsi="Century Gothic"/>
          <w:lang w:val="en-US"/>
        </w:rPr>
        <w:t>aak se nommer.</w:t>
      </w:r>
    </w:p>
    <w:p w14:paraId="0F7E3C5C" w14:textId="559596B5" w:rsidR="00037E2F" w:rsidRPr="004A1868" w:rsidRDefault="000F2171" w:rsidP="0018444B">
      <w:pPr>
        <w:ind w:left="708" w:hanging="708"/>
        <w:jc w:val="both"/>
        <w:rPr>
          <w:rFonts w:ascii="Century Gothic" w:hAnsi="Century Gothic"/>
          <w:lang w:val="en-US"/>
        </w:rPr>
      </w:pPr>
      <w:r w:rsidRPr="004A1868">
        <w:rPr>
          <w:rFonts w:ascii="Century Gothic" w:hAnsi="Century Gothic"/>
          <w:lang w:val="en-US"/>
        </w:rPr>
        <w:t>5</w:t>
      </w:r>
      <w:r w:rsidR="0018444B" w:rsidRPr="004A1868">
        <w:rPr>
          <w:rFonts w:ascii="Century Gothic" w:hAnsi="Century Gothic"/>
          <w:lang w:val="en-US"/>
        </w:rPr>
        <w:t>.</w:t>
      </w:r>
      <w:r w:rsidR="00D73454" w:rsidRPr="004A1868">
        <w:rPr>
          <w:rFonts w:ascii="Century Gothic" w:hAnsi="Century Gothic"/>
          <w:lang w:val="en-US"/>
        </w:rPr>
        <w:t>4</w:t>
      </w:r>
      <w:r w:rsidR="0018444B" w:rsidRPr="004A1868">
        <w:rPr>
          <w:rFonts w:ascii="Century Gothic" w:hAnsi="Century Gothic"/>
          <w:lang w:val="en-US"/>
        </w:rPr>
        <w:t>.3</w:t>
      </w:r>
      <w:r w:rsidR="0018444B" w:rsidRPr="004A1868">
        <w:rPr>
          <w:rFonts w:ascii="Century Gothic" w:hAnsi="Century Gothic"/>
          <w:lang w:val="en-US"/>
        </w:rPr>
        <w:tab/>
      </w:r>
      <w:r w:rsidR="00037E2F" w:rsidRPr="004A1868">
        <w:rPr>
          <w:rFonts w:ascii="Century Gothic" w:hAnsi="Century Gothic"/>
          <w:lang w:val="en-US"/>
        </w:rPr>
        <w:t>Die datum waarop die voorgenome appèl oorweeg sal word.</w:t>
      </w:r>
    </w:p>
    <w:p w14:paraId="42A36A40" w14:textId="75CC9CFF" w:rsidR="0018444B" w:rsidRPr="004A1868" w:rsidRDefault="000F2171" w:rsidP="0018444B">
      <w:pPr>
        <w:ind w:left="708" w:hanging="708"/>
        <w:jc w:val="both"/>
        <w:rPr>
          <w:rFonts w:ascii="Century Gothic" w:hAnsi="Century Gothic"/>
          <w:lang w:val="en-US"/>
        </w:rPr>
      </w:pPr>
      <w:r w:rsidRPr="004A1868">
        <w:rPr>
          <w:rFonts w:ascii="Century Gothic" w:hAnsi="Century Gothic"/>
          <w:lang w:val="en-US"/>
        </w:rPr>
        <w:t>5</w:t>
      </w:r>
      <w:r w:rsidR="0018444B" w:rsidRPr="004A1868">
        <w:rPr>
          <w:rFonts w:ascii="Century Gothic" w:hAnsi="Century Gothic"/>
          <w:lang w:val="en-US"/>
        </w:rPr>
        <w:t>.</w:t>
      </w:r>
      <w:r w:rsidR="00D73454" w:rsidRPr="004A1868">
        <w:rPr>
          <w:rFonts w:ascii="Century Gothic" w:hAnsi="Century Gothic"/>
          <w:lang w:val="en-US"/>
        </w:rPr>
        <w:t>4</w:t>
      </w:r>
      <w:r w:rsidR="0018444B" w:rsidRPr="004A1868">
        <w:rPr>
          <w:rFonts w:ascii="Century Gothic" w:hAnsi="Century Gothic"/>
          <w:lang w:val="en-US"/>
        </w:rPr>
        <w:t>.4</w:t>
      </w:r>
      <w:r w:rsidR="0018444B" w:rsidRPr="004A1868">
        <w:rPr>
          <w:rFonts w:ascii="Century Gothic" w:hAnsi="Century Gothic"/>
          <w:lang w:val="en-US"/>
        </w:rPr>
        <w:tab/>
        <w:t>Die name van die aangewese Voorsittende Beampte en lede van die Appèlpaneel.</w:t>
      </w:r>
    </w:p>
    <w:p w14:paraId="649876ED" w14:textId="288AF52A" w:rsidR="000F2171" w:rsidRPr="004A1868" w:rsidRDefault="000F2171" w:rsidP="000F2171">
      <w:pPr>
        <w:ind w:left="708" w:hanging="708"/>
        <w:jc w:val="both"/>
        <w:rPr>
          <w:rFonts w:ascii="Century Gothic" w:hAnsi="Century Gothic"/>
          <w:bCs/>
          <w:lang w:val="en-US"/>
        </w:rPr>
      </w:pPr>
      <w:r w:rsidRPr="004A1868">
        <w:rPr>
          <w:rFonts w:ascii="Century Gothic" w:hAnsi="Century Gothic"/>
          <w:lang w:val="en-US"/>
        </w:rPr>
        <w:t>5.</w:t>
      </w:r>
      <w:r w:rsidR="00D73454" w:rsidRPr="004A1868">
        <w:rPr>
          <w:rFonts w:ascii="Century Gothic" w:hAnsi="Century Gothic"/>
          <w:lang w:val="en-US"/>
        </w:rPr>
        <w:t>4</w:t>
      </w:r>
      <w:r w:rsidRPr="004A1868">
        <w:rPr>
          <w:rFonts w:ascii="Century Gothic" w:hAnsi="Century Gothic"/>
          <w:lang w:val="en-US"/>
        </w:rPr>
        <w:t>.5</w:t>
      </w:r>
      <w:r w:rsidRPr="004A1868">
        <w:rPr>
          <w:rFonts w:ascii="Century Gothic" w:hAnsi="Century Gothic"/>
          <w:lang w:val="en-US"/>
        </w:rPr>
        <w:tab/>
        <w:t xml:space="preserve">Die bladsynommers met verwysing na die </w:t>
      </w:r>
      <w:r w:rsidRPr="004A1868">
        <w:rPr>
          <w:rFonts w:ascii="Century Gothic" w:hAnsi="Century Gothic"/>
          <w:bCs/>
          <w:i/>
          <w:iCs/>
          <w:lang w:val="en-US"/>
        </w:rPr>
        <w:t xml:space="preserve">Uitslag van </w:t>
      </w:r>
      <w:r w:rsidR="00C44FB8" w:rsidRPr="004A1868">
        <w:rPr>
          <w:rFonts w:ascii="Century Gothic" w:hAnsi="Century Gothic"/>
          <w:bCs/>
          <w:i/>
          <w:iCs/>
          <w:lang w:val="en-US"/>
        </w:rPr>
        <w:t xml:space="preserve">Dissiplinêre Verhoor </w:t>
      </w:r>
      <w:r w:rsidRPr="004A1868">
        <w:rPr>
          <w:rFonts w:ascii="Century Gothic" w:hAnsi="Century Gothic"/>
          <w:bCs/>
          <w:lang w:val="en-US"/>
        </w:rPr>
        <w:t>asook</w:t>
      </w:r>
      <w:r w:rsidRPr="004A1868">
        <w:rPr>
          <w:rFonts w:ascii="Century Gothic" w:hAnsi="Century Gothic"/>
          <w:bCs/>
          <w:i/>
          <w:iCs/>
          <w:lang w:val="en-US"/>
        </w:rPr>
        <w:t xml:space="preserve"> Redes vir Paneel Bevinding</w:t>
      </w:r>
      <w:r w:rsidRPr="004A1868">
        <w:rPr>
          <w:rFonts w:ascii="Century Gothic" w:hAnsi="Century Gothic"/>
          <w:bCs/>
          <w:lang w:val="en-US"/>
        </w:rPr>
        <w:t xml:space="preserve">, welke dokumente by die </w:t>
      </w:r>
      <w:r w:rsidRPr="004A1868">
        <w:rPr>
          <w:rFonts w:ascii="Century Gothic" w:hAnsi="Century Gothic"/>
          <w:bCs/>
          <w:i/>
          <w:iCs/>
          <w:lang w:val="en-US"/>
        </w:rPr>
        <w:t>Appèl Indeks</w:t>
      </w:r>
      <w:r w:rsidRPr="004A1868">
        <w:rPr>
          <w:rFonts w:ascii="Century Gothic" w:hAnsi="Century Gothic"/>
          <w:bCs/>
          <w:lang w:val="en-US"/>
        </w:rPr>
        <w:t xml:space="preserve"> aangeheg word. </w:t>
      </w:r>
      <w:r w:rsidR="00B6597D" w:rsidRPr="004A1868">
        <w:rPr>
          <w:rFonts w:ascii="Century Gothic" w:hAnsi="Century Gothic"/>
          <w:bCs/>
          <w:lang w:val="en-US"/>
        </w:rPr>
        <w:t xml:space="preserve">Indien ’n </w:t>
      </w:r>
      <w:r w:rsidR="00B6597D" w:rsidRPr="004A1868">
        <w:rPr>
          <w:rFonts w:ascii="Century Gothic" w:hAnsi="Century Gothic"/>
          <w:bCs/>
          <w:i/>
          <w:iCs/>
          <w:lang w:val="en-US"/>
        </w:rPr>
        <w:t>Kennisgewing van Opheffing van Verblyfreg</w:t>
      </w:r>
      <w:r w:rsidR="00B6597D" w:rsidRPr="004A1868">
        <w:rPr>
          <w:rFonts w:ascii="Century Gothic" w:hAnsi="Century Gothic"/>
          <w:bCs/>
          <w:lang w:val="en-US"/>
        </w:rPr>
        <w:t xml:space="preserve"> uitgereik is, word dit ook aangeheg.</w:t>
      </w:r>
    </w:p>
    <w:p w14:paraId="0078B65A" w14:textId="58B662F2" w:rsidR="000F2171" w:rsidRPr="004A1868" w:rsidRDefault="000F2171" w:rsidP="0018444B">
      <w:pPr>
        <w:ind w:left="708" w:hanging="708"/>
        <w:jc w:val="both"/>
        <w:rPr>
          <w:rFonts w:ascii="Century Gothic" w:hAnsi="Century Gothic"/>
          <w:lang w:val="en-US"/>
        </w:rPr>
      </w:pPr>
      <w:r w:rsidRPr="004A1868">
        <w:rPr>
          <w:rFonts w:ascii="Century Gothic" w:hAnsi="Century Gothic"/>
          <w:lang w:val="en-US"/>
        </w:rPr>
        <w:lastRenderedPageBreak/>
        <w:t>5.</w:t>
      </w:r>
      <w:r w:rsidR="00D73454" w:rsidRPr="004A1868">
        <w:rPr>
          <w:rFonts w:ascii="Century Gothic" w:hAnsi="Century Gothic"/>
          <w:lang w:val="en-US"/>
        </w:rPr>
        <w:t>4</w:t>
      </w:r>
      <w:r w:rsidRPr="004A1868">
        <w:rPr>
          <w:rFonts w:ascii="Century Gothic" w:hAnsi="Century Gothic"/>
          <w:lang w:val="en-US"/>
        </w:rPr>
        <w:t>.6</w:t>
      </w:r>
      <w:r w:rsidRPr="004A1868">
        <w:rPr>
          <w:rFonts w:ascii="Century Gothic" w:hAnsi="Century Gothic"/>
          <w:lang w:val="en-US"/>
        </w:rPr>
        <w:tab/>
        <w:t xml:space="preserve">Die bladsynommer van die </w:t>
      </w:r>
      <w:r w:rsidRPr="004A1868">
        <w:rPr>
          <w:rFonts w:ascii="Century Gothic" w:hAnsi="Century Gothic"/>
          <w:bCs/>
          <w:i/>
          <w:iCs/>
          <w:lang w:val="en-US"/>
        </w:rPr>
        <w:t>Kennisgewing van Appèl</w:t>
      </w:r>
      <w:r w:rsidRPr="004A1868">
        <w:rPr>
          <w:rFonts w:ascii="Century Gothic" w:hAnsi="Century Gothic"/>
          <w:bCs/>
          <w:lang w:val="en-US"/>
        </w:rPr>
        <w:t>, welke dokument aangeheg word, met skriftelike vertoë deur die appellant, asook bykomende dokumentasie indien van toepassing, met aanduiding van die bladsynommers en welke dokumentasie ook aangeheg word.</w:t>
      </w:r>
    </w:p>
    <w:p w14:paraId="4BE1FAE3" w14:textId="30F92301" w:rsidR="0018444B" w:rsidRPr="004A1868" w:rsidRDefault="00A5587E" w:rsidP="0018444B">
      <w:pPr>
        <w:ind w:left="708" w:hanging="708"/>
        <w:jc w:val="both"/>
        <w:rPr>
          <w:rFonts w:ascii="Century Gothic" w:hAnsi="Century Gothic"/>
          <w:bCs/>
          <w:lang w:val="en-US"/>
        </w:rPr>
      </w:pPr>
      <w:r w:rsidRPr="004A1868">
        <w:rPr>
          <w:rFonts w:ascii="Century Gothic" w:hAnsi="Century Gothic"/>
          <w:lang w:val="en-US"/>
        </w:rPr>
        <w:t>5</w:t>
      </w:r>
      <w:r w:rsidR="0018444B" w:rsidRPr="004A1868">
        <w:rPr>
          <w:rFonts w:ascii="Century Gothic" w:hAnsi="Century Gothic"/>
          <w:lang w:val="en-US"/>
        </w:rPr>
        <w:t>.</w:t>
      </w:r>
      <w:r w:rsidR="00D73454" w:rsidRPr="004A1868">
        <w:rPr>
          <w:rFonts w:ascii="Century Gothic" w:hAnsi="Century Gothic"/>
          <w:lang w:val="en-US"/>
        </w:rPr>
        <w:t>4</w:t>
      </w:r>
      <w:r w:rsidR="0018444B" w:rsidRPr="004A1868">
        <w:rPr>
          <w:rFonts w:ascii="Century Gothic" w:hAnsi="Century Gothic"/>
          <w:lang w:val="en-US"/>
        </w:rPr>
        <w:t>.</w:t>
      </w:r>
      <w:r w:rsidR="000F2171" w:rsidRPr="004A1868">
        <w:rPr>
          <w:rFonts w:ascii="Century Gothic" w:hAnsi="Century Gothic"/>
          <w:lang w:val="en-US"/>
        </w:rPr>
        <w:t>7</w:t>
      </w:r>
      <w:r w:rsidR="000F2171" w:rsidRPr="004A1868">
        <w:rPr>
          <w:rFonts w:ascii="Century Gothic" w:hAnsi="Century Gothic"/>
          <w:lang w:val="en-US"/>
        </w:rPr>
        <w:tab/>
        <w:t xml:space="preserve">Die </w:t>
      </w:r>
      <w:r w:rsidR="00EE48BF" w:rsidRPr="004A1868">
        <w:rPr>
          <w:rFonts w:ascii="Century Gothic" w:hAnsi="Century Gothic"/>
          <w:lang w:val="en-US"/>
        </w:rPr>
        <w:t>bladsynommer van die</w:t>
      </w:r>
      <w:r w:rsidR="0018444B" w:rsidRPr="004A1868">
        <w:rPr>
          <w:rFonts w:ascii="Century Gothic" w:hAnsi="Century Gothic"/>
          <w:bCs/>
          <w:lang w:val="en-US"/>
        </w:rPr>
        <w:t xml:space="preserve"> </w:t>
      </w:r>
      <w:r w:rsidR="00EE48BF" w:rsidRPr="004A1868">
        <w:rPr>
          <w:rFonts w:ascii="Century Gothic" w:hAnsi="Century Gothic"/>
          <w:bCs/>
          <w:lang w:val="en-US"/>
        </w:rPr>
        <w:t xml:space="preserve">skriftelike vertoë </w:t>
      </w:r>
      <w:r w:rsidRPr="004A1868">
        <w:rPr>
          <w:rFonts w:ascii="Century Gothic" w:hAnsi="Century Gothic"/>
          <w:bCs/>
          <w:lang w:val="en-US"/>
        </w:rPr>
        <w:t xml:space="preserve">ter opponering van die Appèlaansoek </w:t>
      </w:r>
      <w:r w:rsidR="00EE48BF" w:rsidRPr="004A1868">
        <w:rPr>
          <w:rFonts w:ascii="Century Gothic" w:hAnsi="Century Gothic"/>
          <w:bCs/>
          <w:lang w:val="en-US"/>
        </w:rPr>
        <w:t>deur die respondent word aangedui, met die dokument wat aangeheg word.</w:t>
      </w:r>
    </w:p>
    <w:p w14:paraId="261BD4C2" w14:textId="1FD4B7BE" w:rsidR="00A5587E" w:rsidRPr="004A1868" w:rsidRDefault="00A5587E" w:rsidP="0018444B">
      <w:pPr>
        <w:ind w:left="708" w:hanging="708"/>
        <w:jc w:val="both"/>
        <w:rPr>
          <w:rFonts w:ascii="Century Gothic" w:hAnsi="Century Gothic"/>
          <w:bCs/>
          <w:lang w:val="en-US"/>
        </w:rPr>
      </w:pPr>
      <w:r w:rsidRPr="004A1868">
        <w:rPr>
          <w:rFonts w:ascii="Century Gothic" w:hAnsi="Century Gothic"/>
          <w:bCs/>
          <w:lang w:val="en-US"/>
        </w:rPr>
        <w:t>5.</w:t>
      </w:r>
      <w:r w:rsidR="00D73454" w:rsidRPr="004A1868">
        <w:rPr>
          <w:rFonts w:ascii="Century Gothic" w:hAnsi="Century Gothic"/>
          <w:bCs/>
          <w:lang w:val="en-US"/>
        </w:rPr>
        <w:t>5</w:t>
      </w:r>
      <w:r w:rsidR="00D73454" w:rsidRPr="004A1868">
        <w:rPr>
          <w:rFonts w:ascii="Century Gothic" w:hAnsi="Century Gothic"/>
          <w:bCs/>
          <w:lang w:val="en-US"/>
        </w:rPr>
        <w:tab/>
        <w:t xml:space="preserve">Die  </w:t>
      </w:r>
      <w:r w:rsidR="00D73454" w:rsidRPr="004A1868">
        <w:rPr>
          <w:rFonts w:ascii="Century Gothic" w:hAnsi="Century Gothic"/>
          <w:bCs/>
          <w:i/>
          <w:iCs/>
          <w:lang w:val="en-US"/>
        </w:rPr>
        <w:t xml:space="preserve">Appèl Indeks </w:t>
      </w:r>
      <w:r w:rsidR="00D73454" w:rsidRPr="004A1868">
        <w:rPr>
          <w:rFonts w:ascii="Century Gothic" w:hAnsi="Century Gothic"/>
          <w:bCs/>
          <w:lang w:val="en-US"/>
        </w:rPr>
        <w:t xml:space="preserve">met bykomende dokumentasie daarby aangeheg word ten minste twee dae voor die aanhoor van die Appèl aan die </w:t>
      </w:r>
      <w:r w:rsidR="005B1E76" w:rsidRPr="004A1868">
        <w:rPr>
          <w:rFonts w:ascii="Century Gothic" w:hAnsi="Century Gothic"/>
          <w:bCs/>
          <w:lang w:val="en-US"/>
        </w:rPr>
        <w:t>p</w:t>
      </w:r>
      <w:r w:rsidR="00D73454" w:rsidRPr="004A1868">
        <w:rPr>
          <w:rFonts w:ascii="Century Gothic" w:hAnsi="Century Gothic"/>
          <w:bCs/>
          <w:lang w:val="en-US"/>
        </w:rPr>
        <w:t xml:space="preserve">artye sowel as die Appèlpaneel beskikbaar gestel deur kopieë daarvan in ’n geslote koevert by die Kantoor vir Regspleging te hou en waar dit afgehaal kan word. Die aanklaer kan per elektroniese kommunikasie die </w:t>
      </w:r>
      <w:r w:rsidR="005B1E76" w:rsidRPr="004A1868">
        <w:rPr>
          <w:rFonts w:ascii="Century Gothic" w:hAnsi="Century Gothic"/>
          <w:bCs/>
          <w:lang w:val="en-US"/>
        </w:rPr>
        <w:t>p</w:t>
      </w:r>
      <w:r w:rsidR="00D73454" w:rsidRPr="004A1868">
        <w:rPr>
          <w:rFonts w:ascii="Century Gothic" w:hAnsi="Century Gothic"/>
          <w:bCs/>
          <w:lang w:val="en-US"/>
        </w:rPr>
        <w:t>artye sowel as die Appèlpaneel sodanig inlig.</w:t>
      </w:r>
    </w:p>
    <w:p w14:paraId="64598FE4" w14:textId="2C19D8DE" w:rsidR="00037E2F" w:rsidRPr="004A1868" w:rsidRDefault="00D73454" w:rsidP="00D73454">
      <w:pPr>
        <w:ind w:left="708" w:hanging="708"/>
        <w:jc w:val="both"/>
        <w:rPr>
          <w:rFonts w:ascii="Century Gothic" w:hAnsi="Century Gothic"/>
          <w:lang w:val="en-US"/>
        </w:rPr>
      </w:pPr>
      <w:r w:rsidRPr="004A1868">
        <w:rPr>
          <w:rFonts w:ascii="Century Gothic" w:hAnsi="Century Gothic"/>
          <w:bCs/>
          <w:lang w:val="en-US"/>
        </w:rPr>
        <w:t>5.6</w:t>
      </w:r>
      <w:r w:rsidRPr="004A1868">
        <w:rPr>
          <w:rFonts w:ascii="Century Gothic" w:hAnsi="Century Gothic"/>
          <w:bCs/>
          <w:lang w:val="en-US"/>
        </w:rPr>
        <w:tab/>
      </w:r>
      <w:r w:rsidR="00037E2F" w:rsidRPr="004A1868">
        <w:rPr>
          <w:rFonts w:ascii="Century Gothic" w:hAnsi="Century Gothic"/>
          <w:lang w:val="en-US"/>
        </w:rPr>
        <w:t xml:space="preserve">Op die vasgestelde datum, tyd en plek verskyn die </w:t>
      </w:r>
      <w:r w:rsidR="005B1E76" w:rsidRPr="004A1868">
        <w:rPr>
          <w:rFonts w:ascii="Century Gothic" w:hAnsi="Century Gothic"/>
          <w:lang w:val="en-US"/>
        </w:rPr>
        <w:t>p</w:t>
      </w:r>
      <w:r w:rsidR="00037E2F" w:rsidRPr="004A1868">
        <w:rPr>
          <w:rFonts w:ascii="Century Gothic" w:hAnsi="Century Gothic"/>
          <w:lang w:val="en-US"/>
        </w:rPr>
        <w:t xml:space="preserve">artye voor die Appèlpaneel en lewer hulle betoë in die volgorde soos deur die Voorsittende Beampte bepaal en na afhandeling van alle betoë oorweeg die Appèlpaneel die </w:t>
      </w:r>
      <w:r w:rsidR="006D5E9F" w:rsidRPr="004A1868">
        <w:rPr>
          <w:rFonts w:ascii="Century Gothic" w:hAnsi="Century Gothic"/>
          <w:lang w:val="en-US"/>
        </w:rPr>
        <w:t>A</w:t>
      </w:r>
      <w:r w:rsidR="00037E2F" w:rsidRPr="004A1868">
        <w:rPr>
          <w:rFonts w:ascii="Century Gothic" w:hAnsi="Century Gothic"/>
          <w:lang w:val="en-US"/>
        </w:rPr>
        <w:t>ppèl op die beskikbare dokumente en inligting en met inagneming van die betoog wat elke Party gelewer het.</w:t>
      </w:r>
      <w:r w:rsidR="006D5E9F" w:rsidRPr="004A1868">
        <w:rPr>
          <w:rFonts w:ascii="Century Gothic" w:hAnsi="Century Gothic"/>
          <w:lang w:val="en-US"/>
        </w:rPr>
        <w:t xml:space="preserve"> </w:t>
      </w:r>
    </w:p>
    <w:p w14:paraId="099BB649" w14:textId="77777777" w:rsidR="006D5E9F" w:rsidRPr="004A1868" w:rsidRDefault="006D5E9F" w:rsidP="00D73454">
      <w:pPr>
        <w:ind w:left="708" w:hanging="708"/>
        <w:jc w:val="both"/>
        <w:rPr>
          <w:rFonts w:ascii="Century Gothic" w:hAnsi="Century Gothic"/>
          <w:bCs/>
          <w:lang w:val="en-US"/>
        </w:rPr>
      </w:pPr>
    </w:p>
    <w:p w14:paraId="5AF20C45" w14:textId="7B1D3A9B" w:rsidR="00037E2F" w:rsidRPr="004A1868" w:rsidRDefault="006D5E9F" w:rsidP="00037E2F">
      <w:pPr>
        <w:jc w:val="both"/>
        <w:rPr>
          <w:rFonts w:ascii="Century Gothic" w:hAnsi="Century Gothic"/>
          <w:b/>
          <w:bCs/>
          <w:lang w:val="en-US"/>
        </w:rPr>
      </w:pPr>
      <w:bookmarkStart w:id="46" w:name="_Toc78970046"/>
      <w:r w:rsidRPr="004A1868">
        <w:rPr>
          <w:rFonts w:ascii="Century Gothic" w:hAnsi="Century Gothic"/>
          <w:b/>
          <w:bCs/>
          <w:lang w:val="en-US"/>
        </w:rPr>
        <w:t>L.6</w:t>
      </w:r>
      <w:r w:rsidR="00037E2F" w:rsidRPr="004A1868">
        <w:rPr>
          <w:rFonts w:ascii="Century Gothic" w:hAnsi="Century Gothic"/>
          <w:b/>
          <w:bCs/>
          <w:lang w:val="en-US"/>
        </w:rPr>
        <w:tab/>
        <w:t xml:space="preserve">Uitslag van </w:t>
      </w:r>
      <w:bookmarkEnd w:id="46"/>
      <w:r w:rsidRPr="004A1868">
        <w:rPr>
          <w:rFonts w:ascii="Century Gothic" w:hAnsi="Century Gothic"/>
          <w:b/>
          <w:bCs/>
          <w:lang w:val="en-US"/>
        </w:rPr>
        <w:t>Appèl</w:t>
      </w:r>
    </w:p>
    <w:p w14:paraId="12CDA93B" w14:textId="19CB2AAE" w:rsidR="00037E2F" w:rsidRPr="004A1868" w:rsidRDefault="006D5E9F" w:rsidP="006D5E9F">
      <w:pPr>
        <w:ind w:left="708" w:hanging="708"/>
        <w:jc w:val="both"/>
        <w:rPr>
          <w:rFonts w:ascii="Century Gothic" w:hAnsi="Century Gothic"/>
          <w:lang w:val="en-US"/>
        </w:rPr>
      </w:pPr>
      <w:r w:rsidRPr="004A1868">
        <w:rPr>
          <w:rFonts w:ascii="Century Gothic" w:hAnsi="Century Gothic"/>
          <w:lang w:val="en-US"/>
        </w:rPr>
        <w:t>6.1</w:t>
      </w:r>
      <w:r w:rsidR="00037E2F" w:rsidRPr="004A1868">
        <w:rPr>
          <w:rFonts w:ascii="Century Gothic" w:hAnsi="Century Gothic"/>
          <w:lang w:val="en-US"/>
        </w:rPr>
        <w:tab/>
        <w:t>Die Appèlpaneel kan na oorweging van al die tersaaklike inligting een van die volgende bevindinge maak:</w:t>
      </w:r>
    </w:p>
    <w:p w14:paraId="76E20111" w14:textId="605171EA" w:rsidR="00037E2F" w:rsidRPr="004A1868" w:rsidRDefault="006D5E9F" w:rsidP="00037E2F">
      <w:pPr>
        <w:jc w:val="both"/>
        <w:rPr>
          <w:rFonts w:ascii="Century Gothic" w:hAnsi="Century Gothic"/>
          <w:lang w:val="en-US"/>
        </w:rPr>
      </w:pPr>
      <w:r w:rsidRPr="004A1868">
        <w:rPr>
          <w:rFonts w:ascii="Century Gothic" w:hAnsi="Century Gothic"/>
          <w:lang w:val="en-US"/>
        </w:rPr>
        <w:t>6</w:t>
      </w:r>
      <w:r w:rsidR="00037E2F" w:rsidRPr="004A1868">
        <w:rPr>
          <w:rFonts w:ascii="Century Gothic" w:hAnsi="Century Gothic"/>
          <w:lang w:val="en-US"/>
        </w:rPr>
        <w:t>.1.1</w:t>
      </w:r>
      <w:r w:rsidR="00037E2F" w:rsidRPr="004A1868">
        <w:rPr>
          <w:rFonts w:ascii="Century Gothic" w:hAnsi="Century Gothic"/>
          <w:lang w:val="en-US"/>
        </w:rPr>
        <w:tab/>
        <w:t>Dat die appèl van die hand gewys word; of</w:t>
      </w:r>
    </w:p>
    <w:p w14:paraId="574FD1B3" w14:textId="41B99028" w:rsidR="00037E2F" w:rsidRPr="004A1868" w:rsidRDefault="006D5E9F" w:rsidP="006D5E9F">
      <w:pPr>
        <w:ind w:left="708" w:hanging="708"/>
        <w:jc w:val="both"/>
        <w:rPr>
          <w:rFonts w:ascii="Century Gothic" w:hAnsi="Century Gothic"/>
          <w:lang w:val="en-US"/>
        </w:rPr>
      </w:pPr>
      <w:r w:rsidRPr="004A1868">
        <w:rPr>
          <w:rFonts w:ascii="Century Gothic" w:hAnsi="Century Gothic"/>
          <w:lang w:val="en-US"/>
        </w:rPr>
        <w:t>6</w:t>
      </w:r>
      <w:r w:rsidR="00037E2F" w:rsidRPr="004A1868">
        <w:rPr>
          <w:rFonts w:ascii="Century Gothic" w:hAnsi="Century Gothic"/>
          <w:lang w:val="en-US"/>
        </w:rPr>
        <w:t>.1.2</w:t>
      </w:r>
      <w:r w:rsidR="00037E2F" w:rsidRPr="004A1868">
        <w:rPr>
          <w:rFonts w:ascii="Century Gothic" w:hAnsi="Century Gothic"/>
          <w:lang w:val="en-US"/>
        </w:rPr>
        <w:tab/>
        <w:t xml:space="preserve">Dat die </w:t>
      </w:r>
      <w:r w:rsidRPr="004A1868">
        <w:rPr>
          <w:rFonts w:ascii="Century Gothic" w:hAnsi="Century Gothic"/>
          <w:lang w:val="en-US"/>
        </w:rPr>
        <w:t>appèl</w:t>
      </w:r>
      <w:r w:rsidR="00037E2F" w:rsidRPr="004A1868">
        <w:rPr>
          <w:rFonts w:ascii="Century Gothic" w:hAnsi="Century Gothic"/>
          <w:lang w:val="en-US"/>
        </w:rPr>
        <w:t xml:space="preserve"> in geheel of gedeeltelik toegestaan word en die Appèlpaneel maak bevindinge waarmee die Verhoorpaneel se bevindinge gewysig word; of</w:t>
      </w:r>
    </w:p>
    <w:p w14:paraId="2C2CA8DB" w14:textId="6F8E1AFF" w:rsidR="00037E2F" w:rsidRPr="004A1868" w:rsidRDefault="006D5E9F" w:rsidP="006D5E9F">
      <w:pPr>
        <w:ind w:left="708" w:hanging="708"/>
        <w:jc w:val="both"/>
        <w:rPr>
          <w:rFonts w:ascii="Century Gothic" w:hAnsi="Century Gothic"/>
          <w:lang w:val="en-US"/>
        </w:rPr>
      </w:pPr>
      <w:r w:rsidRPr="004A1868">
        <w:rPr>
          <w:rFonts w:ascii="Century Gothic" w:hAnsi="Century Gothic"/>
          <w:lang w:val="en-US"/>
        </w:rPr>
        <w:t>6</w:t>
      </w:r>
      <w:r w:rsidR="00037E2F" w:rsidRPr="004A1868">
        <w:rPr>
          <w:rFonts w:ascii="Century Gothic" w:hAnsi="Century Gothic"/>
          <w:lang w:val="en-US"/>
        </w:rPr>
        <w:t>.1.</w:t>
      </w:r>
      <w:r w:rsidRPr="004A1868">
        <w:rPr>
          <w:rFonts w:ascii="Century Gothic" w:hAnsi="Century Gothic"/>
          <w:lang w:val="en-US"/>
        </w:rPr>
        <w:t>3</w:t>
      </w:r>
      <w:r w:rsidR="00037E2F" w:rsidRPr="004A1868">
        <w:rPr>
          <w:rFonts w:ascii="Century Gothic" w:hAnsi="Century Gothic"/>
          <w:lang w:val="en-US"/>
        </w:rPr>
        <w:tab/>
        <w:t xml:space="preserve">Dat die appèl in geheel toegestaan word en dat die Saak terugverwys word na die </w:t>
      </w:r>
      <w:r w:rsidRPr="004A1868">
        <w:rPr>
          <w:rFonts w:ascii="Century Gothic" w:hAnsi="Century Gothic"/>
          <w:lang w:val="en-US"/>
        </w:rPr>
        <w:t xml:space="preserve">Hoof van die Regspaneel </w:t>
      </w:r>
      <w:r w:rsidR="00037E2F" w:rsidRPr="004A1868">
        <w:rPr>
          <w:rFonts w:ascii="Century Gothic" w:hAnsi="Century Gothic"/>
          <w:lang w:val="en-US"/>
        </w:rPr>
        <w:t xml:space="preserve">vir die aanwysing van ‘n nuwe Verhoorpaneel om die Saak </w:t>
      </w:r>
      <w:r w:rsidR="00037E2F" w:rsidRPr="004A1868">
        <w:rPr>
          <w:rFonts w:ascii="Century Gothic" w:hAnsi="Century Gothic"/>
          <w:i/>
          <w:iCs/>
          <w:lang w:val="en-US"/>
        </w:rPr>
        <w:t>de novo</w:t>
      </w:r>
      <w:r w:rsidR="00037E2F" w:rsidRPr="004A1868">
        <w:rPr>
          <w:rFonts w:ascii="Century Gothic" w:hAnsi="Century Gothic"/>
          <w:lang w:val="en-US"/>
        </w:rPr>
        <w:t xml:space="preserve"> aan te hoor.</w:t>
      </w:r>
    </w:p>
    <w:p w14:paraId="63006968" w14:textId="77777777" w:rsidR="006D5E9F" w:rsidRPr="004A1868" w:rsidRDefault="006D5E9F" w:rsidP="006D5E9F">
      <w:pPr>
        <w:ind w:left="708" w:hanging="708"/>
        <w:jc w:val="both"/>
        <w:rPr>
          <w:rFonts w:ascii="Century Gothic" w:hAnsi="Century Gothic"/>
          <w:lang w:val="en-US"/>
        </w:rPr>
      </w:pPr>
      <w:r w:rsidRPr="004A1868">
        <w:rPr>
          <w:rFonts w:ascii="Century Gothic" w:hAnsi="Century Gothic"/>
          <w:lang w:val="en-US"/>
        </w:rPr>
        <w:t>6.2</w:t>
      </w:r>
      <w:r w:rsidRPr="004A1868">
        <w:rPr>
          <w:rFonts w:ascii="Century Gothic" w:hAnsi="Century Gothic"/>
          <w:lang w:val="en-US"/>
        </w:rPr>
        <w:tab/>
        <w:t>Indien die Saak terugverwys word na die Hoof van die Regspaneel om ’n nuwe Verhoorpaneel saam te stel, moet die aanklaer onverwyld met die stappe vir ’n verhoor soos hierin uiteengesit voortgaan met die oogmerk dat die Saak weer aangehoor word, tensy die aanklaer ’n besluit neem om nie verder enige vervolging in te stel nie en waarop die aanklaer sodanige besluit aan die beskuldigde sowel as die klaer sal kommunikeer.</w:t>
      </w:r>
    </w:p>
    <w:p w14:paraId="3C16FC50" w14:textId="2B7F5FFA" w:rsidR="00037E2F" w:rsidRPr="004A1868" w:rsidRDefault="006D5E9F" w:rsidP="006D5E9F">
      <w:pPr>
        <w:ind w:left="708" w:hanging="708"/>
        <w:jc w:val="both"/>
        <w:rPr>
          <w:rFonts w:ascii="Century Gothic" w:hAnsi="Century Gothic"/>
          <w:lang w:val="en-US"/>
        </w:rPr>
      </w:pPr>
      <w:r w:rsidRPr="004A1868">
        <w:rPr>
          <w:rFonts w:ascii="Century Gothic" w:hAnsi="Century Gothic"/>
          <w:lang w:val="en-US"/>
        </w:rPr>
        <w:t>6.3</w:t>
      </w:r>
      <w:r w:rsidR="00037E2F" w:rsidRPr="004A1868">
        <w:rPr>
          <w:rFonts w:ascii="Century Gothic" w:hAnsi="Century Gothic"/>
          <w:lang w:val="en-US"/>
        </w:rPr>
        <w:tab/>
        <w:t xml:space="preserve">Na afloop van die appèl word die volgende dokumente saamgestel en aan die </w:t>
      </w:r>
      <w:r w:rsidR="005B1E76" w:rsidRPr="004A1868">
        <w:rPr>
          <w:rFonts w:ascii="Century Gothic" w:hAnsi="Century Gothic"/>
          <w:lang w:val="en-US"/>
        </w:rPr>
        <w:t>p</w:t>
      </w:r>
      <w:r w:rsidR="00037E2F" w:rsidRPr="004A1868">
        <w:rPr>
          <w:rFonts w:ascii="Century Gothic" w:hAnsi="Century Gothic"/>
          <w:lang w:val="en-US"/>
        </w:rPr>
        <w:t>artye beskikbaar gestel:</w:t>
      </w:r>
    </w:p>
    <w:p w14:paraId="58DA557D" w14:textId="050490FC" w:rsidR="00037E2F" w:rsidRPr="004A1868" w:rsidRDefault="006D5E9F" w:rsidP="006D5E9F">
      <w:pPr>
        <w:ind w:left="708" w:hanging="708"/>
        <w:jc w:val="both"/>
        <w:rPr>
          <w:rFonts w:ascii="Century Gothic" w:hAnsi="Century Gothic"/>
          <w:lang w:val="en-US"/>
        </w:rPr>
      </w:pPr>
      <w:r w:rsidRPr="004A1868">
        <w:rPr>
          <w:rFonts w:ascii="Century Gothic" w:hAnsi="Century Gothic"/>
          <w:lang w:val="en-US"/>
        </w:rPr>
        <w:t>6.3.1</w:t>
      </w:r>
      <w:r w:rsidR="00037E2F" w:rsidRPr="004A1868">
        <w:rPr>
          <w:rFonts w:ascii="Century Gothic" w:hAnsi="Century Gothic"/>
          <w:lang w:val="en-US"/>
        </w:rPr>
        <w:tab/>
        <w:t xml:space="preserve">Die </w:t>
      </w:r>
      <w:r w:rsidR="00037E2F" w:rsidRPr="004A1868">
        <w:rPr>
          <w:rFonts w:ascii="Century Gothic" w:hAnsi="Century Gothic"/>
          <w:i/>
          <w:iCs/>
          <w:lang w:val="en-US"/>
        </w:rPr>
        <w:t>Uitslag van Appèl</w:t>
      </w:r>
      <w:r w:rsidR="00037E2F" w:rsidRPr="004A1868">
        <w:rPr>
          <w:rFonts w:ascii="Century Gothic" w:hAnsi="Century Gothic"/>
          <w:lang w:val="en-US"/>
        </w:rPr>
        <w:t xml:space="preserve"> ter bevestiging van die </w:t>
      </w:r>
      <w:r w:rsidRPr="004A1868">
        <w:rPr>
          <w:rFonts w:ascii="Century Gothic" w:hAnsi="Century Gothic"/>
          <w:lang w:val="en-US"/>
        </w:rPr>
        <w:t xml:space="preserve">uitslag van die Appèl </w:t>
      </w:r>
      <w:r w:rsidR="00037E2F" w:rsidRPr="004A1868">
        <w:rPr>
          <w:rFonts w:ascii="Century Gothic" w:hAnsi="Century Gothic"/>
          <w:lang w:val="en-US"/>
        </w:rPr>
        <w:t xml:space="preserve">sal binne 5 (Vyf) dae nadat die </w:t>
      </w:r>
      <w:r w:rsidRPr="004A1868">
        <w:rPr>
          <w:rFonts w:ascii="Century Gothic" w:hAnsi="Century Gothic"/>
          <w:lang w:val="en-US"/>
        </w:rPr>
        <w:t xml:space="preserve">Appèl </w:t>
      </w:r>
      <w:r w:rsidR="00037E2F" w:rsidRPr="004A1868">
        <w:rPr>
          <w:rFonts w:ascii="Century Gothic" w:hAnsi="Century Gothic"/>
          <w:lang w:val="en-US"/>
        </w:rPr>
        <w:t xml:space="preserve">finaal afgehandel is by die </w:t>
      </w:r>
      <w:r w:rsidRPr="004A1868">
        <w:rPr>
          <w:rFonts w:ascii="Century Gothic" w:hAnsi="Century Gothic"/>
          <w:lang w:val="en-US"/>
        </w:rPr>
        <w:t xml:space="preserve">Hoof: Regspleging </w:t>
      </w:r>
      <w:r w:rsidR="00037E2F" w:rsidRPr="004A1868">
        <w:rPr>
          <w:rFonts w:ascii="Century Gothic" w:hAnsi="Century Gothic"/>
          <w:lang w:val="en-US"/>
        </w:rPr>
        <w:t xml:space="preserve">beskikbaar gemaak word om deur die </w:t>
      </w:r>
      <w:r w:rsidR="005B1E76" w:rsidRPr="004A1868">
        <w:rPr>
          <w:rFonts w:ascii="Century Gothic" w:hAnsi="Century Gothic"/>
          <w:lang w:val="en-US"/>
        </w:rPr>
        <w:t>p</w:t>
      </w:r>
      <w:r w:rsidR="00037E2F" w:rsidRPr="004A1868">
        <w:rPr>
          <w:rFonts w:ascii="Century Gothic" w:hAnsi="Century Gothic"/>
          <w:lang w:val="en-US"/>
        </w:rPr>
        <w:t>artye afgehaal te word.</w:t>
      </w:r>
    </w:p>
    <w:p w14:paraId="4B0E80BD" w14:textId="39597E32" w:rsidR="00037E2F" w:rsidRPr="004A1868" w:rsidRDefault="006D5E9F" w:rsidP="006D5E9F">
      <w:pPr>
        <w:ind w:left="708" w:hanging="708"/>
        <w:jc w:val="both"/>
        <w:rPr>
          <w:rFonts w:ascii="Century Gothic" w:hAnsi="Century Gothic"/>
          <w:color w:val="FF0000"/>
          <w:lang w:val="en-US"/>
        </w:rPr>
      </w:pPr>
      <w:r w:rsidRPr="004A1868">
        <w:rPr>
          <w:rFonts w:ascii="Century Gothic" w:hAnsi="Century Gothic"/>
          <w:lang w:val="en-US"/>
        </w:rPr>
        <w:lastRenderedPageBreak/>
        <w:t>6.3.2</w:t>
      </w:r>
      <w:r w:rsidRPr="004A1868">
        <w:rPr>
          <w:rFonts w:ascii="Century Gothic" w:hAnsi="Century Gothic"/>
          <w:lang w:val="en-US"/>
        </w:rPr>
        <w:tab/>
        <w:t>Indien</w:t>
      </w:r>
      <w:r w:rsidR="000D6E55" w:rsidRPr="004A1868">
        <w:rPr>
          <w:rFonts w:ascii="Century Gothic" w:hAnsi="Century Gothic"/>
          <w:lang w:val="en-US"/>
        </w:rPr>
        <w:t xml:space="preserve"> skriftelike</w:t>
      </w:r>
      <w:r w:rsidRPr="004A1868">
        <w:rPr>
          <w:rFonts w:ascii="Century Gothic" w:hAnsi="Century Gothic"/>
          <w:lang w:val="en-US"/>
        </w:rPr>
        <w:t xml:space="preserve"> redes vir die uitslag van die A</w:t>
      </w:r>
      <w:r w:rsidR="00037E2F" w:rsidRPr="004A1868">
        <w:rPr>
          <w:rFonts w:ascii="Century Gothic" w:hAnsi="Century Gothic"/>
          <w:lang w:val="en-US"/>
        </w:rPr>
        <w:t xml:space="preserve">ppèl </w:t>
      </w:r>
      <w:r w:rsidRPr="004A1868">
        <w:rPr>
          <w:rFonts w:ascii="Century Gothic" w:hAnsi="Century Gothic"/>
          <w:lang w:val="en-US"/>
        </w:rPr>
        <w:t>versoek word, moet dit binne</w:t>
      </w:r>
      <w:r w:rsidR="00037E2F" w:rsidRPr="004A1868">
        <w:rPr>
          <w:rFonts w:ascii="Century Gothic" w:hAnsi="Century Gothic"/>
          <w:lang w:val="en-US"/>
        </w:rPr>
        <w:t xml:space="preserve"> 10 (Tien)</w:t>
      </w:r>
      <w:r w:rsidRPr="004A1868">
        <w:rPr>
          <w:rFonts w:ascii="Century Gothic" w:hAnsi="Century Gothic"/>
          <w:lang w:val="en-US"/>
        </w:rPr>
        <w:t xml:space="preserve"> </w:t>
      </w:r>
      <w:r w:rsidR="00037E2F" w:rsidRPr="004A1868">
        <w:rPr>
          <w:rFonts w:ascii="Century Gothic" w:hAnsi="Century Gothic"/>
          <w:lang w:val="en-US"/>
        </w:rPr>
        <w:t xml:space="preserve">dae nadat </w:t>
      </w:r>
      <w:r w:rsidRPr="004A1868">
        <w:rPr>
          <w:rFonts w:ascii="Century Gothic" w:hAnsi="Century Gothic"/>
          <w:lang w:val="en-US"/>
        </w:rPr>
        <w:t>sodanige versoek vir redes aan die Hoof: Regspleging gelewer is</w:t>
      </w:r>
      <w:r w:rsidR="00E41D55" w:rsidRPr="004A1868">
        <w:rPr>
          <w:rFonts w:ascii="Century Gothic" w:hAnsi="Century Gothic"/>
          <w:lang w:val="en-US"/>
        </w:rPr>
        <w:t xml:space="preserve"> </w:t>
      </w:r>
      <w:r w:rsidRPr="004A1868">
        <w:rPr>
          <w:rFonts w:ascii="Century Gothic" w:hAnsi="Century Gothic"/>
          <w:lang w:val="en-US"/>
        </w:rPr>
        <w:t xml:space="preserve">by die Hoof: Regspleging </w:t>
      </w:r>
      <w:r w:rsidR="00037E2F" w:rsidRPr="004A1868">
        <w:rPr>
          <w:rFonts w:ascii="Century Gothic" w:hAnsi="Century Gothic"/>
          <w:lang w:val="en-US"/>
        </w:rPr>
        <w:t xml:space="preserve">beskikbaar gemaak word om deur die </w:t>
      </w:r>
      <w:r w:rsidR="005B1E76" w:rsidRPr="004A1868">
        <w:rPr>
          <w:rFonts w:ascii="Century Gothic" w:hAnsi="Century Gothic"/>
          <w:lang w:val="en-US"/>
        </w:rPr>
        <w:t>p</w:t>
      </w:r>
      <w:r w:rsidR="00037E2F" w:rsidRPr="004A1868">
        <w:rPr>
          <w:rFonts w:ascii="Century Gothic" w:hAnsi="Century Gothic"/>
          <w:lang w:val="en-US"/>
        </w:rPr>
        <w:t>artye afgehaal te word.</w:t>
      </w:r>
      <w:r w:rsidR="000D6E55" w:rsidRPr="004A1868">
        <w:rPr>
          <w:rFonts w:ascii="Century Gothic" w:hAnsi="Century Gothic"/>
          <w:lang w:val="en-US"/>
        </w:rPr>
        <w:t xml:space="preserve"> </w:t>
      </w:r>
    </w:p>
    <w:p w14:paraId="662CC413" w14:textId="33F7C3BE" w:rsidR="00C65BCF" w:rsidRPr="004A1868" w:rsidRDefault="00C65BCF" w:rsidP="00C65BCF">
      <w:pPr>
        <w:ind w:left="708" w:hanging="708"/>
        <w:jc w:val="both"/>
        <w:rPr>
          <w:rFonts w:ascii="Century Gothic" w:hAnsi="Century Gothic"/>
          <w:lang w:val="en-US"/>
        </w:rPr>
      </w:pPr>
      <w:r w:rsidRPr="004A1868">
        <w:rPr>
          <w:rFonts w:ascii="Century Gothic" w:hAnsi="Century Gothic"/>
          <w:lang w:val="en-US"/>
        </w:rPr>
        <w:t>6.4</w:t>
      </w:r>
      <w:r w:rsidRPr="004A1868">
        <w:rPr>
          <w:rFonts w:ascii="Century Gothic" w:hAnsi="Century Gothic"/>
          <w:lang w:val="en-US"/>
        </w:rPr>
        <w:tab/>
      </w:r>
      <w:r w:rsidRPr="004A1868">
        <w:rPr>
          <w:rFonts w:ascii="Century Gothic" w:hAnsi="Century Gothic"/>
          <w:bCs/>
          <w:lang w:val="en-US"/>
        </w:rPr>
        <w:t xml:space="preserve">Bevindings tydens appèlle kan as riglyn in toekomstige soortgelyke </w:t>
      </w:r>
      <w:r w:rsidR="00E41D55" w:rsidRPr="004A1868">
        <w:rPr>
          <w:rFonts w:ascii="Century Gothic" w:hAnsi="Century Gothic"/>
          <w:bCs/>
          <w:lang w:val="en-US"/>
        </w:rPr>
        <w:t>s</w:t>
      </w:r>
      <w:r w:rsidRPr="004A1868">
        <w:rPr>
          <w:rFonts w:ascii="Century Gothic" w:hAnsi="Century Gothic"/>
          <w:bCs/>
          <w:lang w:val="en-US"/>
        </w:rPr>
        <w:t>ake dien.</w:t>
      </w:r>
    </w:p>
    <w:p w14:paraId="5196C0EB" w14:textId="7876165B" w:rsidR="00A11839" w:rsidRPr="004A1868" w:rsidRDefault="00A11839" w:rsidP="00266AEB">
      <w:pPr>
        <w:jc w:val="both"/>
        <w:rPr>
          <w:rFonts w:ascii="Century Gothic" w:hAnsi="Century Gothic"/>
          <w:bCs/>
          <w:lang w:val="en-US"/>
        </w:rPr>
      </w:pPr>
    </w:p>
    <w:p w14:paraId="13110E81" w14:textId="024DC5E1" w:rsidR="00946426" w:rsidRPr="004A1868" w:rsidRDefault="00946426" w:rsidP="00266AEB">
      <w:pPr>
        <w:jc w:val="both"/>
        <w:rPr>
          <w:rFonts w:ascii="Century Gothic" w:hAnsi="Century Gothic"/>
          <w:b/>
          <w:bCs/>
          <w:lang w:val="en-US"/>
        </w:rPr>
      </w:pPr>
      <w:r w:rsidRPr="004A1868">
        <w:rPr>
          <w:rFonts w:ascii="Century Gothic" w:hAnsi="Century Gothic"/>
          <w:b/>
          <w:bCs/>
          <w:lang w:val="en-US"/>
        </w:rPr>
        <w:t xml:space="preserve">AFDELING </w:t>
      </w:r>
      <w:r w:rsidR="006D5E9F" w:rsidRPr="004A1868">
        <w:rPr>
          <w:rFonts w:ascii="Century Gothic" w:hAnsi="Century Gothic"/>
          <w:b/>
          <w:bCs/>
          <w:lang w:val="en-US"/>
        </w:rPr>
        <w:t>M</w:t>
      </w:r>
      <w:r w:rsidRPr="004A1868">
        <w:rPr>
          <w:rFonts w:ascii="Century Gothic" w:hAnsi="Century Gothic"/>
          <w:b/>
          <w:bCs/>
          <w:lang w:val="en-US"/>
        </w:rPr>
        <w:t>: DISSIPLINÊRE PROSEDURE – RONDETAFEL PROSES</w:t>
      </w:r>
    </w:p>
    <w:p w14:paraId="30922B1D" w14:textId="4EBFBB05" w:rsidR="00670C06" w:rsidRPr="00CD1519" w:rsidRDefault="00CD1519" w:rsidP="00CD1519">
      <w:pPr>
        <w:ind w:left="708" w:hanging="708"/>
        <w:jc w:val="both"/>
        <w:rPr>
          <w:rFonts w:ascii="Century Gothic" w:hAnsi="Century Gothic"/>
          <w:lang w:val="en-US"/>
        </w:rPr>
      </w:pPr>
      <w:r>
        <w:rPr>
          <w:rFonts w:ascii="Century Gothic" w:hAnsi="Century Gothic"/>
          <w:lang w:val="en-US"/>
        </w:rPr>
        <w:t xml:space="preserve">1. </w:t>
      </w:r>
      <w:r>
        <w:rPr>
          <w:rFonts w:ascii="Century Gothic" w:hAnsi="Century Gothic"/>
          <w:lang w:val="en-US"/>
        </w:rPr>
        <w:tab/>
      </w:r>
      <w:r w:rsidR="007B4B38" w:rsidRPr="00CD1519">
        <w:rPr>
          <w:rFonts w:ascii="Century Gothic" w:hAnsi="Century Gothic"/>
          <w:lang w:val="en-US"/>
        </w:rPr>
        <w:t xml:space="preserve">Die aanklaer kan in sodanige gevalle waar </w:t>
      </w:r>
      <w:r w:rsidR="00C03CC4" w:rsidRPr="00CD1519">
        <w:rPr>
          <w:rFonts w:ascii="Century Gothic" w:hAnsi="Century Gothic"/>
          <w:lang w:val="en-US"/>
        </w:rPr>
        <w:t xml:space="preserve">hy </w:t>
      </w:r>
      <w:r w:rsidR="00C03CC4" w:rsidRPr="00CD1519">
        <w:rPr>
          <w:rFonts w:ascii="Century Gothic" w:hAnsi="Century Gothic" w:cs="Cambria"/>
          <w:lang w:val="en-US"/>
        </w:rPr>
        <w:t>ŉ</w:t>
      </w:r>
      <w:r w:rsidR="00C03CC4" w:rsidRPr="00CD1519">
        <w:rPr>
          <w:rFonts w:ascii="Century Gothic" w:hAnsi="Century Gothic"/>
          <w:lang w:val="en-US"/>
        </w:rPr>
        <w:t xml:space="preserve"> dossier ten aansien van </w:t>
      </w:r>
      <w:r w:rsidR="00C03CC4" w:rsidRPr="00CD1519">
        <w:rPr>
          <w:rFonts w:ascii="Century Gothic" w:hAnsi="Century Gothic" w:cs="Cambria"/>
          <w:lang w:val="en-US"/>
        </w:rPr>
        <w:t>ŉ</w:t>
      </w:r>
      <w:r w:rsidR="00C03CC4" w:rsidRPr="00CD1519">
        <w:rPr>
          <w:rFonts w:ascii="Century Gothic" w:hAnsi="Century Gothic"/>
          <w:lang w:val="en-US"/>
        </w:rPr>
        <w:t xml:space="preserve"> Klagte ontvang en </w:t>
      </w:r>
      <w:r w:rsidR="007B4B38" w:rsidRPr="00CD1519">
        <w:rPr>
          <w:rFonts w:ascii="Century Gothic" w:hAnsi="Century Gothic"/>
          <w:lang w:val="en-US"/>
        </w:rPr>
        <w:t xml:space="preserve">die oortreding minder ernstig is en </w:t>
      </w:r>
      <w:r w:rsidR="006F33AF" w:rsidRPr="00CD1519">
        <w:rPr>
          <w:rFonts w:ascii="Century Gothic" w:hAnsi="Century Gothic"/>
          <w:lang w:val="en-US"/>
        </w:rPr>
        <w:t xml:space="preserve">rehabiliterend </w:t>
      </w:r>
      <w:r w:rsidR="007B4B38" w:rsidRPr="00CD1519">
        <w:rPr>
          <w:rFonts w:ascii="Century Gothic" w:hAnsi="Century Gothic"/>
          <w:lang w:val="en-US"/>
        </w:rPr>
        <w:t>opgetree moet word, of waar</w:t>
      </w:r>
      <w:r w:rsidR="00E444B3" w:rsidRPr="00CD1519">
        <w:rPr>
          <w:rFonts w:ascii="Century Gothic" w:hAnsi="Century Gothic"/>
          <w:lang w:val="en-US"/>
        </w:rPr>
        <w:t xml:space="preserve"> dit </w:t>
      </w:r>
      <w:r w:rsidR="00E444B3" w:rsidRPr="00CD1519">
        <w:rPr>
          <w:rFonts w:ascii="Century Gothic" w:hAnsi="Century Gothic" w:cs="Cambria"/>
          <w:lang w:val="en-US"/>
        </w:rPr>
        <w:t>ŉ</w:t>
      </w:r>
      <w:r w:rsidR="00E444B3" w:rsidRPr="00CD1519">
        <w:rPr>
          <w:rFonts w:ascii="Century Gothic" w:hAnsi="Century Gothic"/>
          <w:lang w:val="en-US"/>
        </w:rPr>
        <w:t xml:space="preserve"> ernstige geval is maar die klagte nie vir verhoor verwys kan word nie vanwe</w:t>
      </w:r>
      <w:r w:rsidR="00E444B3" w:rsidRPr="00CD1519">
        <w:rPr>
          <w:rFonts w:ascii="Century Gothic" w:hAnsi="Century Gothic" w:cs="Grotesque"/>
          <w:lang w:val="en-US"/>
        </w:rPr>
        <w:t>ë</w:t>
      </w:r>
      <w:r w:rsidR="00E444B3" w:rsidRPr="00CD1519">
        <w:rPr>
          <w:rFonts w:ascii="Century Gothic" w:hAnsi="Century Gothic"/>
          <w:lang w:val="en-US"/>
        </w:rPr>
        <w:t xml:space="preserve"> </w:t>
      </w:r>
      <w:r w:rsidR="00E444B3" w:rsidRPr="00CD1519">
        <w:rPr>
          <w:rFonts w:ascii="Century Gothic" w:hAnsi="Century Gothic" w:cs="Cambria"/>
          <w:lang w:val="en-US"/>
        </w:rPr>
        <w:t>ŉ</w:t>
      </w:r>
      <w:r w:rsidR="00E444B3" w:rsidRPr="00CD1519">
        <w:rPr>
          <w:rFonts w:ascii="Century Gothic" w:hAnsi="Century Gothic"/>
          <w:lang w:val="en-US"/>
        </w:rPr>
        <w:t xml:space="preserve"> tekort aan getuies of bewyse, die klagte vir </w:t>
      </w:r>
      <w:r w:rsidR="00E444B3" w:rsidRPr="00CD1519">
        <w:rPr>
          <w:rFonts w:ascii="Century Gothic" w:hAnsi="Century Gothic" w:cs="Cambria"/>
          <w:lang w:val="en-US"/>
        </w:rPr>
        <w:t>ŉ</w:t>
      </w:r>
      <w:r w:rsidR="00E444B3" w:rsidRPr="00CD1519">
        <w:rPr>
          <w:rFonts w:ascii="Century Gothic" w:hAnsi="Century Gothic"/>
          <w:lang w:val="en-US"/>
        </w:rPr>
        <w:t xml:space="preserve"> Dissiplin</w:t>
      </w:r>
      <w:r w:rsidR="00E444B3" w:rsidRPr="00CD1519">
        <w:rPr>
          <w:rFonts w:ascii="Century Gothic" w:hAnsi="Century Gothic" w:cs="Grotesque"/>
          <w:lang w:val="en-US"/>
        </w:rPr>
        <w:t>ê</w:t>
      </w:r>
      <w:r w:rsidR="00E444B3" w:rsidRPr="00CD1519">
        <w:rPr>
          <w:rFonts w:ascii="Century Gothic" w:hAnsi="Century Gothic"/>
          <w:lang w:val="en-US"/>
        </w:rPr>
        <w:t>re Rondetafel verwys.</w:t>
      </w:r>
    </w:p>
    <w:p w14:paraId="73C0E8D3" w14:textId="6B8A7148" w:rsidR="00CD1519" w:rsidRPr="00CD1519" w:rsidRDefault="00CD1519" w:rsidP="00451783">
      <w:pPr>
        <w:ind w:left="708" w:hanging="708"/>
        <w:jc w:val="both"/>
        <w:rPr>
          <w:rFonts w:ascii="Century Gothic" w:hAnsi="Century Gothic"/>
          <w:lang w:val="en-US"/>
        </w:rPr>
      </w:pPr>
      <w:r>
        <w:rPr>
          <w:rFonts w:ascii="Century Gothic" w:hAnsi="Century Gothic"/>
          <w:lang w:val="en-US"/>
        </w:rPr>
        <w:t>2.</w:t>
      </w:r>
      <w:r>
        <w:rPr>
          <w:rFonts w:ascii="Century Gothic" w:hAnsi="Century Gothic"/>
          <w:lang w:val="en-US"/>
        </w:rPr>
        <w:tab/>
        <w:t xml:space="preserve">In dringende gevalle, of waar daar ooglopend </w:t>
      </w:r>
      <w:r w:rsidR="00326FE0">
        <w:rPr>
          <w:rFonts w:ascii="Century Gothic" w:hAnsi="Century Gothic"/>
          <w:lang w:val="en-US"/>
        </w:rPr>
        <w:t xml:space="preserve">’n Rondetafel </w:t>
      </w:r>
      <w:r w:rsidR="00B41C8A">
        <w:rPr>
          <w:rFonts w:ascii="Century Gothic" w:hAnsi="Century Gothic"/>
          <w:lang w:val="en-US"/>
        </w:rPr>
        <w:t xml:space="preserve">eerder as ’n Verhoor </w:t>
      </w:r>
      <w:r w:rsidR="00326FE0">
        <w:rPr>
          <w:rFonts w:ascii="Century Gothic" w:hAnsi="Century Gothic"/>
          <w:lang w:val="en-US"/>
        </w:rPr>
        <w:t xml:space="preserve">gehou moet word en soos met die </w:t>
      </w:r>
      <w:r w:rsidR="00451783">
        <w:rPr>
          <w:rFonts w:ascii="Century Gothic" w:hAnsi="Century Gothic"/>
          <w:lang w:val="en-US"/>
        </w:rPr>
        <w:t>a</w:t>
      </w:r>
      <w:r w:rsidR="00326FE0">
        <w:rPr>
          <w:rFonts w:ascii="Century Gothic" w:hAnsi="Century Gothic"/>
          <w:lang w:val="en-US"/>
        </w:rPr>
        <w:t xml:space="preserve">anklaer ooreengekom, </w:t>
      </w:r>
      <w:r w:rsidR="00B41C8A">
        <w:rPr>
          <w:rFonts w:ascii="Century Gothic" w:hAnsi="Century Gothic"/>
          <w:lang w:val="en-US"/>
        </w:rPr>
        <w:t xml:space="preserve">is dit nie vir die Ondersoekbeampte nodig om ’n omvattende dossier voor te berei nie, maar moet hy wel </w:t>
      </w:r>
      <w:r w:rsidR="00451783">
        <w:rPr>
          <w:rFonts w:ascii="Century Gothic" w:hAnsi="Century Gothic"/>
          <w:lang w:val="en-US"/>
        </w:rPr>
        <w:t>die nodige inligting tot sy beskikking aan die aanklaer beskikbaar stel.</w:t>
      </w:r>
    </w:p>
    <w:p w14:paraId="5313C896" w14:textId="6B655E00" w:rsidR="006F33AF" w:rsidRPr="004A1868" w:rsidRDefault="00451783" w:rsidP="000F6814">
      <w:pPr>
        <w:jc w:val="both"/>
        <w:rPr>
          <w:rFonts w:ascii="Century Gothic" w:hAnsi="Century Gothic"/>
          <w:lang w:val="en-US"/>
        </w:rPr>
      </w:pPr>
      <w:r>
        <w:rPr>
          <w:rFonts w:ascii="Century Gothic" w:hAnsi="Century Gothic"/>
          <w:lang w:val="en-US"/>
        </w:rPr>
        <w:t>3</w:t>
      </w:r>
      <w:r w:rsidR="000F6814" w:rsidRPr="004A1868">
        <w:rPr>
          <w:rFonts w:ascii="Century Gothic" w:hAnsi="Century Gothic"/>
          <w:lang w:val="en-US"/>
        </w:rPr>
        <w:t xml:space="preserve">. </w:t>
      </w:r>
      <w:r w:rsidR="000F6814" w:rsidRPr="004A1868">
        <w:rPr>
          <w:rFonts w:ascii="Century Gothic" w:hAnsi="Century Gothic"/>
          <w:lang w:val="en-US"/>
        </w:rPr>
        <w:tab/>
      </w:r>
      <w:r w:rsidR="006F33AF" w:rsidRPr="004A1868">
        <w:rPr>
          <w:rFonts w:ascii="Century Gothic" w:hAnsi="Century Gothic"/>
          <w:lang w:val="en-US"/>
        </w:rPr>
        <w:t>Die keuse om ’n klagte vir ’n Rondetafel te verwys berus by die aanklaer.</w:t>
      </w:r>
    </w:p>
    <w:p w14:paraId="7B785726" w14:textId="23833BFD" w:rsidR="000F6814" w:rsidRPr="004A1868" w:rsidRDefault="00451783" w:rsidP="000F6814">
      <w:pPr>
        <w:ind w:left="706" w:hanging="706"/>
        <w:jc w:val="both"/>
        <w:rPr>
          <w:rFonts w:ascii="Century Gothic" w:hAnsi="Century Gothic"/>
          <w:lang w:val="en-US"/>
        </w:rPr>
      </w:pPr>
      <w:r>
        <w:rPr>
          <w:rFonts w:ascii="Century Gothic" w:hAnsi="Century Gothic"/>
          <w:lang w:val="en-US"/>
        </w:rPr>
        <w:t>4</w:t>
      </w:r>
      <w:r w:rsidR="000F6814" w:rsidRPr="004A1868">
        <w:rPr>
          <w:rFonts w:ascii="Century Gothic" w:hAnsi="Century Gothic"/>
          <w:lang w:val="en-US"/>
        </w:rPr>
        <w:t>.</w:t>
      </w:r>
      <w:r w:rsidR="000F6814" w:rsidRPr="004A1868">
        <w:rPr>
          <w:rFonts w:ascii="Century Gothic" w:hAnsi="Century Gothic"/>
          <w:lang w:val="en-US"/>
        </w:rPr>
        <w:tab/>
      </w:r>
      <w:r w:rsidR="00C03CC4" w:rsidRPr="004A1868">
        <w:rPr>
          <w:rFonts w:ascii="Century Gothic" w:hAnsi="Century Gothic"/>
          <w:lang w:val="en-US"/>
        </w:rPr>
        <w:t>Die aanklaer bepaal die datum en tyd vir die Rondetafel en berei vir die Rondetafel die nodige kennisgewing voor wat aan die beskuldigde deur OVD gelewer moet word.</w:t>
      </w:r>
      <w:r w:rsidR="006F33AF" w:rsidRPr="004A1868">
        <w:rPr>
          <w:rFonts w:ascii="Century Gothic" w:hAnsi="Century Gothic"/>
          <w:lang w:val="en-US"/>
        </w:rPr>
        <w:t xml:space="preserve"> ’n Rondetafel moet met redelike kennistydperk aan die beskuldigde geskied, maar mag die aanklaer waar dringende omstandighede teenwoordig is sodanige Rondetafel met ’n korter kennistydperk reël.</w:t>
      </w:r>
    </w:p>
    <w:p w14:paraId="28BA1FFE" w14:textId="4B001125" w:rsidR="00C03CC4" w:rsidRPr="004A1868" w:rsidRDefault="00451783" w:rsidP="000F6814">
      <w:pPr>
        <w:ind w:left="706" w:hanging="706"/>
        <w:jc w:val="both"/>
        <w:rPr>
          <w:rFonts w:ascii="Century Gothic" w:hAnsi="Century Gothic"/>
          <w:lang w:val="en-US"/>
        </w:rPr>
      </w:pPr>
      <w:r>
        <w:rPr>
          <w:rFonts w:ascii="Century Gothic" w:hAnsi="Century Gothic"/>
          <w:lang w:val="en-US"/>
        </w:rPr>
        <w:t>5</w:t>
      </w:r>
      <w:r w:rsidR="000F6814" w:rsidRPr="004A1868">
        <w:rPr>
          <w:rFonts w:ascii="Century Gothic" w:hAnsi="Century Gothic"/>
          <w:lang w:val="en-US"/>
        </w:rPr>
        <w:t>.</w:t>
      </w:r>
      <w:r w:rsidR="000F6814" w:rsidRPr="004A1868">
        <w:rPr>
          <w:rFonts w:ascii="Century Gothic" w:hAnsi="Century Gothic"/>
          <w:lang w:val="en-US"/>
        </w:rPr>
        <w:tab/>
      </w:r>
      <w:r w:rsidR="00C03CC4" w:rsidRPr="004A1868">
        <w:rPr>
          <w:rFonts w:ascii="Century Gothic" w:hAnsi="Century Gothic"/>
          <w:lang w:val="en-US"/>
        </w:rPr>
        <w:t xml:space="preserve">Die aanklaer kan, afhangend van die geval, vir die Rondetafel ook die klaer(s), die ondersoekbeampte, </w:t>
      </w:r>
      <w:r w:rsidR="00C03CC4" w:rsidRPr="004A1868">
        <w:rPr>
          <w:rFonts w:ascii="Century Gothic" w:hAnsi="Century Gothic" w:cs="Cambria"/>
          <w:lang w:val="en-US"/>
        </w:rPr>
        <w:t>ŉ</w:t>
      </w:r>
      <w:r w:rsidR="00C03CC4" w:rsidRPr="004A1868">
        <w:rPr>
          <w:rFonts w:ascii="Century Gothic" w:hAnsi="Century Gothic"/>
          <w:lang w:val="en-US"/>
        </w:rPr>
        <w:t xml:space="preserve"> maatskaplike werker, in die geval van </w:t>
      </w:r>
      <w:r w:rsidR="00C03CC4" w:rsidRPr="004A1868">
        <w:rPr>
          <w:rFonts w:ascii="Century Gothic" w:hAnsi="Century Gothic" w:cs="Cambria"/>
          <w:lang w:val="en-US"/>
        </w:rPr>
        <w:t>ŉ</w:t>
      </w:r>
      <w:r w:rsidR="00C03CC4" w:rsidRPr="004A1868">
        <w:rPr>
          <w:rFonts w:ascii="Century Gothic" w:hAnsi="Century Gothic"/>
          <w:lang w:val="en-US"/>
        </w:rPr>
        <w:t xml:space="preserve"> minderjarige sodanige minderjarige se ouers, of enige ander persoon wat na die mening van die aanklaer teenwoordig behoort te wees, versoek om die Rondetafel by te woon en waarvoor dienooreenkomstig die nodige kennisgewings voorberei moet word.</w:t>
      </w:r>
    </w:p>
    <w:p w14:paraId="033A4F4D" w14:textId="483C7E66" w:rsidR="00C03CC4" w:rsidRPr="004A1868" w:rsidRDefault="00451783" w:rsidP="000F6814">
      <w:pPr>
        <w:ind w:left="706" w:hanging="706"/>
        <w:jc w:val="both"/>
        <w:rPr>
          <w:rFonts w:ascii="Century Gothic" w:hAnsi="Century Gothic"/>
          <w:lang w:val="en-US"/>
        </w:rPr>
      </w:pPr>
      <w:r>
        <w:rPr>
          <w:rFonts w:ascii="Century Gothic" w:hAnsi="Century Gothic"/>
          <w:lang w:val="en-US"/>
        </w:rPr>
        <w:t>6</w:t>
      </w:r>
      <w:r w:rsidR="000F6814" w:rsidRPr="004A1868">
        <w:rPr>
          <w:rFonts w:ascii="Century Gothic" w:hAnsi="Century Gothic"/>
          <w:lang w:val="en-US"/>
        </w:rPr>
        <w:t>.</w:t>
      </w:r>
      <w:r w:rsidR="000F6814" w:rsidRPr="004A1868">
        <w:rPr>
          <w:rFonts w:ascii="Century Gothic" w:hAnsi="Century Gothic"/>
          <w:lang w:val="en-US"/>
        </w:rPr>
        <w:tab/>
      </w:r>
      <w:r w:rsidR="00C03CC4" w:rsidRPr="004A1868">
        <w:rPr>
          <w:rFonts w:ascii="Century Gothic" w:hAnsi="Century Gothic"/>
          <w:lang w:val="en-US"/>
        </w:rPr>
        <w:t>Die Rondetafel word deur die Hoof: Regspleging as voorsitter waargeneem, of deur sy gedelegeerde wat die aanklaer insluit.</w:t>
      </w:r>
    </w:p>
    <w:p w14:paraId="32462BF1" w14:textId="735ECC7F" w:rsidR="00C03CC4" w:rsidRPr="004A1868" w:rsidRDefault="00435C86" w:rsidP="000F6814">
      <w:pPr>
        <w:ind w:left="706" w:hanging="706"/>
        <w:jc w:val="both"/>
        <w:rPr>
          <w:rFonts w:ascii="Century Gothic" w:hAnsi="Century Gothic"/>
          <w:lang w:val="en-US"/>
        </w:rPr>
      </w:pPr>
      <w:r>
        <w:rPr>
          <w:rFonts w:ascii="Century Gothic" w:hAnsi="Century Gothic"/>
          <w:lang w:val="en-US"/>
        </w:rPr>
        <w:t>7</w:t>
      </w:r>
      <w:r w:rsidR="000F6814" w:rsidRPr="004A1868">
        <w:rPr>
          <w:rFonts w:ascii="Century Gothic" w:hAnsi="Century Gothic"/>
          <w:lang w:val="en-US"/>
        </w:rPr>
        <w:t>.</w:t>
      </w:r>
      <w:r w:rsidR="000F6814" w:rsidRPr="004A1868">
        <w:rPr>
          <w:rFonts w:ascii="Century Gothic" w:hAnsi="Century Gothic"/>
          <w:lang w:val="en-US"/>
        </w:rPr>
        <w:tab/>
      </w:r>
      <w:r w:rsidR="00C03CC4" w:rsidRPr="004A1868">
        <w:rPr>
          <w:rFonts w:ascii="Century Gothic" w:hAnsi="Century Gothic"/>
          <w:lang w:val="en-US"/>
        </w:rPr>
        <w:t xml:space="preserve">Die verrigtinge van die Rondetafel word elektronies opgeneem en vir </w:t>
      </w:r>
      <w:r w:rsidR="00C03CC4" w:rsidRPr="004A1868">
        <w:rPr>
          <w:rFonts w:ascii="Century Gothic" w:hAnsi="Century Gothic" w:cs="Cambria"/>
          <w:lang w:val="en-US"/>
        </w:rPr>
        <w:t>ŉ</w:t>
      </w:r>
      <w:r w:rsidR="00C03CC4" w:rsidRPr="004A1868">
        <w:rPr>
          <w:rFonts w:ascii="Century Gothic" w:hAnsi="Century Gothic"/>
          <w:lang w:val="en-US"/>
        </w:rPr>
        <w:t xml:space="preserve"> tydperk van ten minste 1 jaar gestoor.</w:t>
      </w:r>
    </w:p>
    <w:p w14:paraId="6B6937D5" w14:textId="798756EC" w:rsidR="00907E4C" w:rsidRPr="004A1868" w:rsidRDefault="00435C86" w:rsidP="000F6814">
      <w:pPr>
        <w:ind w:left="706" w:hanging="706"/>
        <w:jc w:val="both"/>
        <w:rPr>
          <w:rFonts w:ascii="Century Gothic" w:hAnsi="Century Gothic"/>
          <w:lang w:val="en-US"/>
        </w:rPr>
      </w:pPr>
      <w:r>
        <w:rPr>
          <w:rFonts w:ascii="Century Gothic" w:hAnsi="Century Gothic"/>
          <w:lang w:val="en-US"/>
        </w:rPr>
        <w:t>8</w:t>
      </w:r>
      <w:r w:rsidR="000F6814" w:rsidRPr="004A1868">
        <w:rPr>
          <w:rFonts w:ascii="Century Gothic" w:hAnsi="Century Gothic"/>
          <w:lang w:val="en-US"/>
        </w:rPr>
        <w:t>.</w:t>
      </w:r>
      <w:r w:rsidR="000F6814" w:rsidRPr="004A1868">
        <w:rPr>
          <w:rFonts w:ascii="Century Gothic" w:hAnsi="Century Gothic"/>
          <w:lang w:val="en-US"/>
        </w:rPr>
        <w:tab/>
      </w:r>
      <w:r w:rsidR="00907E4C" w:rsidRPr="004A1868">
        <w:rPr>
          <w:rFonts w:ascii="Century Gothic" w:hAnsi="Century Gothic"/>
          <w:lang w:val="en-US"/>
        </w:rPr>
        <w:t>Die Rondetafel het die oogmerk dat die klagte(s) bespreek word, waar moontlik versoening tussen ’n klaer en beskuldigde bewerkstellig word en met ’n rehabiliterende uitkoms.</w:t>
      </w:r>
    </w:p>
    <w:p w14:paraId="19854FD2" w14:textId="298D7525" w:rsidR="00907E4C" w:rsidRPr="004A1868" w:rsidRDefault="00435C86" w:rsidP="000F6814">
      <w:pPr>
        <w:ind w:left="706" w:hanging="706"/>
        <w:jc w:val="both"/>
        <w:rPr>
          <w:rFonts w:ascii="Century Gothic" w:hAnsi="Century Gothic"/>
          <w:lang w:val="en-US"/>
        </w:rPr>
      </w:pPr>
      <w:r>
        <w:rPr>
          <w:rFonts w:ascii="Century Gothic" w:hAnsi="Century Gothic"/>
          <w:lang w:val="en-US"/>
        </w:rPr>
        <w:t>9</w:t>
      </w:r>
      <w:r w:rsidR="000F6814" w:rsidRPr="004A1868">
        <w:rPr>
          <w:rFonts w:ascii="Century Gothic" w:hAnsi="Century Gothic"/>
          <w:lang w:val="en-US"/>
        </w:rPr>
        <w:t>.</w:t>
      </w:r>
      <w:r w:rsidR="000F6814" w:rsidRPr="004A1868">
        <w:rPr>
          <w:rFonts w:ascii="Century Gothic" w:hAnsi="Century Gothic"/>
          <w:lang w:val="en-US"/>
        </w:rPr>
        <w:tab/>
      </w:r>
      <w:r w:rsidR="00907E4C" w:rsidRPr="004A1868">
        <w:rPr>
          <w:rFonts w:ascii="Century Gothic" w:hAnsi="Century Gothic"/>
          <w:lang w:val="en-US"/>
        </w:rPr>
        <w:t xml:space="preserve">Enige beskuldigde wat aan ’n Rondetafel deelneem kan ’n waarskuwing vanaf die </w:t>
      </w:r>
      <w:r w:rsidR="0085782F" w:rsidRPr="004A1868">
        <w:rPr>
          <w:rFonts w:ascii="Century Gothic" w:hAnsi="Century Gothic"/>
          <w:lang w:val="en-US"/>
        </w:rPr>
        <w:t>voorsitter daarvan</w:t>
      </w:r>
      <w:r w:rsidR="00907E4C" w:rsidRPr="004A1868">
        <w:rPr>
          <w:rFonts w:ascii="Century Gothic" w:hAnsi="Century Gothic"/>
          <w:lang w:val="en-US"/>
        </w:rPr>
        <w:t xml:space="preserve"> ontvang</w:t>
      </w:r>
      <w:r w:rsidR="00DF5253" w:rsidRPr="004A1868">
        <w:rPr>
          <w:rFonts w:ascii="Century Gothic" w:hAnsi="Century Gothic"/>
          <w:lang w:val="en-US"/>
        </w:rPr>
        <w:t xml:space="preserve"> en, waar omstandighede dit vereis, kan sodanige redelike bepaling gemaak word wat die oogmerk het om die herhaling van ’n oortreding te voorkom.</w:t>
      </w:r>
      <w:r w:rsidR="006B1681" w:rsidRPr="004A1868">
        <w:rPr>
          <w:rFonts w:ascii="Century Gothic" w:hAnsi="Century Gothic"/>
          <w:lang w:val="en-US"/>
        </w:rPr>
        <w:t xml:space="preserve"> ’n Bepaling mag insluit dat die beskuldigde by sodanige hulpgroep, maatskaplike werker, sielkundige en sy </w:t>
      </w:r>
      <w:r w:rsidR="006B1681" w:rsidRPr="004A1868">
        <w:rPr>
          <w:rFonts w:ascii="Century Gothic" w:hAnsi="Century Gothic"/>
          <w:lang w:val="en-US"/>
        </w:rPr>
        <w:lastRenderedPageBreak/>
        <w:t>kerk moet inskakel soos omstandighede vereis, met dien verstande dat die bepaling nie ’n finansiële las op die beskuldigde kan plaas nie.</w:t>
      </w:r>
    </w:p>
    <w:p w14:paraId="32C3CCB0" w14:textId="6AF4BACD" w:rsidR="000464CB" w:rsidRPr="004A1868" w:rsidRDefault="00435C86" w:rsidP="000F6814">
      <w:pPr>
        <w:ind w:left="706" w:hanging="706"/>
        <w:jc w:val="both"/>
        <w:rPr>
          <w:rFonts w:ascii="Century Gothic" w:hAnsi="Century Gothic"/>
          <w:lang w:val="en-US"/>
        </w:rPr>
      </w:pPr>
      <w:r>
        <w:rPr>
          <w:rFonts w:ascii="Century Gothic" w:hAnsi="Century Gothic"/>
          <w:lang w:val="en-US"/>
        </w:rPr>
        <w:t>10</w:t>
      </w:r>
      <w:r w:rsidR="000464CB" w:rsidRPr="004A1868">
        <w:rPr>
          <w:rFonts w:ascii="Century Gothic" w:hAnsi="Century Gothic"/>
          <w:lang w:val="en-US"/>
        </w:rPr>
        <w:t>.</w:t>
      </w:r>
      <w:r w:rsidR="000464CB" w:rsidRPr="004A1868">
        <w:rPr>
          <w:rFonts w:ascii="Century Gothic" w:hAnsi="Century Gothic"/>
          <w:lang w:val="en-US"/>
        </w:rPr>
        <w:tab/>
        <w:t xml:space="preserve">In gevalle </w:t>
      </w:r>
      <w:r w:rsidR="00981156" w:rsidRPr="004A1868">
        <w:rPr>
          <w:rFonts w:ascii="Century Gothic" w:hAnsi="Century Gothic"/>
          <w:lang w:val="en-US"/>
        </w:rPr>
        <w:t xml:space="preserve">wat neerkom op </w:t>
      </w:r>
      <w:r w:rsidR="002647CC" w:rsidRPr="004A1868">
        <w:rPr>
          <w:rFonts w:ascii="Century Gothic" w:hAnsi="Century Gothic"/>
          <w:lang w:val="en-US"/>
        </w:rPr>
        <w:t xml:space="preserve">die </w:t>
      </w:r>
      <w:r w:rsidR="008E2F85" w:rsidRPr="004A1868">
        <w:rPr>
          <w:rFonts w:ascii="Century Gothic" w:hAnsi="Century Gothic"/>
          <w:lang w:val="en-US"/>
        </w:rPr>
        <w:t>voort</w:t>
      </w:r>
      <w:r w:rsidR="00EF6233" w:rsidRPr="004A1868">
        <w:rPr>
          <w:rFonts w:ascii="Century Gothic" w:hAnsi="Century Gothic"/>
          <w:lang w:val="en-US"/>
        </w:rPr>
        <w:t xml:space="preserve">durende </w:t>
      </w:r>
      <w:r w:rsidR="002647CC" w:rsidRPr="004A1868">
        <w:rPr>
          <w:rFonts w:ascii="Century Gothic" w:hAnsi="Century Gothic"/>
          <w:lang w:val="en-US"/>
        </w:rPr>
        <w:t xml:space="preserve">gewoontevormende gebruik </w:t>
      </w:r>
      <w:r w:rsidR="008E2F85" w:rsidRPr="004A1868">
        <w:rPr>
          <w:rFonts w:ascii="Century Gothic" w:hAnsi="Century Gothic"/>
          <w:lang w:val="en-US"/>
        </w:rPr>
        <w:t>van drank (alkohol)</w:t>
      </w:r>
      <w:r w:rsidR="002647CC" w:rsidRPr="004A1868">
        <w:rPr>
          <w:rFonts w:ascii="Century Gothic" w:hAnsi="Century Gothic"/>
          <w:lang w:val="en-US"/>
        </w:rPr>
        <w:t xml:space="preserve">, of die gebruik daarvan wat die herhalende gevolg van nadeel </w:t>
      </w:r>
      <w:r w:rsidR="00811934" w:rsidRPr="004A1868">
        <w:rPr>
          <w:rFonts w:ascii="Century Gothic" w:hAnsi="Century Gothic"/>
          <w:lang w:val="en-US"/>
        </w:rPr>
        <w:t>van enige aard vir ’n huishouding asook die groter gemeenskap inhou</w:t>
      </w:r>
      <w:r w:rsidR="0085782F" w:rsidRPr="004A1868">
        <w:rPr>
          <w:rFonts w:ascii="Century Gothic" w:hAnsi="Century Gothic"/>
          <w:lang w:val="en-US"/>
        </w:rPr>
        <w:t xml:space="preserve"> en soos verwys vanaf maatskaplike dienste ondersteun deur ’n motiverende verslag</w:t>
      </w:r>
      <w:r w:rsidR="000464CB" w:rsidRPr="004A1868">
        <w:rPr>
          <w:rFonts w:ascii="Century Gothic" w:hAnsi="Century Gothic"/>
          <w:lang w:val="en-US"/>
        </w:rPr>
        <w:t>, kan ’n bepaling gemaak word wat inhou dat die persoon wat hom- of haarself daaraan skuldig maak verbied word om in Orania enige drank aan te koop</w:t>
      </w:r>
      <w:r w:rsidR="006C507E" w:rsidRPr="004A1868">
        <w:rPr>
          <w:rFonts w:ascii="Century Gothic" w:hAnsi="Century Gothic"/>
          <w:lang w:val="en-US"/>
        </w:rPr>
        <w:t xml:space="preserve"> of te gebruik</w:t>
      </w:r>
      <w:r w:rsidR="000464CB" w:rsidRPr="004A1868">
        <w:rPr>
          <w:rFonts w:ascii="Century Gothic" w:hAnsi="Century Gothic"/>
          <w:lang w:val="en-US"/>
        </w:rPr>
        <w:t xml:space="preserve"> en dat sy of haar naam </w:t>
      </w:r>
      <w:r w:rsidR="00234F90" w:rsidRPr="004A1868">
        <w:rPr>
          <w:rFonts w:ascii="Century Gothic" w:hAnsi="Century Gothic"/>
          <w:lang w:val="en-US"/>
        </w:rPr>
        <w:t xml:space="preserve">in ’n “Dranklys” </w:t>
      </w:r>
      <w:r w:rsidR="000464CB" w:rsidRPr="004A1868">
        <w:rPr>
          <w:rFonts w:ascii="Century Gothic" w:hAnsi="Century Gothic"/>
          <w:lang w:val="en-US"/>
        </w:rPr>
        <w:t>in hierdie opsig onder die aandag van besighede wat drank verkoop gebring sal word.</w:t>
      </w:r>
      <w:r w:rsidR="0085782F" w:rsidRPr="004A1868">
        <w:rPr>
          <w:rFonts w:ascii="Century Gothic" w:hAnsi="Century Gothic"/>
          <w:lang w:val="en-US"/>
        </w:rPr>
        <w:t xml:space="preserve"> In hierdie geval sal die voorsitter van die Rondetafel ’n lid van die Regspaneel wees.</w:t>
      </w:r>
      <w:r w:rsidR="009924A6" w:rsidRPr="004A1868">
        <w:rPr>
          <w:rFonts w:ascii="Century Gothic" w:hAnsi="Century Gothic"/>
          <w:lang w:val="en-US"/>
        </w:rPr>
        <w:t xml:space="preserve"> ’n Persoon wat sodanige bepaling oortree</w:t>
      </w:r>
      <w:r w:rsidR="002A05CC" w:rsidRPr="004A1868">
        <w:rPr>
          <w:rFonts w:ascii="Century Gothic" w:hAnsi="Century Gothic"/>
          <w:lang w:val="en-US"/>
        </w:rPr>
        <w:t xml:space="preserve">, of </w:t>
      </w:r>
      <w:r w:rsidR="00BF7407" w:rsidRPr="004A1868">
        <w:rPr>
          <w:rFonts w:ascii="Century Gothic" w:hAnsi="Century Gothic"/>
          <w:lang w:val="en-US"/>
        </w:rPr>
        <w:t>hom- of haarself aan verdere drank</w:t>
      </w:r>
      <w:r w:rsidR="00EF6233" w:rsidRPr="004A1868">
        <w:rPr>
          <w:rFonts w:ascii="Century Gothic" w:hAnsi="Century Gothic"/>
          <w:lang w:val="en-US"/>
        </w:rPr>
        <w:t>gebruik</w:t>
      </w:r>
      <w:r w:rsidR="00CE1208" w:rsidRPr="004A1868">
        <w:rPr>
          <w:rFonts w:ascii="Century Gothic" w:hAnsi="Century Gothic"/>
          <w:lang w:val="en-US"/>
        </w:rPr>
        <w:t xml:space="preserve"> </w:t>
      </w:r>
      <w:r w:rsidR="000C239E" w:rsidRPr="004A1868">
        <w:rPr>
          <w:rFonts w:ascii="Century Gothic" w:hAnsi="Century Gothic"/>
          <w:lang w:val="en-US"/>
        </w:rPr>
        <w:t>skuldig maak</w:t>
      </w:r>
      <w:r w:rsidR="00BF7407" w:rsidRPr="004A1868">
        <w:rPr>
          <w:rFonts w:ascii="Century Gothic" w:hAnsi="Century Gothic"/>
          <w:lang w:val="en-US"/>
        </w:rPr>
        <w:t>,</w:t>
      </w:r>
      <w:r w:rsidR="00A07B58" w:rsidRPr="004A1868">
        <w:rPr>
          <w:rFonts w:ascii="Century Gothic" w:hAnsi="Century Gothic"/>
          <w:lang w:val="en-US"/>
        </w:rPr>
        <w:t xml:space="preserve"> of drank koop of besit,</w:t>
      </w:r>
      <w:r w:rsidR="009924A6" w:rsidRPr="004A1868">
        <w:rPr>
          <w:rFonts w:ascii="Century Gothic" w:hAnsi="Century Gothic"/>
          <w:lang w:val="en-US"/>
        </w:rPr>
        <w:t xml:space="preserve"> kan deur die aanklaer daarvan aangekla word dat hy of sy hulself aan ernstige drankmisbruik nieteenstaande </w:t>
      </w:r>
      <w:r w:rsidR="002A05CC" w:rsidRPr="004A1868">
        <w:rPr>
          <w:rFonts w:ascii="Century Gothic" w:hAnsi="Century Gothic"/>
          <w:lang w:val="en-US"/>
        </w:rPr>
        <w:t>die uitgereikte bepaling skuldig gemaak het.</w:t>
      </w:r>
    </w:p>
    <w:p w14:paraId="32F08FBC" w14:textId="705ED5D9" w:rsidR="00DF5253" w:rsidRPr="004A1868" w:rsidRDefault="00D735F2" w:rsidP="000F6814">
      <w:pPr>
        <w:ind w:left="706" w:hanging="706"/>
        <w:jc w:val="both"/>
        <w:rPr>
          <w:rFonts w:ascii="Century Gothic" w:hAnsi="Century Gothic"/>
          <w:lang w:val="en-US"/>
        </w:rPr>
      </w:pPr>
      <w:r w:rsidRPr="004A1868">
        <w:rPr>
          <w:rFonts w:ascii="Century Gothic" w:hAnsi="Century Gothic"/>
          <w:lang w:val="en-US"/>
        </w:rPr>
        <w:t>1</w:t>
      </w:r>
      <w:r w:rsidR="00435C86">
        <w:rPr>
          <w:rFonts w:ascii="Century Gothic" w:hAnsi="Century Gothic"/>
          <w:lang w:val="en-US"/>
        </w:rPr>
        <w:t>1.</w:t>
      </w:r>
      <w:r w:rsidR="000F6814" w:rsidRPr="004A1868">
        <w:rPr>
          <w:rFonts w:ascii="Century Gothic" w:hAnsi="Century Gothic"/>
          <w:lang w:val="en-US"/>
        </w:rPr>
        <w:tab/>
      </w:r>
      <w:r w:rsidR="00DF5253" w:rsidRPr="004A1868">
        <w:rPr>
          <w:rFonts w:ascii="Century Gothic" w:hAnsi="Century Gothic"/>
          <w:lang w:val="en-US"/>
        </w:rPr>
        <w:t xml:space="preserve">Die uitkoms van ’n Rondetafel, hetsy ’n waarskuwing, hetsy ’n bepaling gemaak, is nie ’n rekord wat vir doeleinde van vorige oortredings by ’n latere </w:t>
      </w:r>
      <w:r w:rsidR="00C44FB8" w:rsidRPr="004A1868">
        <w:rPr>
          <w:rFonts w:ascii="Century Gothic" w:hAnsi="Century Gothic"/>
          <w:lang w:val="en-US"/>
        </w:rPr>
        <w:t xml:space="preserve">Dissiplinêre Verhoor </w:t>
      </w:r>
      <w:r w:rsidR="00DF5253" w:rsidRPr="004A1868">
        <w:rPr>
          <w:rFonts w:ascii="Century Gothic" w:hAnsi="Century Gothic"/>
          <w:lang w:val="en-US"/>
        </w:rPr>
        <w:t xml:space="preserve">teen die beskuldigde bewys kan word nie, maar die oortreding </w:t>
      </w:r>
      <w:r w:rsidR="00E41D55" w:rsidRPr="004A1868">
        <w:rPr>
          <w:rFonts w:ascii="Century Gothic" w:hAnsi="Century Gothic"/>
          <w:lang w:val="en-US"/>
        </w:rPr>
        <w:t xml:space="preserve">of nienakoming </w:t>
      </w:r>
      <w:r w:rsidR="00DF5253" w:rsidRPr="004A1868">
        <w:rPr>
          <w:rFonts w:ascii="Century Gothic" w:hAnsi="Century Gothic"/>
          <w:lang w:val="en-US"/>
        </w:rPr>
        <w:t xml:space="preserve">van ’n bepaling aan die beskuldigde uitgereik kan wel deur die aanklaer op vervolging in ’n </w:t>
      </w:r>
      <w:r w:rsidR="00C44FB8" w:rsidRPr="004A1868">
        <w:rPr>
          <w:rFonts w:ascii="Century Gothic" w:hAnsi="Century Gothic"/>
          <w:lang w:val="en-US"/>
        </w:rPr>
        <w:t xml:space="preserve">Dissiplinêre Verhoor </w:t>
      </w:r>
      <w:r w:rsidR="00DF5253" w:rsidRPr="004A1868">
        <w:rPr>
          <w:rFonts w:ascii="Century Gothic" w:hAnsi="Century Gothic"/>
          <w:lang w:val="en-US"/>
        </w:rPr>
        <w:t>geneem word</w:t>
      </w:r>
      <w:r w:rsidR="0085782F" w:rsidRPr="004A1868">
        <w:rPr>
          <w:rFonts w:ascii="Century Gothic" w:hAnsi="Century Gothic"/>
          <w:lang w:val="en-US"/>
        </w:rPr>
        <w:t>, of as verswarende omstandighede by vonnis voorgehou word</w:t>
      </w:r>
    </w:p>
    <w:p w14:paraId="382323AB" w14:textId="627976B4" w:rsidR="00DF5253" w:rsidRPr="004A1868" w:rsidRDefault="000F6814" w:rsidP="000F6814">
      <w:pPr>
        <w:ind w:left="706" w:hanging="706"/>
        <w:jc w:val="both"/>
        <w:rPr>
          <w:rFonts w:ascii="Century Gothic" w:hAnsi="Century Gothic"/>
          <w:lang w:val="en-US"/>
        </w:rPr>
      </w:pPr>
      <w:r w:rsidRPr="004A1868">
        <w:rPr>
          <w:rFonts w:ascii="Century Gothic" w:hAnsi="Century Gothic"/>
          <w:lang w:val="en-US"/>
        </w:rPr>
        <w:t>1</w:t>
      </w:r>
      <w:r w:rsidR="00435C86">
        <w:rPr>
          <w:rFonts w:ascii="Century Gothic" w:hAnsi="Century Gothic"/>
          <w:lang w:val="en-US"/>
        </w:rPr>
        <w:t>2</w:t>
      </w:r>
      <w:r w:rsidRPr="004A1868">
        <w:rPr>
          <w:rFonts w:ascii="Century Gothic" w:hAnsi="Century Gothic"/>
          <w:lang w:val="en-US"/>
        </w:rPr>
        <w:t>.</w:t>
      </w:r>
      <w:r w:rsidRPr="004A1868">
        <w:rPr>
          <w:rFonts w:ascii="Century Gothic" w:hAnsi="Century Gothic"/>
          <w:lang w:val="en-US"/>
        </w:rPr>
        <w:tab/>
      </w:r>
      <w:r w:rsidR="00DF5253" w:rsidRPr="004A1868">
        <w:rPr>
          <w:rFonts w:ascii="Century Gothic" w:hAnsi="Century Gothic"/>
          <w:lang w:val="en-US"/>
        </w:rPr>
        <w:t>Die Rondetafel geskied nie in die openbaar nie en het enigiemand anders as die beskuldigde asook sodanige persone wat vir die gesprek deur die Hoof: Regspleging of sy gedelegeerde versoek of toegelaat word nie toegang, of die reg tot deelname en teenwoordigheid in die Rondetafel nie.</w:t>
      </w:r>
    </w:p>
    <w:p w14:paraId="0AF5BF9C" w14:textId="6ED2E296" w:rsidR="00DF5253" w:rsidRPr="004A1868" w:rsidRDefault="000F6814" w:rsidP="000F6814">
      <w:pPr>
        <w:ind w:left="706" w:hanging="706"/>
        <w:jc w:val="both"/>
        <w:rPr>
          <w:rFonts w:ascii="Century Gothic" w:hAnsi="Century Gothic"/>
          <w:lang w:val="en-US"/>
        </w:rPr>
      </w:pPr>
      <w:r w:rsidRPr="004A1868">
        <w:rPr>
          <w:rFonts w:ascii="Century Gothic" w:hAnsi="Century Gothic"/>
          <w:lang w:val="en-US"/>
        </w:rPr>
        <w:t>1</w:t>
      </w:r>
      <w:r w:rsidR="00435C86">
        <w:rPr>
          <w:rFonts w:ascii="Century Gothic" w:hAnsi="Century Gothic"/>
          <w:lang w:val="en-US"/>
        </w:rPr>
        <w:t>3</w:t>
      </w:r>
      <w:r w:rsidRPr="004A1868">
        <w:rPr>
          <w:rFonts w:ascii="Century Gothic" w:hAnsi="Century Gothic"/>
          <w:lang w:val="en-US"/>
        </w:rPr>
        <w:t>.</w:t>
      </w:r>
      <w:r w:rsidRPr="004A1868">
        <w:rPr>
          <w:rFonts w:ascii="Century Gothic" w:hAnsi="Century Gothic"/>
          <w:lang w:val="en-US"/>
        </w:rPr>
        <w:tab/>
      </w:r>
      <w:r w:rsidR="00DF5253" w:rsidRPr="004A1868">
        <w:rPr>
          <w:rFonts w:ascii="Century Gothic" w:hAnsi="Century Gothic"/>
          <w:lang w:val="en-US"/>
        </w:rPr>
        <w:t xml:space="preserve">Die beskuldigde neem sonder vrees vir enige selfinkriminasie aan die Rondetafel deel. Enige en alle bespreking en meedelings deur ’n beskuldigde ten tyde van ’n Rondetafel mag nie deur die aanklaer ten tyde van ’n </w:t>
      </w:r>
      <w:r w:rsidR="00C44FB8" w:rsidRPr="004A1868">
        <w:rPr>
          <w:rFonts w:ascii="Century Gothic" w:hAnsi="Century Gothic"/>
          <w:lang w:val="en-US"/>
        </w:rPr>
        <w:t xml:space="preserve">Dissiplinêre Verhoor </w:t>
      </w:r>
      <w:r w:rsidR="00DF5253" w:rsidRPr="004A1868">
        <w:rPr>
          <w:rFonts w:ascii="Century Gothic" w:hAnsi="Century Gothic"/>
          <w:lang w:val="en-US"/>
        </w:rPr>
        <w:t xml:space="preserve">teen die beskuldigde gebruik word nie, tensy die beskuldigde vanuit eie beweging ten tyde van ’n </w:t>
      </w:r>
      <w:r w:rsidR="00C44FB8" w:rsidRPr="004A1868">
        <w:rPr>
          <w:rFonts w:ascii="Century Gothic" w:hAnsi="Century Gothic"/>
          <w:lang w:val="en-US"/>
        </w:rPr>
        <w:t xml:space="preserve">Dissiplinêre Verhoor </w:t>
      </w:r>
      <w:r w:rsidR="00DF5253" w:rsidRPr="004A1868">
        <w:rPr>
          <w:rFonts w:ascii="Century Gothic" w:hAnsi="Century Gothic"/>
          <w:lang w:val="en-US"/>
        </w:rPr>
        <w:t>sodanige bespreking en meedelings aanvoer en waarop die aanklaer vervolgens die beskuldigde onder kruisondervraging daarop mag neem, asook self getuienis in die verband mag voorhou.</w:t>
      </w:r>
    </w:p>
    <w:p w14:paraId="357F67FF" w14:textId="0A80A5DA" w:rsidR="00C03CC4" w:rsidRPr="004A1868" w:rsidRDefault="000F6814" w:rsidP="000F6814">
      <w:pPr>
        <w:ind w:left="706" w:hanging="706"/>
        <w:jc w:val="both"/>
        <w:rPr>
          <w:rFonts w:ascii="Century Gothic" w:hAnsi="Century Gothic"/>
          <w:lang w:val="en-US"/>
        </w:rPr>
      </w:pPr>
      <w:r w:rsidRPr="004A1868">
        <w:rPr>
          <w:rFonts w:ascii="Century Gothic" w:hAnsi="Century Gothic"/>
          <w:lang w:val="en-US"/>
        </w:rPr>
        <w:t>1</w:t>
      </w:r>
      <w:r w:rsidR="00435C86">
        <w:rPr>
          <w:rFonts w:ascii="Century Gothic" w:hAnsi="Century Gothic"/>
          <w:lang w:val="en-US"/>
        </w:rPr>
        <w:t>4</w:t>
      </w:r>
      <w:r w:rsidRPr="004A1868">
        <w:rPr>
          <w:rFonts w:ascii="Century Gothic" w:hAnsi="Century Gothic"/>
          <w:lang w:val="en-US"/>
        </w:rPr>
        <w:t>.</w:t>
      </w:r>
      <w:r w:rsidRPr="004A1868">
        <w:rPr>
          <w:rFonts w:ascii="Century Gothic" w:hAnsi="Century Gothic"/>
          <w:lang w:val="en-US"/>
        </w:rPr>
        <w:tab/>
      </w:r>
      <w:r w:rsidR="00C03CC4" w:rsidRPr="004A1868">
        <w:rPr>
          <w:rFonts w:ascii="Century Gothic" w:hAnsi="Century Gothic"/>
          <w:lang w:val="en-US"/>
        </w:rPr>
        <w:t xml:space="preserve">Die </w:t>
      </w:r>
      <w:r w:rsidR="006B1681" w:rsidRPr="004A1868">
        <w:rPr>
          <w:rFonts w:ascii="Century Gothic" w:hAnsi="Century Gothic"/>
          <w:lang w:val="en-US"/>
        </w:rPr>
        <w:t xml:space="preserve">prosedure ten tyde van die Rondetafel behels ’n informele gesprek, maar sluit in dat die klagte(s) met die beskuldigde bespreek word en hy daarop ’n billike geleentheid kry om sy saak te stel. </w:t>
      </w:r>
    </w:p>
    <w:p w14:paraId="5010006C" w14:textId="0820C56A" w:rsidR="006B1681" w:rsidRPr="004A1868" w:rsidRDefault="000F6814" w:rsidP="000F6814">
      <w:pPr>
        <w:ind w:left="706" w:hanging="706"/>
        <w:jc w:val="both"/>
        <w:rPr>
          <w:rFonts w:ascii="Century Gothic" w:hAnsi="Century Gothic"/>
          <w:lang w:val="en-US"/>
        </w:rPr>
      </w:pPr>
      <w:r w:rsidRPr="004A1868">
        <w:rPr>
          <w:rFonts w:ascii="Century Gothic" w:hAnsi="Century Gothic"/>
          <w:lang w:val="en-US"/>
        </w:rPr>
        <w:t>1</w:t>
      </w:r>
      <w:r w:rsidR="00435C86">
        <w:rPr>
          <w:rFonts w:ascii="Century Gothic" w:hAnsi="Century Gothic"/>
          <w:lang w:val="en-US"/>
        </w:rPr>
        <w:t>5</w:t>
      </w:r>
      <w:r w:rsidRPr="004A1868">
        <w:rPr>
          <w:rFonts w:ascii="Century Gothic" w:hAnsi="Century Gothic"/>
          <w:lang w:val="en-US"/>
        </w:rPr>
        <w:t>.</w:t>
      </w:r>
      <w:r w:rsidRPr="004A1868">
        <w:rPr>
          <w:rFonts w:ascii="Century Gothic" w:hAnsi="Century Gothic"/>
          <w:lang w:val="en-US"/>
        </w:rPr>
        <w:tab/>
      </w:r>
      <w:r w:rsidR="006B1681" w:rsidRPr="004A1868">
        <w:rPr>
          <w:rFonts w:ascii="Century Gothic" w:hAnsi="Century Gothic"/>
          <w:lang w:val="en-US"/>
        </w:rPr>
        <w:t>Die Rondetafel kan, waar goeie rede bestaan, tot ’n latere datum uitgestel word.</w:t>
      </w:r>
    </w:p>
    <w:p w14:paraId="7E0FB5F2" w14:textId="3FB090CC" w:rsidR="006B1681" w:rsidRPr="004A1868" w:rsidRDefault="000F6814" w:rsidP="000F6814">
      <w:pPr>
        <w:ind w:left="706" w:hanging="706"/>
        <w:jc w:val="both"/>
        <w:rPr>
          <w:rFonts w:ascii="Century Gothic" w:hAnsi="Century Gothic"/>
          <w:lang w:val="en-US"/>
        </w:rPr>
      </w:pPr>
      <w:r w:rsidRPr="004A1868">
        <w:rPr>
          <w:rFonts w:ascii="Century Gothic" w:hAnsi="Century Gothic"/>
          <w:lang w:val="en-US"/>
        </w:rPr>
        <w:t>1</w:t>
      </w:r>
      <w:r w:rsidR="00435C86">
        <w:rPr>
          <w:rFonts w:ascii="Century Gothic" w:hAnsi="Century Gothic"/>
          <w:lang w:val="en-US"/>
        </w:rPr>
        <w:t>6</w:t>
      </w:r>
      <w:r w:rsidRPr="004A1868">
        <w:rPr>
          <w:rFonts w:ascii="Century Gothic" w:hAnsi="Century Gothic"/>
          <w:lang w:val="en-US"/>
        </w:rPr>
        <w:t>.</w:t>
      </w:r>
      <w:r w:rsidRPr="004A1868">
        <w:rPr>
          <w:rFonts w:ascii="Century Gothic" w:hAnsi="Century Gothic"/>
          <w:lang w:val="en-US"/>
        </w:rPr>
        <w:tab/>
      </w:r>
      <w:r w:rsidR="006B1681" w:rsidRPr="004A1868">
        <w:rPr>
          <w:rFonts w:ascii="Century Gothic" w:hAnsi="Century Gothic"/>
          <w:lang w:val="en-US"/>
        </w:rPr>
        <w:t xml:space="preserve">In sodanige geval waar ’n beskuldigde nie met die uitkoms van ’n Rondetafel tevrede is nie, mag die beskuldigde binne 10 (Tien) dae na die uitkoms daarvan aan die aanklaer kennis gee dat hy versoek dat die klagte(s) na ’n </w:t>
      </w:r>
      <w:r w:rsidR="00C44FB8" w:rsidRPr="004A1868">
        <w:rPr>
          <w:rFonts w:ascii="Century Gothic" w:hAnsi="Century Gothic"/>
          <w:lang w:val="en-US"/>
        </w:rPr>
        <w:t xml:space="preserve">Dissiplinêre Verhoor </w:t>
      </w:r>
      <w:r w:rsidR="006B1681" w:rsidRPr="004A1868">
        <w:rPr>
          <w:rFonts w:ascii="Century Gothic" w:hAnsi="Century Gothic"/>
          <w:lang w:val="en-US"/>
        </w:rPr>
        <w:t>verwys word. Sodanige versoek sal inhou dat enige bepaling ten tyde van die Rondetafel uitgereik opgeskort word en om vervolgens deur die Verhoorpaneel in oorweging geneem te word.</w:t>
      </w:r>
    </w:p>
    <w:p w14:paraId="69B40CF0" w14:textId="3956D91A" w:rsidR="001113F0" w:rsidRPr="004A1868" w:rsidRDefault="001113F0" w:rsidP="000F6814">
      <w:pPr>
        <w:ind w:left="706" w:hanging="706"/>
        <w:jc w:val="both"/>
        <w:rPr>
          <w:rFonts w:ascii="Century Gothic" w:hAnsi="Century Gothic"/>
          <w:lang w:val="en-US"/>
        </w:rPr>
      </w:pPr>
      <w:r w:rsidRPr="004A1868">
        <w:rPr>
          <w:rFonts w:ascii="Century Gothic" w:hAnsi="Century Gothic"/>
          <w:lang w:val="en-US"/>
        </w:rPr>
        <w:lastRenderedPageBreak/>
        <w:t>1</w:t>
      </w:r>
      <w:r w:rsidR="00435C86">
        <w:rPr>
          <w:rFonts w:ascii="Century Gothic" w:hAnsi="Century Gothic"/>
          <w:lang w:val="en-US"/>
        </w:rPr>
        <w:t>7</w:t>
      </w:r>
      <w:r w:rsidRPr="004A1868">
        <w:rPr>
          <w:rFonts w:ascii="Century Gothic" w:hAnsi="Century Gothic"/>
          <w:lang w:val="en-US"/>
        </w:rPr>
        <w:t>.</w:t>
      </w:r>
      <w:r w:rsidRPr="004A1868">
        <w:rPr>
          <w:rFonts w:ascii="Century Gothic" w:hAnsi="Century Gothic"/>
          <w:lang w:val="en-US"/>
        </w:rPr>
        <w:tab/>
        <w:t>Indien ’n beskuldigde weier of versuim om ’n Rondetafelgesprek by te woon, of indien die beskuldigde ten tyde van ’n Rondetafelgesprek ontwrigtend handel, kan die aanklaer voortgaan en die beskuldigde vir die weiering of versuim om ’n wettige opdrag van die Dorpsraad, sy verteenwoordiger of gedelegeerde uit te voer aankla.</w:t>
      </w:r>
    </w:p>
    <w:p w14:paraId="263F75DB" w14:textId="77777777" w:rsidR="00907E4C" w:rsidRPr="004A1868" w:rsidRDefault="00907E4C" w:rsidP="006B1681">
      <w:pPr>
        <w:jc w:val="both"/>
        <w:rPr>
          <w:rFonts w:ascii="Century Gothic" w:hAnsi="Century Gothic"/>
          <w:lang w:val="en-US"/>
        </w:rPr>
      </w:pPr>
    </w:p>
    <w:p w14:paraId="0BB5C7E6" w14:textId="6C217021" w:rsidR="00827448" w:rsidRPr="004A1868" w:rsidRDefault="00827448" w:rsidP="00827448">
      <w:pPr>
        <w:jc w:val="both"/>
        <w:rPr>
          <w:rFonts w:ascii="Century Gothic" w:hAnsi="Century Gothic"/>
          <w:b/>
          <w:bCs/>
          <w:lang w:val="en-US"/>
        </w:rPr>
      </w:pPr>
      <w:r w:rsidRPr="004A1868">
        <w:rPr>
          <w:rFonts w:ascii="Century Gothic" w:hAnsi="Century Gothic"/>
          <w:b/>
          <w:bCs/>
          <w:lang w:val="en-US"/>
        </w:rPr>
        <w:t>AFDELING N: SEKERE ASPEKTE RAKENDE VONNIS</w:t>
      </w:r>
    </w:p>
    <w:p w14:paraId="3EAA183D" w14:textId="77777777" w:rsidR="00827448" w:rsidRPr="004A1868" w:rsidRDefault="00827448" w:rsidP="00827448">
      <w:pPr>
        <w:jc w:val="both"/>
        <w:rPr>
          <w:rFonts w:ascii="Century Gothic" w:hAnsi="Century Gothic"/>
          <w:lang w:val="en-US"/>
        </w:rPr>
      </w:pPr>
    </w:p>
    <w:p w14:paraId="6710F801" w14:textId="0853ED66" w:rsidR="00827448" w:rsidRPr="004A1868" w:rsidRDefault="00827448" w:rsidP="00827448">
      <w:pPr>
        <w:jc w:val="both"/>
        <w:rPr>
          <w:rFonts w:ascii="Century Gothic" w:hAnsi="Century Gothic"/>
          <w:b/>
          <w:bCs/>
          <w:lang w:val="en-US"/>
        </w:rPr>
      </w:pPr>
      <w:r w:rsidRPr="004A1868">
        <w:rPr>
          <w:rFonts w:ascii="Century Gothic" w:hAnsi="Century Gothic"/>
          <w:b/>
          <w:bCs/>
          <w:lang w:val="en-US"/>
        </w:rPr>
        <w:t>N.1</w:t>
      </w:r>
      <w:r w:rsidRPr="004A1868">
        <w:rPr>
          <w:rFonts w:ascii="Century Gothic" w:hAnsi="Century Gothic"/>
          <w:b/>
          <w:bCs/>
          <w:lang w:val="en-US"/>
        </w:rPr>
        <w:tab/>
        <w:t>Algemeen</w:t>
      </w:r>
    </w:p>
    <w:p w14:paraId="44C03F95" w14:textId="77777777" w:rsidR="00827448" w:rsidRPr="004A1868" w:rsidRDefault="00827448" w:rsidP="00827448">
      <w:pPr>
        <w:ind w:left="708" w:hanging="708"/>
        <w:jc w:val="both"/>
        <w:rPr>
          <w:rFonts w:ascii="Century Gothic" w:hAnsi="Century Gothic"/>
          <w:bCs/>
          <w:lang w:val="en-US"/>
        </w:rPr>
      </w:pPr>
      <w:r w:rsidRPr="004A1868">
        <w:rPr>
          <w:rFonts w:ascii="Century Gothic" w:hAnsi="Century Gothic"/>
          <w:lang w:val="en-US"/>
        </w:rPr>
        <w:t>1.1</w:t>
      </w:r>
      <w:r w:rsidRPr="004A1868">
        <w:rPr>
          <w:rFonts w:ascii="Century Gothic" w:hAnsi="Century Gothic"/>
          <w:lang w:val="en-US"/>
        </w:rPr>
        <w:tab/>
      </w:r>
      <w:r w:rsidRPr="004A1868">
        <w:rPr>
          <w:rFonts w:ascii="Century Gothic" w:hAnsi="Century Gothic"/>
          <w:bCs/>
          <w:lang w:val="en-US"/>
        </w:rPr>
        <w:t>Die Verhoorpaneel is geregtig, indien daar meerdere aanklagte is waaraan ’n beskuldigde skuldig bevind is en indien gerief of praktiese oorweging dit regverdig, die onderskeie aanklagte waaraan die beskuldigde skuldig bevind is gesamentlik te neem vir die doeleinde van vonnis, met dien verstande dat die vonnis wat opgelê word steeds voldoen aan die voorgestelde vonnis vir enige een van die oortredings waaraan die beskuldigde skuldig bevind is en soos uiteengesit in die afdeling “Dissiplinêre Kode: Sanksies en Vonnisse vir Oortredings”.</w:t>
      </w:r>
    </w:p>
    <w:p w14:paraId="39560986" w14:textId="4BA9E06D" w:rsidR="00827448" w:rsidRPr="004A1868" w:rsidRDefault="00827448" w:rsidP="00827448">
      <w:pPr>
        <w:ind w:left="708" w:hanging="708"/>
        <w:jc w:val="both"/>
        <w:rPr>
          <w:rFonts w:ascii="Century Gothic" w:hAnsi="Century Gothic"/>
          <w:bCs/>
          <w:lang w:val="en-US"/>
        </w:rPr>
      </w:pPr>
      <w:r w:rsidRPr="004A1868">
        <w:rPr>
          <w:rFonts w:ascii="Century Gothic" w:hAnsi="Century Gothic"/>
          <w:bCs/>
          <w:lang w:val="en-US"/>
        </w:rPr>
        <w:t>1.2</w:t>
      </w:r>
      <w:r w:rsidRPr="004A1868">
        <w:rPr>
          <w:rFonts w:ascii="Century Gothic" w:hAnsi="Century Gothic"/>
          <w:bCs/>
          <w:lang w:val="en-US"/>
        </w:rPr>
        <w:tab/>
        <w:t xml:space="preserve">Die Verhoorpaneel </w:t>
      </w:r>
      <w:r w:rsidR="00E41D55" w:rsidRPr="004A1868">
        <w:rPr>
          <w:rFonts w:ascii="Century Gothic" w:hAnsi="Century Gothic"/>
          <w:bCs/>
          <w:lang w:val="en-US"/>
        </w:rPr>
        <w:t>volg</w:t>
      </w:r>
      <w:r w:rsidRPr="004A1868">
        <w:rPr>
          <w:rFonts w:ascii="Century Gothic" w:hAnsi="Century Gothic"/>
          <w:bCs/>
          <w:lang w:val="en-US"/>
        </w:rPr>
        <w:t xml:space="preserve"> die voorgestelde sanksies (vonnisse) soos uiteengesit in die afdeling “Dissiplinêre Kode: Sanksies en Vonnisse vir Oortredings” </w:t>
      </w:r>
      <w:r w:rsidR="00E41D55" w:rsidRPr="004A1868">
        <w:rPr>
          <w:rFonts w:ascii="Century Gothic" w:hAnsi="Century Gothic"/>
          <w:bCs/>
          <w:lang w:val="en-US"/>
        </w:rPr>
        <w:t xml:space="preserve">maar </w:t>
      </w:r>
      <w:r w:rsidRPr="004A1868">
        <w:rPr>
          <w:rFonts w:ascii="Century Gothic" w:hAnsi="Century Gothic"/>
          <w:bCs/>
          <w:lang w:val="en-US"/>
        </w:rPr>
        <w:t xml:space="preserve"> het ’n diskresie insover sodanige diskresie onder die vermelde afdeling ten aansien van ’n bepaalde oortreding waaraan die beskuldigde skuldig bevind is toegelaat word. Vermelde diskresie sluit in, waar gepas en slegs indien verswarende omstandighede teenwoordig is, sodanige vonnis wat gewoonlik vir herhalende oortredings gepas sou wees reeds by ’n eerste oortreding op te lê.</w:t>
      </w:r>
    </w:p>
    <w:p w14:paraId="2AA380F0" w14:textId="3145BF36" w:rsidR="00827448" w:rsidRPr="004A1868" w:rsidRDefault="00827448" w:rsidP="00827448">
      <w:pPr>
        <w:ind w:left="708" w:hanging="708"/>
        <w:jc w:val="both"/>
        <w:rPr>
          <w:rFonts w:ascii="Century Gothic" w:hAnsi="Century Gothic"/>
          <w:bCs/>
          <w:lang w:val="en-US"/>
        </w:rPr>
      </w:pPr>
      <w:r w:rsidRPr="004A1868">
        <w:rPr>
          <w:rFonts w:ascii="Century Gothic" w:hAnsi="Century Gothic"/>
          <w:bCs/>
          <w:lang w:val="en-US"/>
        </w:rPr>
        <w:t>1.3</w:t>
      </w:r>
      <w:r w:rsidRPr="004A1868">
        <w:rPr>
          <w:rFonts w:ascii="Century Gothic" w:hAnsi="Century Gothic"/>
          <w:bCs/>
          <w:lang w:val="en-US"/>
        </w:rPr>
        <w:tab/>
        <w:t>In bepaling van die gepaste vonnis moet die Verhoorpaneel die persoonlike omstandighede van die beskuldigde</w:t>
      </w:r>
      <w:r w:rsidR="00412AC3" w:rsidRPr="004A1868">
        <w:rPr>
          <w:rFonts w:ascii="Century Gothic" w:hAnsi="Century Gothic"/>
          <w:bCs/>
          <w:lang w:val="en-US"/>
        </w:rPr>
        <w:t xml:space="preserve"> insluitend die moontlikheid vir rehabilitasie</w:t>
      </w:r>
      <w:r w:rsidRPr="004A1868">
        <w:rPr>
          <w:rFonts w:ascii="Century Gothic" w:hAnsi="Century Gothic"/>
          <w:bCs/>
          <w:lang w:val="en-US"/>
        </w:rPr>
        <w:t>, die erns van die misdryf en die belang van die gemeenskap in oorweging neem.</w:t>
      </w:r>
    </w:p>
    <w:p w14:paraId="4B77D05C" w14:textId="4BAC3241" w:rsidR="00827448" w:rsidRPr="004A1868" w:rsidRDefault="00827448" w:rsidP="00827448">
      <w:pPr>
        <w:ind w:left="708" w:hanging="708"/>
        <w:jc w:val="both"/>
        <w:rPr>
          <w:rFonts w:ascii="Century Gothic" w:hAnsi="Century Gothic"/>
          <w:bCs/>
          <w:lang w:val="en-US"/>
        </w:rPr>
      </w:pPr>
      <w:r w:rsidRPr="004A1868">
        <w:rPr>
          <w:rFonts w:ascii="Century Gothic" w:hAnsi="Century Gothic"/>
          <w:bCs/>
          <w:lang w:val="en-US"/>
        </w:rPr>
        <w:t>1.4</w:t>
      </w:r>
      <w:r w:rsidRPr="004A1868">
        <w:rPr>
          <w:rFonts w:ascii="Century Gothic" w:hAnsi="Century Gothic"/>
          <w:bCs/>
          <w:lang w:val="en-US"/>
        </w:rPr>
        <w:tab/>
      </w:r>
      <w:r w:rsidR="00412AC3" w:rsidRPr="004A1868">
        <w:rPr>
          <w:rFonts w:ascii="Century Gothic" w:hAnsi="Century Gothic"/>
          <w:bCs/>
          <w:lang w:val="en-US"/>
        </w:rPr>
        <w:t>’n Beskuldigde wat sodanige ernstige oortreding begaan dat dit onversoenbaar met die waardes en heilsaamheid van die gemeenskap is, of dieselfde oortreding sonder rehabilitasie by herhaling begaan, kan as vonnis sy Verblyfreg verloor. Indien ’n beskuldigde se Verblyfreg opgehef word, moet die Verhoorpaneel ’n datum bepaal waarop die persoon die eiendom van die gemeenskap van Orania moet verlaat asook ’n tydperk bepaal wat sodanige persoon nie weer aansoek om Verblyfreg mag doen nie.</w:t>
      </w:r>
    </w:p>
    <w:p w14:paraId="75343768" w14:textId="149462B3" w:rsidR="00412AC3" w:rsidRPr="004A1868" w:rsidRDefault="00412AC3" w:rsidP="008E49EF">
      <w:pPr>
        <w:ind w:left="708" w:hanging="708"/>
        <w:jc w:val="both"/>
        <w:rPr>
          <w:rFonts w:ascii="Century Gothic" w:hAnsi="Century Gothic"/>
          <w:bCs/>
          <w:lang w:val="en-US"/>
        </w:rPr>
      </w:pPr>
      <w:r w:rsidRPr="004A1868">
        <w:rPr>
          <w:rFonts w:ascii="Century Gothic" w:hAnsi="Century Gothic"/>
          <w:bCs/>
          <w:lang w:val="en-US"/>
        </w:rPr>
        <w:t>1.5</w:t>
      </w:r>
      <w:r w:rsidRPr="004A1868">
        <w:rPr>
          <w:rFonts w:ascii="Century Gothic" w:hAnsi="Century Gothic"/>
          <w:bCs/>
          <w:lang w:val="en-US"/>
        </w:rPr>
        <w:tab/>
        <w:t xml:space="preserve">In </w:t>
      </w:r>
      <w:r w:rsidR="008E49EF" w:rsidRPr="004A1868">
        <w:rPr>
          <w:rFonts w:ascii="Century Gothic" w:hAnsi="Century Gothic"/>
          <w:bCs/>
          <w:lang w:val="en-US"/>
        </w:rPr>
        <w:t xml:space="preserve">baie ernstige gevalle en soos in Bylaag 1 aangedui, kan die Verhoorpaneel ’n beskuldigde se Verblyfreg lewenslank ophef. </w:t>
      </w:r>
    </w:p>
    <w:p w14:paraId="6FACAE64" w14:textId="2520570E" w:rsidR="00E1035A" w:rsidRPr="004A1868" w:rsidRDefault="00E1035A" w:rsidP="008E49EF">
      <w:pPr>
        <w:ind w:left="708" w:hanging="708"/>
        <w:jc w:val="both"/>
        <w:rPr>
          <w:rFonts w:ascii="Century Gothic" w:hAnsi="Century Gothic"/>
          <w:bCs/>
          <w:lang w:val="en-US"/>
        </w:rPr>
      </w:pPr>
      <w:r w:rsidRPr="004A1868">
        <w:rPr>
          <w:rFonts w:ascii="Century Gothic" w:hAnsi="Century Gothic"/>
          <w:bCs/>
          <w:lang w:val="en-US"/>
        </w:rPr>
        <w:t>1.6</w:t>
      </w:r>
      <w:r w:rsidRPr="004A1868">
        <w:rPr>
          <w:rFonts w:ascii="Century Gothic" w:hAnsi="Century Gothic"/>
          <w:bCs/>
          <w:lang w:val="en-US"/>
        </w:rPr>
        <w:tab/>
        <w:t>Die gee van ’n finale skriftelike waarskuwing impliseer dat by ’n opvolgende ooreenstemmende oortreding die beskuldigde die risiko staan dat sy of haar Verblyfreg opgehef word.</w:t>
      </w:r>
    </w:p>
    <w:p w14:paraId="6D3B9BBC" w14:textId="0A2BAD51" w:rsidR="002C6314" w:rsidRPr="004A1868" w:rsidRDefault="002C6314" w:rsidP="008E49EF">
      <w:pPr>
        <w:ind w:left="708" w:hanging="708"/>
        <w:jc w:val="both"/>
        <w:rPr>
          <w:rFonts w:ascii="Century Gothic" w:hAnsi="Century Gothic"/>
          <w:bCs/>
          <w:lang w:val="en-US"/>
        </w:rPr>
      </w:pPr>
      <w:r w:rsidRPr="004A1868">
        <w:rPr>
          <w:rFonts w:ascii="Century Gothic" w:hAnsi="Century Gothic"/>
          <w:bCs/>
          <w:lang w:val="en-US"/>
        </w:rPr>
        <w:lastRenderedPageBreak/>
        <w:t>1.7</w:t>
      </w:r>
      <w:r w:rsidRPr="004A1868">
        <w:rPr>
          <w:rFonts w:ascii="Century Gothic" w:hAnsi="Century Gothic"/>
          <w:bCs/>
          <w:lang w:val="en-US"/>
        </w:rPr>
        <w:tab/>
        <w:t>D</w:t>
      </w:r>
      <w:r w:rsidR="00BF2B84" w:rsidRPr="004A1868">
        <w:rPr>
          <w:rFonts w:ascii="Century Gothic" w:hAnsi="Century Gothic"/>
          <w:bCs/>
          <w:lang w:val="en-US"/>
        </w:rPr>
        <w:t xml:space="preserve">ie aanklaer is geregtig om in sy diskresie, waar ’n beskuldigde </w:t>
      </w:r>
      <w:r w:rsidR="001322C9" w:rsidRPr="004A1868">
        <w:rPr>
          <w:rFonts w:ascii="Century Gothic" w:hAnsi="Century Gothic"/>
          <w:bCs/>
          <w:lang w:val="en-US"/>
        </w:rPr>
        <w:t xml:space="preserve">vir ’n oortreding onder Bylaag 2 van die Kode aangekla word, ’n skulderkenningsboete </w:t>
      </w:r>
      <w:r w:rsidR="00A22CF4" w:rsidRPr="004A1868">
        <w:rPr>
          <w:rFonts w:ascii="Century Gothic" w:hAnsi="Century Gothic"/>
          <w:bCs/>
          <w:lang w:val="en-US"/>
        </w:rPr>
        <w:t xml:space="preserve">wat onmiddellik deur die beskuldigde betaalbaar is tot die maksimum bedrag soos onder Bylaag 2 uiteengesit te </w:t>
      </w:r>
      <w:r w:rsidR="000E587F" w:rsidRPr="004A1868">
        <w:rPr>
          <w:rFonts w:ascii="Century Gothic" w:hAnsi="Century Gothic"/>
          <w:bCs/>
          <w:lang w:val="en-US"/>
        </w:rPr>
        <w:t xml:space="preserve">aanvaar, waarop daar en nadat betaling ontvang is nie verder met ’n verhoor voortgegaan </w:t>
      </w:r>
      <w:r w:rsidR="00E02048" w:rsidRPr="004A1868">
        <w:rPr>
          <w:rFonts w:ascii="Century Gothic" w:hAnsi="Century Gothic"/>
          <w:bCs/>
          <w:lang w:val="en-US"/>
        </w:rPr>
        <w:t xml:space="preserve">sal word nie. Die beskuldigde word geag skuldig bevind te wees en sal </w:t>
      </w:r>
      <w:r w:rsidR="007770A6" w:rsidRPr="004A1868">
        <w:rPr>
          <w:rFonts w:ascii="Century Gothic" w:hAnsi="Century Gothic"/>
          <w:bCs/>
          <w:lang w:val="en-US"/>
        </w:rPr>
        <w:t xml:space="preserve">dit dienooreenkomstig </w:t>
      </w:r>
      <w:r w:rsidR="00B95468" w:rsidRPr="004A1868">
        <w:rPr>
          <w:rFonts w:ascii="Century Gothic" w:hAnsi="Century Gothic"/>
          <w:bCs/>
          <w:lang w:val="en-US"/>
        </w:rPr>
        <w:t xml:space="preserve">as ’n “skuldige pleit met betaling van ’n skulderkenningsboete” </w:t>
      </w:r>
      <w:r w:rsidR="007770A6" w:rsidRPr="004A1868">
        <w:rPr>
          <w:rFonts w:ascii="Century Gothic" w:hAnsi="Century Gothic"/>
          <w:bCs/>
          <w:lang w:val="en-US"/>
        </w:rPr>
        <w:t>aangeteken word.</w:t>
      </w:r>
    </w:p>
    <w:p w14:paraId="2F73E84F" w14:textId="77777777" w:rsidR="004F3E29" w:rsidRPr="004A1868" w:rsidRDefault="004F3E29" w:rsidP="00827448">
      <w:pPr>
        <w:ind w:left="708" w:hanging="708"/>
        <w:jc w:val="both"/>
        <w:rPr>
          <w:rFonts w:ascii="Century Gothic" w:hAnsi="Century Gothic"/>
          <w:bCs/>
          <w:lang w:val="en-US"/>
        </w:rPr>
      </w:pPr>
    </w:p>
    <w:p w14:paraId="1A49D60A" w14:textId="3C3CD1D8" w:rsidR="00827448" w:rsidRPr="004A1868" w:rsidRDefault="004F3E29" w:rsidP="00827448">
      <w:pPr>
        <w:ind w:left="708" w:hanging="708"/>
        <w:jc w:val="both"/>
        <w:rPr>
          <w:rFonts w:ascii="Century Gothic" w:hAnsi="Century Gothic"/>
          <w:bCs/>
          <w:lang w:val="en-US"/>
        </w:rPr>
      </w:pPr>
      <w:r w:rsidRPr="004A1868">
        <w:rPr>
          <w:rFonts w:ascii="Century Gothic" w:hAnsi="Century Gothic"/>
          <w:b/>
          <w:lang w:val="en-US"/>
        </w:rPr>
        <w:t>N.2</w:t>
      </w:r>
      <w:r w:rsidRPr="004A1868">
        <w:rPr>
          <w:rFonts w:ascii="Century Gothic" w:hAnsi="Century Gothic"/>
          <w:b/>
          <w:lang w:val="en-US"/>
        </w:rPr>
        <w:tab/>
      </w:r>
      <w:r w:rsidR="00827448" w:rsidRPr="004A1868">
        <w:rPr>
          <w:rFonts w:ascii="Century Gothic" w:hAnsi="Century Gothic"/>
          <w:b/>
          <w:lang w:val="en-US"/>
        </w:rPr>
        <w:t>Gemeenskapsdiens</w:t>
      </w:r>
    </w:p>
    <w:p w14:paraId="4E84C9E9" w14:textId="454E5173" w:rsidR="00C8771B" w:rsidRPr="004A1868" w:rsidRDefault="00C8771B" w:rsidP="00C8771B">
      <w:pPr>
        <w:ind w:left="708" w:hanging="708"/>
        <w:jc w:val="both"/>
        <w:rPr>
          <w:rFonts w:ascii="Century Gothic" w:hAnsi="Century Gothic"/>
          <w:bCs/>
          <w:lang w:val="en-US"/>
        </w:rPr>
      </w:pPr>
      <w:r w:rsidRPr="004A1868">
        <w:rPr>
          <w:rFonts w:ascii="Century Gothic" w:hAnsi="Century Gothic"/>
          <w:bCs/>
          <w:lang w:val="en-US"/>
        </w:rPr>
        <w:t>2.1</w:t>
      </w:r>
      <w:r w:rsidRPr="004A1868">
        <w:rPr>
          <w:rFonts w:ascii="Century Gothic" w:hAnsi="Century Gothic"/>
          <w:bCs/>
          <w:lang w:val="en-US"/>
        </w:rPr>
        <w:tab/>
        <w:t>Die Verhoorpaneel is geregtig om, as alternatief tot enige voorgeskrewe vonnis, die moontlikheid van gemeenskapsdiens aan die beskuldigde voor te stel. Gemeenskapsdiens as vonnis kan ook deur die beskuldigde versoek word.</w:t>
      </w:r>
    </w:p>
    <w:p w14:paraId="00D950D6" w14:textId="77777777" w:rsidR="00C8771B" w:rsidRPr="004A1868" w:rsidRDefault="00C8771B" w:rsidP="00C8771B">
      <w:pPr>
        <w:ind w:left="708" w:hanging="708"/>
        <w:jc w:val="both"/>
        <w:rPr>
          <w:rFonts w:ascii="Century Gothic" w:hAnsi="Century Gothic"/>
          <w:bCs/>
          <w:lang w:val="en-US"/>
        </w:rPr>
      </w:pPr>
      <w:r w:rsidRPr="004A1868">
        <w:rPr>
          <w:rFonts w:ascii="Century Gothic" w:hAnsi="Century Gothic"/>
          <w:bCs/>
          <w:lang w:val="en-US"/>
        </w:rPr>
        <w:t>2.2</w:t>
      </w:r>
      <w:r w:rsidRPr="004A1868">
        <w:rPr>
          <w:rFonts w:ascii="Century Gothic" w:hAnsi="Century Gothic"/>
          <w:bCs/>
          <w:lang w:val="en-US"/>
        </w:rPr>
        <w:tab/>
        <w:t>Gemeenskapsdiens kan slegs as vonnis opgelê word waar die beskuldigde en, indien die beskuldigde ’n minderjarige is die minderjarige se ouer of voog, skriftelik die dokument “</w:t>
      </w:r>
      <w:r w:rsidRPr="004A1868">
        <w:rPr>
          <w:rFonts w:ascii="Century Gothic" w:hAnsi="Century Gothic"/>
          <w:bCs/>
          <w:i/>
          <w:iCs/>
          <w:lang w:val="en-US"/>
        </w:rPr>
        <w:t>Instemming tot Gemeenskapsdiens en Vrywaring</w:t>
      </w:r>
      <w:r w:rsidRPr="004A1868">
        <w:rPr>
          <w:rFonts w:ascii="Century Gothic" w:hAnsi="Century Gothic"/>
          <w:bCs/>
          <w:lang w:val="en-US"/>
        </w:rPr>
        <w:t xml:space="preserve">” onderteken. </w:t>
      </w:r>
    </w:p>
    <w:p w14:paraId="171BDD57" w14:textId="24DCA269" w:rsidR="00C8771B" w:rsidRPr="004A1868" w:rsidRDefault="00C8771B" w:rsidP="00C8771B">
      <w:pPr>
        <w:ind w:left="708" w:hanging="708"/>
        <w:jc w:val="both"/>
        <w:rPr>
          <w:rFonts w:ascii="Century Gothic" w:hAnsi="Century Gothic"/>
          <w:bCs/>
          <w:lang w:val="en-US"/>
        </w:rPr>
      </w:pPr>
      <w:r w:rsidRPr="004A1868">
        <w:rPr>
          <w:rFonts w:ascii="Century Gothic" w:hAnsi="Century Gothic"/>
          <w:bCs/>
          <w:lang w:val="en-US"/>
        </w:rPr>
        <w:t>2.3</w:t>
      </w:r>
      <w:r w:rsidRPr="004A1868">
        <w:rPr>
          <w:rFonts w:ascii="Century Gothic" w:hAnsi="Century Gothic"/>
          <w:bCs/>
          <w:lang w:val="en-US"/>
        </w:rPr>
        <w:tab/>
        <w:t>Gemeenskapsdiens geskied derhalwe vrywillig deur die beskuldigde ten einde as alternatief tot ’n ander vonnis te dien. In sodanige geval waar ’n beskuldigde weier om tot gemeenskapsdiens in te stem, sal die Verhoorpaneel 'n ander gepaste vonnis aan die beskuldigde oplê. Die feit dat ’n beskuldigde nie tot gemeenskapsdiens as alternatiewe vonnis instem nie, mag nie teen die beskuldigde as verswarende faktor by die bepaling van ’n ander gepaste vonnis in ag geneem word nie.</w:t>
      </w:r>
    </w:p>
    <w:p w14:paraId="7B5CAC7C" w14:textId="2C26C191" w:rsidR="00C8771B" w:rsidRPr="004A1868" w:rsidRDefault="00C8771B" w:rsidP="00C8771B">
      <w:pPr>
        <w:ind w:left="708" w:hanging="708"/>
        <w:jc w:val="both"/>
        <w:rPr>
          <w:rFonts w:ascii="Century Gothic" w:hAnsi="Century Gothic"/>
          <w:bCs/>
          <w:lang w:val="en-US"/>
        </w:rPr>
      </w:pPr>
      <w:r w:rsidRPr="004A1868">
        <w:rPr>
          <w:rFonts w:ascii="Century Gothic" w:hAnsi="Century Gothic"/>
          <w:bCs/>
          <w:lang w:val="en-US"/>
        </w:rPr>
        <w:t>2.4</w:t>
      </w:r>
      <w:r w:rsidRPr="004A1868">
        <w:rPr>
          <w:rFonts w:ascii="Century Gothic" w:hAnsi="Century Gothic"/>
          <w:bCs/>
          <w:lang w:val="en-US"/>
        </w:rPr>
        <w:tab/>
        <w:t>Gemeenskapsdiens bied aan die beskuldigde die geleentheid tot rehabilitasie en mag gemeenskapsdiens nie onmenslik</w:t>
      </w:r>
      <w:r w:rsidR="00E41D55" w:rsidRPr="004A1868">
        <w:rPr>
          <w:rFonts w:ascii="Century Gothic" w:hAnsi="Century Gothic"/>
          <w:bCs/>
          <w:lang w:val="en-US"/>
        </w:rPr>
        <w:t xml:space="preserve"> of</w:t>
      </w:r>
      <w:r w:rsidRPr="004A1868">
        <w:rPr>
          <w:rFonts w:ascii="Century Gothic" w:hAnsi="Century Gothic"/>
          <w:bCs/>
          <w:lang w:val="en-US"/>
        </w:rPr>
        <w:t xml:space="preserve"> onaanvaarbaar  in karakter wees nie.</w:t>
      </w:r>
      <w:r w:rsidR="00F23607" w:rsidRPr="004A1868">
        <w:rPr>
          <w:rFonts w:ascii="Century Gothic" w:hAnsi="Century Gothic"/>
          <w:bCs/>
          <w:lang w:val="en-US"/>
        </w:rPr>
        <w:t xml:space="preserve"> Gemeenskapsdiens mag nie gevaarlike of onveilige werk of diens behels nie.</w:t>
      </w:r>
    </w:p>
    <w:p w14:paraId="35C8D411" w14:textId="5BB5F108" w:rsidR="00C8771B" w:rsidRPr="004A1868" w:rsidRDefault="00C8771B" w:rsidP="00C8771B">
      <w:pPr>
        <w:ind w:left="708" w:hanging="708"/>
        <w:jc w:val="both"/>
        <w:rPr>
          <w:rFonts w:ascii="Century Gothic" w:hAnsi="Century Gothic"/>
          <w:bCs/>
          <w:lang w:val="en-US"/>
        </w:rPr>
      </w:pPr>
      <w:r w:rsidRPr="004A1868">
        <w:rPr>
          <w:rFonts w:ascii="Century Gothic" w:hAnsi="Century Gothic"/>
          <w:bCs/>
          <w:lang w:val="en-US"/>
        </w:rPr>
        <w:t>2.5</w:t>
      </w:r>
      <w:r w:rsidRPr="004A1868">
        <w:rPr>
          <w:rFonts w:ascii="Century Gothic" w:hAnsi="Century Gothic"/>
          <w:bCs/>
          <w:lang w:val="en-US"/>
        </w:rPr>
        <w:tab/>
        <w:t>Gemeenskapsdiens word by Orania-instellings soos deur die Hoof: Regspleging goedgekeur verrig.</w:t>
      </w:r>
      <w:r w:rsidR="009B7CEC" w:rsidRPr="004A1868">
        <w:rPr>
          <w:rFonts w:ascii="Century Gothic" w:hAnsi="Century Gothic"/>
          <w:bCs/>
          <w:lang w:val="en-US"/>
        </w:rPr>
        <w:t xml:space="preserve"> Orania-instellings sluit nie besighede wat vir wins bedryf word in nie</w:t>
      </w:r>
      <w:r w:rsidR="000A54C2">
        <w:rPr>
          <w:rFonts w:ascii="Century Gothic" w:hAnsi="Century Gothic"/>
          <w:bCs/>
          <w:lang w:val="en-US"/>
        </w:rPr>
        <w:t>.</w:t>
      </w:r>
    </w:p>
    <w:p w14:paraId="05E67FE9" w14:textId="77777777" w:rsidR="005F4807" w:rsidRPr="004A1868" w:rsidRDefault="00C8771B" w:rsidP="00C8771B">
      <w:pPr>
        <w:ind w:left="708" w:hanging="708"/>
        <w:jc w:val="both"/>
        <w:rPr>
          <w:rFonts w:ascii="Century Gothic" w:hAnsi="Century Gothic"/>
          <w:bCs/>
          <w:lang w:val="en-US"/>
        </w:rPr>
      </w:pPr>
      <w:r w:rsidRPr="004A1868">
        <w:rPr>
          <w:rFonts w:ascii="Century Gothic" w:hAnsi="Century Gothic"/>
          <w:bCs/>
          <w:lang w:val="en-US"/>
        </w:rPr>
        <w:t>2.6</w:t>
      </w:r>
      <w:r w:rsidRPr="004A1868">
        <w:rPr>
          <w:rFonts w:ascii="Century Gothic" w:hAnsi="Century Gothic"/>
          <w:bCs/>
          <w:lang w:val="en-US"/>
        </w:rPr>
        <w:tab/>
        <w:t xml:space="preserve">Waar ’n vonnis van gemeenskapsdiens gegee word, moet die Verhoorpaneel </w:t>
      </w:r>
      <w:r w:rsidR="005F4807" w:rsidRPr="004A1868">
        <w:rPr>
          <w:rFonts w:ascii="Century Gothic" w:hAnsi="Century Gothic"/>
          <w:bCs/>
          <w:lang w:val="en-US"/>
        </w:rPr>
        <w:t>die dokument “</w:t>
      </w:r>
      <w:r w:rsidR="005F4807" w:rsidRPr="004A1868">
        <w:rPr>
          <w:rFonts w:ascii="Century Gothic" w:hAnsi="Century Gothic"/>
          <w:bCs/>
          <w:i/>
          <w:iCs/>
          <w:lang w:val="en-US"/>
        </w:rPr>
        <w:t xml:space="preserve">Gemeenskapsdiens Inligting” </w:t>
      </w:r>
      <w:r w:rsidR="005F4807" w:rsidRPr="004A1868">
        <w:rPr>
          <w:rFonts w:ascii="Century Gothic" w:hAnsi="Century Gothic"/>
          <w:bCs/>
          <w:lang w:val="en-US"/>
        </w:rPr>
        <w:t>voltooi en wat ten minste die volgende inligting bevat:</w:t>
      </w:r>
    </w:p>
    <w:p w14:paraId="001DACA5" w14:textId="0E989DCE" w:rsidR="00E41D55" w:rsidRPr="004A1868" w:rsidRDefault="005F4807" w:rsidP="00F23607">
      <w:pPr>
        <w:ind w:left="1416" w:hanging="708"/>
        <w:jc w:val="both"/>
        <w:rPr>
          <w:rFonts w:ascii="Century Gothic" w:hAnsi="Century Gothic"/>
          <w:bCs/>
          <w:lang w:val="en-US"/>
        </w:rPr>
      </w:pPr>
      <w:r w:rsidRPr="004A1868">
        <w:rPr>
          <w:rFonts w:ascii="Century Gothic" w:hAnsi="Century Gothic"/>
          <w:bCs/>
          <w:lang w:val="en-US"/>
        </w:rPr>
        <w:t>2.6.1</w:t>
      </w:r>
      <w:r w:rsidRPr="004A1868">
        <w:rPr>
          <w:rFonts w:ascii="Century Gothic" w:hAnsi="Century Gothic"/>
          <w:bCs/>
          <w:lang w:val="en-US"/>
        </w:rPr>
        <w:tab/>
      </w:r>
      <w:r w:rsidR="00E41D55" w:rsidRPr="004A1868">
        <w:rPr>
          <w:rFonts w:ascii="Century Gothic" w:hAnsi="Century Gothic"/>
          <w:bCs/>
          <w:lang w:val="en-US"/>
        </w:rPr>
        <w:t xml:space="preserve">Dat die beskuldigde voor ’n sekere datum by die Kantoor vir Regspleging moet aanmeld waar die volgende besonderhede </w:t>
      </w:r>
      <w:r w:rsidR="006C7A37" w:rsidRPr="004A1868">
        <w:rPr>
          <w:rFonts w:ascii="Century Gothic" w:hAnsi="Century Gothic"/>
          <w:bCs/>
          <w:lang w:val="en-US"/>
        </w:rPr>
        <w:t xml:space="preserve">deur die Hoof: Regspleging </w:t>
      </w:r>
      <w:r w:rsidR="00E41D55" w:rsidRPr="004A1868">
        <w:rPr>
          <w:rFonts w:ascii="Century Gothic" w:hAnsi="Century Gothic"/>
          <w:bCs/>
          <w:lang w:val="en-US"/>
        </w:rPr>
        <w:t>aan die beskuldigde deurgegee word:</w:t>
      </w:r>
    </w:p>
    <w:p w14:paraId="4C1A0864" w14:textId="65DC8FF2" w:rsidR="005F4807" w:rsidRPr="004A1868" w:rsidRDefault="00E41D55" w:rsidP="00E41D55">
      <w:pPr>
        <w:ind w:left="2832" w:hanging="1416"/>
        <w:jc w:val="both"/>
        <w:rPr>
          <w:rFonts w:ascii="Century Gothic" w:hAnsi="Century Gothic"/>
          <w:bCs/>
          <w:lang w:val="en-US"/>
        </w:rPr>
      </w:pPr>
      <w:r w:rsidRPr="004A1868">
        <w:rPr>
          <w:rFonts w:ascii="Century Gothic" w:hAnsi="Century Gothic"/>
          <w:bCs/>
          <w:lang w:val="en-US"/>
        </w:rPr>
        <w:t xml:space="preserve">2.6.1.1 </w:t>
      </w:r>
      <w:r w:rsidRPr="004A1868">
        <w:rPr>
          <w:rFonts w:ascii="Century Gothic" w:hAnsi="Century Gothic"/>
          <w:bCs/>
          <w:lang w:val="en-US"/>
        </w:rPr>
        <w:tab/>
        <w:t>die besonderhede van die</w:t>
      </w:r>
      <w:r w:rsidR="005F4807" w:rsidRPr="004A1868">
        <w:rPr>
          <w:rFonts w:ascii="Century Gothic" w:hAnsi="Century Gothic"/>
          <w:bCs/>
          <w:lang w:val="en-US"/>
        </w:rPr>
        <w:t xml:space="preserve"> instelling waar gemeenskapsdiens verrig moet word;</w:t>
      </w:r>
    </w:p>
    <w:p w14:paraId="667B1D34" w14:textId="496D127F" w:rsidR="005F4807" w:rsidRPr="004A1868" w:rsidRDefault="00E41D55" w:rsidP="00E41D55">
      <w:pPr>
        <w:ind w:left="2832" w:hanging="1416"/>
        <w:jc w:val="both"/>
        <w:rPr>
          <w:rFonts w:ascii="Century Gothic" w:hAnsi="Century Gothic"/>
          <w:bCs/>
          <w:lang w:val="en-US"/>
        </w:rPr>
      </w:pPr>
      <w:r w:rsidRPr="004A1868">
        <w:rPr>
          <w:rFonts w:ascii="Century Gothic" w:hAnsi="Century Gothic"/>
          <w:bCs/>
          <w:lang w:val="en-US"/>
        </w:rPr>
        <w:t>2.6.1.2</w:t>
      </w:r>
      <w:r w:rsidRPr="004A1868">
        <w:rPr>
          <w:rFonts w:ascii="Century Gothic" w:hAnsi="Century Gothic"/>
          <w:bCs/>
          <w:lang w:val="en-US"/>
        </w:rPr>
        <w:tab/>
      </w:r>
      <w:r w:rsidR="00F23607" w:rsidRPr="004A1868">
        <w:rPr>
          <w:rFonts w:ascii="Century Gothic" w:hAnsi="Century Gothic"/>
          <w:bCs/>
          <w:lang w:val="en-US"/>
        </w:rPr>
        <w:t>d</w:t>
      </w:r>
      <w:r w:rsidR="005F4807" w:rsidRPr="004A1868">
        <w:rPr>
          <w:rFonts w:ascii="Century Gothic" w:hAnsi="Century Gothic"/>
          <w:bCs/>
          <w:lang w:val="en-US"/>
        </w:rPr>
        <w:t xml:space="preserve">ie naam en kontakbesonderhede van die </w:t>
      </w:r>
      <w:r w:rsidR="00F23607" w:rsidRPr="004A1868">
        <w:rPr>
          <w:rFonts w:ascii="Century Gothic" w:hAnsi="Century Gothic"/>
          <w:bCs/>
          <w:lang w:val="en-US"/>
        </w:rPr>
        <w:t xml:space="preserve">verantwoordelike </w:t>
      </w:r>
      <w:r w:rsidR="005F4807" w:rsidRPr="004A1868">
        <w:rPr>
          <w:rFonts w:ascii="Century Gothic" w:hAnsi="Century Gothic"/>
          <w:bCs/>
          <w:lang w:val="en-US"/>
        </w:rPr>
        <w:t xml:space="preserve">persoon by die Orania-instelling met wie </w:t>
      </w:r>
      <w:r w:rsidR="005F4807" w:rsidRPr="004A1868">
        <w:rPr>
          <w:rFonts w:ascii="Century Gothic" w:hAnsi="Century Gothic"/>
          <w:bCs/>
          <w:lang w:val="en-US"/>
        </w:rPr>
        <w:lastRenderedPageBreak/>
        <w:t>die beskuldigde ter voltooiing van die gemeenskapsdiens moet skakel;</w:t>
      </w:r>
    </w:p>
    <w:p w14:paraId="7B8E1753" w14:textId="4DF47227" w:rsidR="005F4807" w:rsidRPr="004A1868" w:rsidRDefault="00E41D55" w:rsidP="00C96DE0">
      <w:pPr>
        <w:ind w:left="2832" w:hanging="1416"/>
        <w:jc w:val="both"/>
        <w:rPr>
          <w:rFonts w:ascii="Century Gothic" w:hAnsi="Century Gothic"/>
          <w:bCs/>
          <w:lang w:val="en-US"/>
        </w:rPr>
      </w:pPr>
      <w:r w:rsidRPr="004A1868">
        <w:rPr>
          <w:rFonts w:ascii="Century Gothic" w:hAnsi="Century Gothic"/>
          <w:bCs/>
          <w:lang w:val="en-US"/>
        </w:rPr>
        <w:t>2.6.1.3</w:t>
      </w:r>
      <w:r w:rsidRPr="004A1868">
        <w:rPr>
          <w:rFonts w:ascii="Century Gothic" w:hAnsi="Century Gothic"/>
          <w:bCs/>
          <w:lang w:val="en-US"/>
        </w:rPr>
        <w:tab/>
      </w:r>
      <w:r w:rsidR="00F23607" w:rsidRPr="004A1868">
        <w:rPr>
          <w:rFonts w:ascii="Century Gothic" w:hAnsi="Century Gothic"/>
          <w:bCs/>
          <w:lang w:val="en-US"/>
        </w:rPr>
        <w:t>d</w:t>
      </w:r>
      <w:r w:rsidR="005F4807" w:rsidRPr="004A1868">
        <w:rPr>
          <w:rFonts w:ascii="Century Gothic" w:hAnsi="Century Gothic"/>
          <w:bCs/>
          <w:lang w:val="en-US"/>
        </w:rPr>
        <w:t>ie aard van die gemeenskapsdiens wat verrig moet word;</w:t>
      </w:r>
    </w:p>
    <w:p w14:paraId="30380A5D" w14:textId="35CC2633" w:rsidR="005F4807" w:rsidRPr="004A1868" w:rsidRDefault="005F4807" w:rsidP="005F4807">
      <w:pPr>
        <w:ind w:left="708"/>
        <w:jc w:val="both"/>
        <w:rPr>
          <w:rFonts w:ascii="Century Gothic" w:hAnsi="Century Gothic"/>
          <w:bCs/>
          <w:lang w:val="en-US"/>
        </w:rPr>
      </w:pPr>
      <w:r w:rsidRPr="004A1868">
        <w:rPr>
          <w:rFonts w:ascii="Century Gothic" w:hAnsi="Century Gothic"/>
          <w:bCs/>
          <w:lang w:val="en-US"/>
        </w:rPr>
        <w:t>2.6.</w:t>
      </w:r>
      <w:r w:rsidR="00E41D55" w:rsidRPr="004A1868">
        <w:rPr>
          <w:rFonts w:ascii="Century Gothic" w:hAnsi="Century Gothic"/>
          <w:bCs/>
          <w:lang w:val="en-US"/>
        </w:rPr>
        <w:t>2</w:t>
      </w:r>
      <w:r w:rsidRPr="004A1868">
        <w:rPr>
          <w:rFonts w:ascii="Century Gothic" w:hAnsi="Century Gothic"/>
          <w:bCs/>
          <w:lang w:val="en-US"/>
        </w:rPr>
        <w:tab/>
      </w:r>
      <w:r w:rsidR="00F23607" w:rsidRPr="004A1868">
        <w:rPr>
          <w:rFonts w:ascii="Century Gothic" w:hAnsi="Century Gothic"/>
          <w:bCs/>
          <w:lang w:val="en-US"/>
        </w:rPr>
        <w:t>d</w:t>
      </w:r>
      <w:r w:rsidRPr="004A1868">
        <w:rPr>
          <w:rFonts w:ascii="Century Gothic" w:hAnsi="Century Gothic"/>
          <w:bCs/>
          <w:lang w:val="en-US"/>
        </w:rPr>
        <w:t>ie tydperk waarbinne die gemeenskapsdiens voltooi moet word;</w:t>
      </w:r>
      <w:r w:rsidR="00F23607" w:rsidRPr="004A1868">
        <w:rPr>
          <w:rFonts w:ascii="Century Gothic" w:hAnsi="Century Gothic"/>
          <w:bCs/>
          <w:lang w:val="en-US"/>
        </w:rPr>
        <w:t xml:space="preserve"> en,</w:t>
      </w:r>
    </w:p>
    <w:p w14:paraId="31A24352" w14:textId="73E238CF" w:rsidR="005F4807" w:rsidRPr="004A1868" w:rsidRDefault="005F4807" w:rsidP="005F4807">
      <w:pPr>
        <w:ind w:left="708"/>
        <w:jc w:val="both"/>
        <w:rPr>
          <w:rFonts w:ascii="Century Gothic" w:hAnsi="Century Gothic"/>
          <w:bCs/>
          <w:lang w:val="en-US"/>
        </w:rPr>
      </w:pPr>
      <w:r w:rsidRPr="004A1868">
        <w:rPr>
          <w:rFonts w:ascii="Century Gothic" w:hAnsi="Century Gothic"/>
          <w:bCs/>
          <w:lang w:val="en-US"/>
        </w:rPr>
        <w:t>2.6.</w:t>
      </w:r>
      <w:r w:rsidR="00E41D55" w:rsidRPr="004A1868">
        <w:rPr>
          <w:rFonts w:ascii="Century Gothic" w:hAnsi="Century Gothic"/>
          <w:bCs/>
          <w:lang w:val="en-US"/>
        </w:rPr>
        <w:t>3</w:t>
      </w:r>
      <w:r w:rsidRPr="004A1868">
        <w:rPr>
          <w:rFonts w:ascii="Century Gothic" w:hAnsi="Century Gothic"/>
          <w:bCs/>
          <w:lang w:val="en-US"/>
        </w:rPr>
        <w:tab/>
      </w:r>
      <w:r w:rsidR="00F23607" w:rsidRPr="004A1868">
        <w:rPr>
          <w:rFonts w:ascii="Century Gothic" w:hAnsi="Century Gothic"/>
          <w:bCs/>
          <w:lang w:val="en-US"/>
        </w:rPr>
        <w:t>d</w:t>
      </w:r>
      <w:r w:rsidRPr="004A1868">
        <w:rPr>
          <w:rFonts w:ascii="Century Gothic" w:hAnsi="Century Gothic"/>
          <w:bCs/>
          <w:lang w:val="en-US"/>
        </w:rPr>
        <w:t>ie tydperk (ure) wat gemeenskapsdiens verrig moet word.</w:t>
      </w:r>
    </w:p>
    <w:p w14:paraId="5368BCAE" w14:textId="4BF63F83" w:rsidR="005F4807" w:rsidRPr="004A1868" w:rsidRDefault="005F4807" w:rsidP="00F23607">
      <w:pPr>
        <w:ind w:left="708" w:hanging="708"/>
        <w:jc w:val="both"/>
        <w:rPr>
          <w:rFonts w:ascii="Century Gothic" w:hAnsi="Century Gothic"/>
          <w:bCs/>
          <w:lang w:val="en-US"/>
        </w:rPr>
      </w:pPr>
      <w:r w:rsidRPr="004A1868">
        <w:rPr>
          <w:rFonts w:ascii="Century Gothic" w:hAnsi="Century Gothic"/>
          <w:bCs/>
          <w:lang w:val="en-US"/>
        </w:rPr>
        <w:t>2.7</w:t>
      </w:r>
      <w:r w:rsidRPr="004A1868">
        <w:rPr>
          <w:rFonts w:ascii="Century Gothic" w:hAnsi="Century Gothic"/>
          <w:bCs/>
          <w:lang w:val="en-US"/>
        </w:rPr>
        <w:tab/>
        <w:t>Die Verhoorpaneel moet sovêr prakties moontlik die beskuldigde se persoonlike omstandighede rakende skolastiese opvoeding of werksomstandighede by die bepaling van gemeenskapsdiens in ag neem.</w:t>
      </w:r>
      <w:r w:rsidR="00117FD9" w:rsidRPr="004A1868">
        <w:rPr>
          <w:rFonts w:ascii="Century Gothic" w:hAnsi="Century Gothic"/>
          <w:bCs/>
          <w:lang w:val="en-US"/>
        </w:rPr>
        <w:t xml:space="preserve"> Gemeenskapsdiens kan nie ’n maksimum van 100 ure oorskry nie.</w:t>
      </w:r>
    </w:p>
    <w:p w14:paraId="3D006DFF" w14:textId="1B9B2646" w:rsidR="00F23607" w:rsidRPr="004A1868" w:rsidRDefault="005F4807" w:rsidP="00F23607">
      <w:pPr>
        <w:ind w:left="708" w:hanging="708"/>
        <w:jc w:val="both"/>
        <w:rPr>
          <w:rFonts w:ascii="Century Gothic" w:hAnsi="Century Gothic"/>
          <w:bCs/>
          <w:lang w:val="en-US"/>
        </w:rPr>
      </w:pPr>
      <w:r w:rsidRPr="004A1868">
        <w:rPr>
          <w:rFonts w:ascii="Century Gothic" w:hAnsi="Century Gothic"/>
          <w:bCs/>
          <w:lang w:val="en-US"/>
        </w:rPr>
        <w:t>2.8</w:t>
      </w:r>
      <w:r w:rsidRPr="004A1868">
        <w:rPr>
          <w:rFonts w:ascii="Century Gothic" w:hAnsi="Century Gothic"/>
          <w:bCs/>
          <w:lang w:val="en-US"/>
        </w:rPr>
        <w:tab/>
      </w:r>
      <w:r w:rsidR="00F23607" w:rsidRPr="004A1868">
        <w:rPr>
          <w:rFonts w:ascii="Century Gothic" w:hAnsi="Century Gothic"/>
          <w:bCs/>
          <w:lang w:val="en-US"/>
        </w:rPr>
        <w:t>Die verantwoordelike persoon by die Orania-instelling waar gemeenskapsdiens verrig word, rapporteer aan die aanklaer welke gemeenskapsdiens bevredigend verrig is. In sodanige geval waar gemeenskapsdiens nie verrig is, of bevredigend verrig is nie, kan die aanklaer die saak weer voor dieselfde Verhoorpaneel plaas vir ’n ondersoek na die redes waarom die gemeenskapsdiens nie verrig is of bevredigend verrig is nie, waarop die Verhoorpaneel verdere gemeenskapsdiens waar die beskuldigde weereens die dokument “</w:t>
      </w:r>
      <w:r w:rsidR="00F23607" w:rsidRPr="004A1868">
        <w:rPr>
          <w:rFonts w:ascii="Century Gothic" w:hAnsi="Century Gothic"/>
          <w:bCs/>
          <w:i/>
          <w:iCs/>
          <w:lang w:val="en-US"/>
        </w:rPr>
        <w:t>Instemming tot Gemeenskapsdiens en Vrywaring</w:t>
      </w:r>
      <w:r w:rsidR="00F23607" w:rsidRPr="004A1868">
        <w:rPr>
          <w:rFonts w:ascii="Century Gothic" w:hAnsi="Century Gothic"/>
          <w:bCs/>
          <w:lang w:val="en-US"/>
        </w:rPr>
        <w:t>” voltooi as vonnis kan gee, of ’n ander gepaste vonnis kan gee.</w:t>
      </w:r>
    </w:p>
    <w:p w14:paraId="4FCF514C" w14:textId="77777777" w:rsidR="004F3E29" w:rsidRPr="004A1868" w:rsidRDefault="004F3E29" w:rsidP="00827448">
      <w:pPr>
        <w:ind w:left="708" w:hanging="708"/>
        <w:jc w:val="both"/>
        <w:rPr>
          <w:rFonts w:ascii="Century Gothic" w:hAnsi="Century Gothic"/>
          <w:bCs/>
          <w:lang w:val="en-US"/>
        </w:rPr>
      </w:pPr>
    </w:p>
    <w:p w14:paraId="68C95C42" w14:textId="25A7520B" w:rsidR="00827448" w:rsidRPr="004A1868" w:rsidRDefault="00F23607" w:rsidP="00827448">
      <w:pPr>
        <w:ind w:left="708" w:hanging="708"/>
        <w:jc w:val="both"/>
        <w:rPr>
          <w:rFonts w:ascii="Century Gothic" w:hAnsi="Century Gothic"/>
          <w:b/>
          <w:color w:val="FF0000"/>
          <w:lang w:val="en-US"/>
        </w:rPr>
      </w:pPr>
      <w:r w:rsidRPr="004A1868">
        <w:rPr>
          <w:rFonts w:ascii="Century Gothic" w:hAnsi="Century Gothic"/>
          <w:b/>
          <w:lang w:val="en-US"/>
        </w:rPr>
        <w:t>N.3</w:t>
      </w:r>
      <w:r w:rsidRPr="004A1868">
        <w:rPr>
          <w:rFonts w:ascii="Century Gothic" w:hAnsi="Century Gothic"/>
          <w:b/>
          <w:lang w:val="en-US"/>
        </w:rPr>
        <w:tab/>
      </w:r>
      <w:r w:rsidR="00827448" w:rsidRPr="004A1868">
        <w:rPr>
          <w:rFonts w:ascii="Century Gothic" w:hAnsi="Century Gothic"/>
          <w:b/>
          <w:lang w:val="en-US"/>
        </w:rPr>
        <w:t>Vergoeding van skade</w:t>
      </w:r>
      <w:r w:rsidR="00E41D55" w:rsidRPr="004A1868">
        <w:rPr>
          <w:rFonts w:ascii="Century Gothic" w:hAnsi="Century Gothic"/>
          <w:b/>
          <w:lang w:val="en-US"/>
        </w:rPr>
        <w:t xml:space="preserve"> </w:t>
      </w:r>
    </w:p>
    <w:p w14:paraId="332BE31F" w14:textId="6026D581" w:rsidR="00F23607" w:rsidRPr="004A1868" w:rsidRDefault="00F23607" w:rsidP="00827448">
      <w:pPr>
        <w:ind w:left="708" w:hanging="708"/>
        <w:jc w:val="both"/>
        <w:rPr>
          <w:rFonts w:ascii="Century Gothic" w:hAnsi="Century Gothic"/>
          <w:bCs/>
          <w:lang w:val="en-US"/>
        </w:rPr>
      </w:pPr>
      <w:r w:rsidRPr="004A1868">
        <w:rPr>
          <w:rFonts w:ascii="Century Gothic" w:hAnsi="Century Gothic"/>
          <w:bCs/>
          <w:lang w:val="en-US"/>
        </w:rPr>
        <w:t>3.1</w:t>
      </w:r>
      <w:r w:rsidRPr="004A1868">
        <w:rPr>
          <w:rFonts w:ascii="Century Gothic" w:hAnsi="Century Gothic"/>
          <w:bCs/>
          <w:lang w:val="en-US"/>
        </w:rPr>
        <w:tab/>
        <w:t xml:space="preserve">Waar ’n beskuldigde aan ’n oortreding wat </w:t>
      </w:r>
      <w:r w:rsidR="00E41D55" w:rsidRPr="004A1868">
        <w:rPr>
          <w:rFonts w:ascii="Century Gothic" w:hAnsi="Century Gothic"/>
          <w:bCs/>
          <w:lang w:val="en-US"/>
        </w:rPr>
        <w:t xml:space="preserve">ekonomiese </w:t>
      </w:r>
      <w:r w:rsidRPr="004A1868">
        <w:rPr>
          <w:rFonts w:ascii="Century Gothic" w:hAnsi="Century Gothic"/>
          <w:bCs/>
          <w:lang w:val="en-US"/>
        </w:rPr>
        <w:t xml:space="preserve">skade of verlies van goed behorende aan ’n ander persoon veroorsaak het skuldig bevind word, kan die Verhoorpaneel op versoek van die benadeelde persoon of die aanklaer wat in opdrag van die benadeelde persoon optree, </w:t>
      </w:r>
      <w:r w:rsidR="00B4341F" w:rsidRPr="004A1868">
        <w:rPr>
          <w:rFonts w:ascii="Century Gothic" w:hAnsi="Century Gothic"/>
          <w:bCs/>
          <w:lang w:val="en-US"/>
        </w:rPr>
        <w:t>vergoeding aan die benadeelde persoon toeken.</w:t>
      </w:r>
    </w:p>
    <w:p w14:paraId="4216D1E5" w14:textId="23FA1B26" w:rsidR="00B4341F" w:rsidRPr="004A1868" w:rsidRDefault="00B4341F" w:rsidP="00827448">
      <w:pPr>
        <w:ind w:left="708" w:hanging="708"/>
        <w:jc w:val="both"/>
        <w:rPr>
          <w:rFonts w:ascii="Century Gothic" w:hAnsi="Century Gothic"/>
          <w:bCs/>
          <w:lang w:val="en-US"/>
        </w:rPr>
      </w:pPr>
      <w:r w:rsidRPr="004A1868">
        <w:rPr>
          <w:rFonts w:ascii="Century Gothic" w:hAnsi="Century Gothic"/>
          <w:bCs/>
          <w:lang w:val="en-US"/>
        </w:rPr>
        <w:t>3.2</w:t>
      </w:r>
      <w:r w:rsidRPr="004A1868">
        <w:rPr>
          <w:rFonts w:ascii="Century Gothic" w:hAnsi="Century Gothic"/>
          <w:bCs/>
          <w:lang w:val="en-US"/>
        </w:rPr>
        <w:tab/>
        <w:t>Voormelde geskied met dien verstande dat die Verhoorpaneel ’n ondervraging van die beskuldigde onderneem om te bepaal of die beskuldigde finansieel daartoe in staat is om die skade of verlies te vergoed, insluitend met afbetaling oor ’n tydperk. In sodanige geval waar die beskuldigde nie finansieel daartoe in staat is nie, kan sodanige opdrag vir vergoeding van skade nie gegee word nie.</w:t>
      </w:r>
      <w:r w:rsidR="00636267" w:rsidRPr="004A1868">
        <w:rPr>
          <w:rFonts w:ascii="Century Gothic" w:hAnsi="Century Gothic"/>
          <w:bCs/>
          <w:lang w:val="en-US"/>
        </w:rPr>
        <w:t xml:space="preserve"> </w:t>
      </w:r>
    </w:p>
    <w:p w14:paraId="40B525F5" w14:textId="59190D76" w:rsidR="00B4341F" w:rsidRPr="004A1868" w:rsidRDefault="00B4341F" w:rsidP="00827448">
      <w:pPr>
        <w:ind w:left="708" w:hanging="708"/>
        <w:jc w:val="both"/>
        <w:rPr>
          <w:rFonts w:ascii="Century Gothic" w:hAnsi="Century Gothic"/>
          <w:bCs/>
          <w:lang w:val="en-US"/>
        </w:rPr>
      </w:pPr>
      <w:r w:rsidRPr="004A1868">
        <w:rPr>
          <w:rFonts w:ascii="Century Gothic" w:hAnsi="Century Gothic"/>
          <w:bCs/>
          <w:lang w:val="en-US"/>
        </w:rPr>
        <w:t>3.3</w:t>
      </w:r>
      <w:r w:rsidRPr="004A1868">
        <w:rPr>
          <w:rFonts w:ascii="Century Gothic" w:hAnsi="Century Gothic"/>
          <w:bCs/>
          <w:lang w:val="en-US"/>
        </w:rPr>
        <w:tab/>
        <w:t xml:space="preserve">Die Verhoorpaneel moet verder die bedrag wat voorgehou word die verlies of skade te dek ondersoek om te bepaal dat sodanige bedrag redelik is en ’n werklike vergoeding vir die skade of verlies sal uitmaak. Die Verhoorpaneel is in die vooropgestelde geregtig om die bedrag wat voorgehou word die skade of verlies te dek tot sodanige bedrag wat die Verhoorpaneel redelik ag te verminder. </w:t>
      </w:r>
    </w:p>
    <w:p w14:paraId="588042B6" w14:textId="052C4FDA" w:rsidR="00B4341F" w:rsidRPr="004A1868" w:rsidRDefault="00B4341F" w:rsidP="00827448">
      <w:pPr>
        <w:ind w:left="708" w:hanging="708"/>
        <w:jc w:val="both"/>
        <w:rPr>
          <w:rFonts w:ascii="Century Gothic" w:hAnsi="Century Gothic"/>
          <w:bCs/>
          <w:lang w:val="en-US"/>
        </w:rPr>
      </w:pPr>
      <w:r w:rsidRPr="004A1868">
        <w:rPr>
          <w:rFonts w:ascii="Century Gothic" w:hAnsi="Century Gothic"/>
          <w:bCs/>
          <w:lang w:val="en-US"/>
        </w:rPr>
        <w:t>3.4</w:t>
      </w:r>
      <w:r w:rsidRPr="004A1868">
        <w:rPr>
          <w:rFonts w:ascii="Century Gothic" w:hAnsi="Century Gothic"/>
          <w:bCs/>
          <w:lang w:val="en-US"/>
        </w:rPr>
        <w:tab/>
        <w:t>D</w:t>
      </w:r>
      <w:r w:rsidR="00E1035A" w:rsidRPr="004A1868">
        <w:rPr>
          <w:rFonts w:ascii="Century Gothic" w:hAnsi="Century Gothic"/>
          <w:bCs/>
          <w:lang w:val="en-US"/>
        </w:rPr>
        <w:t>ie</w:t>
      </w:r>
      <w:r w:rsidRPr="004A1868">
        <w:rPr>
          <w:rFonts w:ascii="Century Gothic" w:hAnsi="Century Gothic"/>
          <w:bCs/>
          <w:lang w:val="en-US"/>
        </w:rPr>
        <w:t xml:space="preserve"> Verhoorpaneel moet, indien ’n opdrag ter vergoeding gegee word, die bedrag en tydperk asook ander voorwaardes daaraan verbonde aan die beskuldigde kommunikeer.</w:t>
      </w:r>
    </w:p>
    <w:p w14:paraId="24DE80FA" w14:textId="3AA2ACEC" w:rsidR="00B4341F" w:rsidRPr="004A1868" w:rsidRDefault="00B4341F" w:rsidP="00827448">
      <w:pPr>
        <w:ind w:left="708" w:hanging="708"/>
        <w:jc w:val="both"/>
        <w:rPr>
          <w:rFonts w:ascii="Century Gothic" w:hAnsi="Century Gothic"/>
          <w:bCs/>
          <w:lang w:val="en-US"/>
        </w:rPr>
      </w:pPr>
      <w:r w:rsidRPr="004A1868">
        <w:rPr>
          <w:rFonts w:ascii="Century Gothic" w:hAnsi="Century Gothic"/>
          <w:bCs/>
          <w:lang w:val="en-US"/>
        </w:rPr>
        <w:lastRenderedPageBreak/>
        <w:t>3.5</w:t>
      </w:r>
      <w:r w:rsidRPr="004A1868">
        <w:rPr>
          <w:rFonts w:ascii="Century Gothic" w:hAnsi="Century Gothic"/>
          <w:bCs/>
          <w:lang w:val="en-US"/>
        </w:rPr>
        <w:tab/>
        <w:t>Daar kan geen opdrag vir die betaling van enige rente bykomend tot die bedrag ter vergoeding van skade of verlies gegee word nie.</w:t>
      </w:r>
    </w:p>
    <w:p w14:paraId="2434002A" w14:textId="774BDF22" w:rsidR="00B4341F" w:rsidRPr="004A1868" w:rsidRDefault="00B4341F" w:rsidP="00827448">
      <w:pPr>
        <w:ind w:left="708" w:hanging="708"/>
        <w:jc w:val="both"/>
        <w:rPr>
          <w:rFonts w:ascii="Century Gothic" w:hAnsi="Century Gothic"/>
          <w:bCs/>
          <w:lang w:val="en-US"/>
        </w:rPr>
      </w:pPr>
      <w:r w:rsidRPr="004A1868">
        <w:rPr>
          <w:rFonts w:ascii="Century Gothic" w:hAnsi="Century Gothic"/>
          <w:bCs/>
          <w:lang w:val="en-US"/>
        </w:rPr>
        <w:t>3.6</w:t>
      </w:r>
      <w:r w:rsidRPr="004A1868">
        <w:rPr>
          <w:rFonts w:ascii="Century Gothic" w:hAnsi="Century Gothic"/>
          <w:bCs/>
          <w:lang w:val="en-US"/>
        </w:rPr>
        <w:tab/>
        <w:t xml:space="preserve">In sodanige geval wat die beskuldigde die opdrag ontvang om skade of verlies teen ’n sekere bedrag en teen ’n sekere tyd te vergoed en vervolgens versuim of weier om dit te doen, </w:t>
      </w:r>
      <w:r w:rsidR="00BC3373" w:rsidRPr="004A1868">
        <w:rPr>
          <w:rFonts w:ascii="Century Gothic" w:hAnsi="Century Gothic"/>
          <w:bCs/>
          <w:lang w:val="en-US"/>
        </w:rPr>
        <w:t>kan die aanklaer die beskuldigde vir die nienakoming van ’n opdrag van die paneel laat vervolg.</w:t>
      </w:r>
    </w:p>
    <w:p w14:paraId="36C797AE" w14:textId="7E24A67B" w:rsidR="00096AAA" w:rsidRPr="004A1868" w:rsidRDefault="00096AAA" w:rsidP="00827448">
      <w:pPr>
        <w:ind w:left="708" w:hanging="708"/>
        <w:jc w:val="both"/>
        <w:rPr>
          <w:rFonts w:ascii="Century Gothic" w:hAnsi="Century Gothic"/>
          <w:bCs/>
          <w:lang w:val="en-US"/>
        </w:rPr>
      </w:pPr>
      <w:r w:rsidRPr="004A1868">
        <w:rPr>
          <w:rFonts w:ascii="Century Gothic" w:hAnsi="Century Gothic"/>
          <w:bCs/>
          <w:lang w:val="en-US"/>
        </w:rPr>
        <w:t>3.7</w:t>
      </w:r>
      <w:r w:rsidRPr="004A1868">
        <w:rPr>
          <w:rFonts w:ascii="Century Gothic" w:hAnsi="Century Gothic"/>
          <w:bCs/>
          <w:lang w:val="en-US"/>
        </w:rPr>
        <w:tab/>
        <w:t xml:space="preserve">By die </w:t>
      </w:r>
      <w:r w:rsidR="00C465A0" w:rsidRPr="004A1868">
        <w:rPr>
          <w:rFonts w:ascii="Century Gothic" w:hAnsi="Century Gothic"/>
          <w:bCs/>
          <w:lang w:val="en-US"/>
        </w:rPr>
        <w:t xml:space="preserve">vergoeding van skade word </w:t>
      </w:r>
      <w:r w:rsidR="00CD60C3" w:rsidRPr="004A1868">
        <w:rPr>
          <w:rFonts w:ascii="Century Gothic" w:hAnsi="Century Gothic"/>
          <w:bCs/>
          <w:lang w:val="en-US"/>
        </w:rPr>
        <w:t>dit by die gee van ’n gepaste vonnis in ag geneem, maar waar sodanige vergoeding</w:t>
      </w:r>
      <w:r w:rsidR="00B1572C" w:rsidRPr="004A1868">
        <w:rPr>
          <w:rFonts w:ascii="Century Gothic" w:hAnsi="Century Gothic"/>
          <w:bCs/>
          <w:lang w:val="en-US"/>
        </w:rPr>
        <w:t xml:space="preserve"> nie betaal kan word nie sal swaarder alternatiewe vonnisse van toepassing wees.</w:t>
      </w:r>
    </w:p>
    <w:p w14:paraId="502B185D" w14:textId="77777777" w:rsidR="00827448" w:rsidRPr="004A1868" w:rsidRDefault="00827448" w:rsidP="00827448">
      <w:pPr>
        <w:ind w:left="708" w:hanging="708"/>
        <w:jc w:val="both"/>
        <w:rPr>
          <w:rFonts w:ascii="Century Gothic" w:hAnsi="Century Gothic"/>
          <w:bCs/>
          <w:lang w:val="en-US"/>
        </w:rPr>
      </w:pPr>
    </w:p>
    <w:p w14:paraId="1A549101" w14:textId="4CDD4BB4" w:rsidR="00827448" w:rsidRPr="004A1868" w:rsidRDefault="00BC3373" w:rsidP="00827448">
      <w:pPr>
        <w:ind w:left="708" w:hanging="708"/>
        <w:jc w:val="both"/>
        <w:rPr>
          <w:rFonts w:ascii="Century Gothic" w:hAnsi="Century Gothic"/>
          <w:b/>
          <w:lang w:val="en-US"/>
        </w:rPr>
      </w:pPr>
      <w:r w:rsidRPr="004A1868">
        <w:rPr>
          <w:rFonts w:ascii="Century Gothic" w:hAnsi="Century Gothic"/>
          <w:b/>
          <w:lang w:val="en-US"/>
        </w:rPr>
        <w:t xml:space="preserve">N.4 </w:t>
      </w:r>
      <w:r w:rsidRPr="004A1868">
        <w:rPr>
          <w:rFonts w:ascii="Century Gothic" w:hAnsi="Century Gothic"/>
          <w:b/>
          <w:lang w:val="en-US"/>
        </w:rPr>
        <w:tab/>
      </w:r>
      <w:r w:rsidR="00827448" w:rsidRPr="004A1868">
        <w:rPr>
          <w:rFonts w:ascii="Century Gothic" w:hAnsi="Century Gothic"/>
          <w:b/>
          <w:lang w:val="en-US"/>
        </w:rPr>
        <w:t>Boetes</w:t>
      </w:r>
    </w:p>
    <w:p w14:paraId="4A81218D" w14:textId="103E8AD1" w:rsidR="003D1FA6" w:rsidRPr="004A1868" w:rsidRDefault="003D1FA6" w:rsidP="00827448">
      <w:pPr>
        <w:ind w:left="708" w:hanging="708"/>
        <w:jc w:val="both"/>
        <w:rPr>
          <w:rFonts w:ascii="Century Gothic" w:hAnsi="Century Gothic"/>
          <w:bCs/>
          <w:i/>
          <w:iCs/>
          <w:lang w:val="en-US"/>
        </w:rPr>
      </w:pPr>
      <w:r w:rsidRPr="004A1868">
        <w:rPr>
          <w:rFonts w:ascii="Century Gothic" w:hAnsi="Century Gothic"/>
          <w:bCs/>
          <w:i/>
          <w:iCs/>
          <w:lang w:val="en-US"/>
        </w:rPr>
        <w:t>Algemeen</w:t>
      </w:r>
    </w:p>
    <w:p w14:paraId="1399151B" w14:textId="6A9FC8C1" w:rsidR="00BC3373" w:rsidRPr="004A1868" w:rsidRDefault="00BC3373" w:rsidP="00827448">
      <w:pPr>
        <w:ind w:left="708" w:hanging="708"/>
        <w:jc w:val="both"/>
        <w:rPr>
          <w:rFonts w:ascii="Century Gothic" w:hAnsi="Century Gothic"/>
          <w:bCs/>
          <w:lang w:val="en-US"/>
        </w:rPr>
      </w:pPr>
      <w:r w:rsidRPr="004A1868">
        <w:rPr>
          <w:rFonts w:ascii="Century Gothic" w:hAnsi="Century Gothic"/>
          <w:bCs/>
          <w:lang w:val="en-US"/>
        </w:rPr>
        <w:t>4.1</w:t>
      </w:r>
      <w:r w:rsidRPr="004A1868">
        <w:rPr>
          <w:rFonts w:ascii="Century Gothic" w:hAnsi="Century Gothic"/>
          <w:bCs/>
          <w:lang w:val="en-US"/>
        </w:rPr>
        <w:tab/>
        <w:t>Ten einde ’n toeloop van sake voor die Verhoorpaneel te voorkom</w:t>
      </w:r>
      <w:r w:rsidR="003D1FA6" w:rsidRPr="004A1868">
        <w:rPr>
          <w:rFonts w:ascii="Century Gothic" w:hAnsi="Century Gothic"/>
          <w:bCs/>
          <w:lang w:val="en-US"/>
        </w:rPr>
        <w:t xml:space="preserve"> en ter bevordering van algemene en goeie orde</w:t>
      </w:r>
      <w:r w:rsidRPr="004A1868">
        <w:rPr>
          <w:rFonts w:ascii="Century Gothic" w:hAnsi="Century Gothic"/>
          <w:bCs/>
          <w:lang w:val="en-US"/>
        </w:rPr>
        <w:t xml:space="preserve">, kan gemagtigde </w:t>
      </w:r>
      <w:r w:rsidR="003D1FA6" w:rsidRPr="004A1868">
        <w:rPr>
          <w:rFonts w:ascii="Century Gothic" w:hAnsi="Century Gothic"/>
          <w:bCs/>
          <w:lang w:val="en-US"/>
        </w:rPr>
        <w:t>amptenare</w:t>
      </w:r>
      <w:r w:rsidRPr="004A1868">
        <w:rPr>
          <w:rFonts w:ascii="Century Gothic" w:hAnsi="Century Gothic"/>
          <w:bCs/>
          <w:lang w:val="en-US"/>
        </w:rPr>
        <w:t xml:space="preserve"> soos in </w:t>
      </w:r>
      <w:r w:rsidR="003D1FA6" w:rsidRPr="004A1868">
        <w:rPr>
          <w:rFonts w:ascii="Century Gothic" w:hAnsi="Century Gothic"/>
          <w:bCs/>
          <w:lang w:val="en-US"/>
        </w:rPr>
        <w:t>Dorpsreëls</w:t>
      </w:r>
      <w:r w:rsidRPr="004A1868">
        <w:rPr>
          <w:rFonts w:ascii="Century Gothic" w:hAnsi="Century Gothic"/>
          <w:bCs/>
          <w:lang w:val="en-US"/>
        </w:rPr>
        <w:t xml:space="preserve"> of verwante reëls van grondentiteite gemagtig</w:t>
      </w:r>
      <w:r w:rsidR="00E41D55" w:rsidRPr="004A1868">
        <w:rPr>
          <w:rFonts w:ascii="Century Gothic" w:hAnsi="Century Gothic"/>
          <w:bCs/>
          <w:lang w:val="en-US"/>
        </w:rPr>
        <w:t>,</w:t>
      </w:r>
      <w:r w:rsidRPr="004A1868">
        <w:rPr>
          <w:rFonts w:ascii="Century Gothic" w:hAnsi="Century Gothic"/>
          <w:bCs/>
          <w:lang w:val="en-US"/>
        </w:rPr>
        <w:t xml:space="preserve"> boetes soos voorgeskryf aan ’n oortreder uitreik.</w:t>
      </w:r>
    </w:p>
    <w:p w14:paraId="6EEDDAB1" w14:textId="7256C88E" w:rsidR="00BC3373" w:rsidRPr="004A1868" w:rsidRDefault="00BC3373" w:rsidP="00BC3373">
      <w:pPr>
        <w:ind w:left="708" w:hanging="708"/>
        <w:jc w:val="both"/>
        <w:rPr>
          <w:rFonts w:ascii="Century Gothic" w:hAnsi="Century Gothic"/>
          <w:lang w:val="en-US"/>
        </w:rPr>
      </w:pPr>
      <w:r w:rsidRPr="004A1868">
        <w:rPr>
          <w:rFonts w:ascii="Century Gothic" w:hAnsi="Century Gothic"/>
          <w:bCs/>
          <w:lang w:val="en-US"/>
        </w:rPr>
        <w:t>4.2</w:t>
      </w:r>
      <w:r w:rsidRPr="004A1868">
        <w:rPr>
          <w:rFonts w:ascii="Century Gothic" w:hAnsi="Century Gothic"/>
          <w:bCs/>
          <w:lang w:val="en-US"/>
        </w:rPr>
        <w:tab/>
        <w:t>Bykomend tot voormelde kan die Verhoorpaneel, in sodanige geval waar dit in die afdeling “</w:t>
      </w:r>
      <w:r w:rsidRPr="004A1868">
        <w:rPr>
          <w:rFonts w:ascii="Century Gothic" w:hAnsi="Century Gothic"/>
          <w:lang w:val="en-US"/>
        </w:rPr>
        <w:t xml:space="preserve">Dissiplinêre Kode: Sanksies en Vonnisse vir Oortredings” ten aansien van ’n spesifieke oortreding gemagtig word, ’n boete tot die maksimum bedrag </w:t>
      </w:r>
      <w:r w:rsidR="003D1FA6" w:rsidRPr="004A1868">
        <w:rPr>
          <w:rFonts w:ascii="Century Gothic" w:hAnsi="Century Gothic"/>
          <w:lang w:val="en-US"/>
        </w:rPr>
        <w:t>soos aangedui by vonnisoplegging aan die beskuldigde toestaan.</w:t>
      </w:r>
      <w:r w:rsidR="00EF394A" w:rsidRPr="004A1868">
        <w:rPr>
          <w:rFonts w:ascii="Century Gothic" w:hAnsi="Century Gothic"/>
          <w:lang w:val="en-US"/>
        </w:rPr>
        <w:t xml:space="preserve"> Die Verhoorpaneel het derhalwe ’n diskresie in die bepaling van die boetebedrag, met dien verstande dat die bedrag van die boete nie die maksimum voorgeskrewe bedrag van die betrokke boete oorskry nie.</w:t>
      </w:r>
      <w:r w:rsidR="00AB63A5" w:rsidRPr="004A1868">
        <w:rPr>
          <w:rFonts w:ascii="Century Gothic" w:hAnsi="Century Gothic"/>
          <w:lang w:val="en-US"/>
        </w:rPr>
        <w:t xml:space="preserve"> Waar die Paneel sodanig</w:t>
      </w:r>
      <w:r w:rsidR="00D57E56" w:rsidRPr="004A1868">
        <w:rPr>
          <w:rFonts w:ascii="Century Gothic" w:hAnsi="Century Gothic"/>
          <w:lang w:val="en-US"/>
        </w:rPr>
        <w:t xml:space="preserve"> ’n boete wil toeken, sal dit eers met ’n ondervraging en/of ondersoek van die beskuldigde se finansiële vermoë voorafgegaan word, welke inligting deur die Paneel in ag geneem moet word.</w:t>
      </w:r>
    </w:p>
    <w:p w14:paraId="4CBD3E8C" w14:textId="06FB4827" w:rsidR="003D1FA6" w:rsidRPr="004A1868" w:rsidRDefault="003D1FA6" w:rsidP="003D1FA6">
      <w:pPr>
        <w:ind w:left="708" w:hanging="708"/>
        <w:jc w:val="both"/>
        <w:rPr>
          <w:rFonts w:ascii="Century Gothic" w:hAnsi="Century Gothic"/>
          <w:lang w:val="en-US"/>
        </w:rPr>
      </w:pPr>
      <w:r w:rsidRPr="004A1868">
        <w:rPr>
          <w:rFonts w:ascii="Century Gothic" w:hAnsi="Century Gothic"/>
          <w:iCs/>
          <w:lang w:val="en-US"/>
        </w:rPr>
        <w:t>4.3</w:t>
      </w:r>
      <w:r w:rsidRPr="004A1868">
        <w:rPr>
          <w:rFonts w:ascii="Century Gothic" w:hAnsi="Century Gothic"/>
          <w:iCs/>
          <w:lang w:val="en-US"/>
        </w:rPr>
        <w:tab/>
        <w:t>Die boetes</w:t>
      </w:r>
      <w:r w:rsidRPr="004A1868">
        <w:rPr>
          <w:rFonts w:ascii="Century Gothic" w:hAnsi="Century Gothic"/>
          <w:lang w:val="en-US"/>
        </w:rPr>
        <w:t>telsel word deur die Dorps</w:t>
      </w:r>
      <w:r w:rsidR="00712E63" w:rsidRPr="004A1868">
        <w:rPr>
          <w:rFonts w:ascii="Century Gothic" w:hAnsi="Century Gothic"/>
          <w:lang w:val="en-US"/>
        </w:rPr>
        <w:t>kantoor</w:t>
      </w:r>
      <w:r w:rsidRPr="004A1868">
        <w:rPr>
          <w:rFonts w:ascii="Century Gothic" w:hAnsi="Century Gothic"/>
          <w:lang w:val="en-US"/>
        </w:rPr>
        <w:t xml:space="preserve"> binne hoofsaaklik drie afdelings bestuur: OVD of ander gemagtigde amptenare reik boetes uit, Korporatiewe Dienste (Finansies) by die Dorps</w:t>
      </w:r>
      <w:r w:rsidR="00712E63" w:rsidRPr="004A1868">
        <w:rPr>
          <w:rFonts w:ascii="Century Gothic" w:hAnsi="Century Gothic"/>
          <w:lang w:val="en-US"/>
        </w:rPr>
        <w:t>kantoor</w:t>
      </w:r>
      <w:r w:rsidRPr="004A1868">
        <w:rPr>
          <w:rFonts w:ascii="Century Gothic" w:hAnsi="Century Gothic"/>
          <w:lang w:val="en-US"/>
        </w:rPr>
        <w:t xml:space="preserve"> vorder die boete se fooi in, terwyl Regspleging boetes met vertoë oorweeg of by wanbetaling dissiplinêr opvolg.</w:t>
      </w:r>
    </w:p>
    <w:p w14:paraId="6E4AD4A6" w14:textId="16DCF436" w:rsidR="003D1FA6" w:rsidRPr="004A1868" w:rsidRDefault="003D1FA6" w:rsidP="003D1FA6">
      <w:pPr>
        <w:ind w:left="708" w:hanging="708"/>
        <w:jc w:val="both"/>
        <w:rPr>
          <w:rFonts w:ascii="Century Gothic" w:hAnsi="Century Gothic"/>
          <w:lang w:val="en-US"/>
        </w:rPr>
      </w:pPr>
      <w:r w:rsidRPr="004A1868">
        <w:rPr>
          <w:rFonts w:ascii="Century Gothic" w:hAnsi="Century Gothic"/>
          <w:lang w:val="en-US"/>
        </w:rPr>
        <w:t>4.4</w:t>
      </w:r>
      <w:r w:rsidRPr="004A1868">
        <w:rPr>
          <w:rFonts w:ascii="Century Gothic" w:hAnsi="Century Gothic"/>
          <w:lang w:val="en-US"/>
        </w:rPr>
        <w:tab/>
        <w:t>Die Dorps</w:t>
      </w:r>
      <w:r w:rsidR="00712E63" w:rsidRPr="004A1868">
        <w:rPr>
          <w:rFonts w:ascii="Century Gothic" w:hAnsi="Century Gothic"/>
          <w:lang w:val="en-US"/>
        </w:rPr>
        <w:t>kantoor</w:t>
      </w:r>
      <w:r w:rsidRPr="004A1868">
        <w:rPr>
          <w:rFonts w:ascii="Century Gothic" w:hAnsi="Century Gothic"/>
          <w:lang w:val="en-US"/>
        </w:rPr>
        <w:t xml:space="preserve"> sal by wyse van ooreenkoms met ander grondentiteite boetes wat vir oortredings op ander grondentiteite uitgereik is invorder en bestuur.</w:t>
      </w:r>
    </w:p>
    <w:p w14:paraId="2F44CD1B" w14:textId="77777777" w:rsidR="008E49EF" w:rsidRPr="004A1868" w:rsidRDefault="008E49EF" w:rsidP="003D1FA6">
      <w:pPr>
        <w:ind w:left="708" w:hanging="708"/>
        <w:jc w:val="both"/>
        <w:rPr>
          <w:rFonts w:ascii="Century Gothic" w:hAnsi="Century Gothic"/>
          <w:lang w:val="en-US"/>
        </w:rPr>
      </w:pPr>
    </w:p>
    <w:p w14:paraId="086CB27F" w14:textId="02589C4C" w:rsidR="003D1FA6" w:rsidRPr="004A1868" w:rsidRDefault="003D1FA6" w:rsidP="003D1FA6">
      <w:pPr>
        <w:ind w:left="708" w:hanging="708"/>
        <w:jc w:val="both"/>
        <w:rPr>
          <w:rFonts w:ascii="Century Gothic" w:hAnsi="Century Gothic"/>
          <w:lang w:val="en-US"/>
        </w:rPr>
      </w:pPr>
      <w:r w:rsidRPr="004A1868">
        <w:rPr>
          <w:rFonts w:ascii="Century Gothic" w:hAnsi="Century Gothic"/>
          <w:i/>
          <w:iCs/>
          <w:lang w:val="en-US"/>
        </w:rPr>
        <w:t>Uitreik van boetes (anders as deur Verhoorpaneel)</w:t>
      </w:r>
    </w:p>
    <w:p w14:paraId="53970795" w14:textId="48AA4593" w:rsidR="003D1FA6" w:rsidRPr="004A1868" w:rsidRDefault="003D1FA6" w:rsidP="003D1FA6">
      <w:pPr>
        <w:ind w:left="708" w:hanging="708"/>
        <w:jc w:val="both"/>
        <w:rPr>
          <w:rFonts w:ascii="Century Gothic" w:hAnsi="Century Gothic"/>
          <w:lang w:val="en-US"/>
        </w:rPr>
      </w:pPr>
      <w:r w:rsidRPr="004A1868">
        <w:rPr>
          <w:rFonts w:ascii="Century Gothic" w:hAnsi="Century Gothic"/>
          <w:lang w:val="en-US"/>
        </w:rPr>
        <w:t>4.5</w:t>
      </w:r>
      <w:r w:rsidRPr="004A1868">
        <w:rPr>
          <w:rFonts w:ascii="Century Gothic" w:hAnsi="Century Gothic"/>
          <w:lang w:val="en-US"/>
        </w:rPr>
        <w:tab/>
        <w:t xml:space="preserve">OVD of ander gemagtigde beamptes is by wyse van aanstelling en ingevolge relevante Dorpsreëls of verwante reëls van ander grondentiteite daartoe gemagtig om boetes uit te reik. Enige oortreder is geregtig om die bevoegdheid van ’n amptenaar om boetes uit te reik te </w:t>
      </w:r>
      <w:r w:rsidR="00E41D55" w:rsidRPr="004A1868">
        <w:rPr>
          <w:rFonts w:ascii="Century Gothic" w:hAnsi="Century Gothic"/>
          <w:lang w:val="en-US"/>
        </w:rPr>
        <w:t>betwis</w:t>
      </w:r>
      <w:r w:rsidRPr="004A1868">
        <w:rPr>
          <w:rFonts w:ascii="Century Gothic" w:hAnsi="Century Gothic"/>
          <w:lang w:val="en-US"/>
        </w:rPr>
        <w:t xml:space="preserve">, maar sal sodanige verweer voor ’n Verhoorpaneel moet plaas. </w:t>
      </w:r>
    </w:p>
    <w:p w14:paraId="640AB166" w14:textId="5EF338AE" w:rsidR="003D1FA6" w:rsidRPr="004A1868" w:rsidRDefault="003D1FA6" w:rsidP="003D1FA6">
      <w:pPr>
        <w:ind w:left="708" w:hanging="708"/>
        <w:jc w:val="both"/>
        <w:rPr>
          <w:rFonts w:ascii="Century Gothic" w:hAnsi="Century Gothic"/>
          <w:lang w:val="en-US"/>
        </w:rPr>
      </w:pPr>
      <w:r w:rsidRPr="004A1868">
        <w:rPr>
          <w:rFonts w:ascii="Century Gothic" w:hAnsi="Century Gothic"/>
          <w:lang w:val="en-US"/>
        </w:rPr>
        <w:lastRenderedPageBreak/>
        <w:t>4.6</w:t>
      </w:r>
      <w:r w:rsidRPr="004A1868">
        <w:rPr>
          <w:rFonts w:ascii="Century Gothic" w:hAnsi="Century Gothic"/>
          <w:lang w:val="en-US"/>
        </w:rPr>
        <w:tab/>
        <w:t>Die bevoegde amptenare sal boetes uitreik ten aansien van gedrag wat duidelik en ooglopend teen spesifieke reëls soos deur OAB (of ander grondentiteite) aanvaar indruis. Die reël wat oortree word moet dus duidelik die gedrag aanspreek sodat daar nie maklik twyfel by die interpretasie van die reël kan ontstaan nie. Die amptenaar moet verder seker maak dat al die elemente van die oortreding teenwoordig is voordat ’n boete uitgereik word.</w:t>
      </w:r>
    </w:p>
    <w:p w14:paraId="094480D5" w14:textId="30256C25" w:rsidR="003D1FA6" w:rsidRPr="004A1868" w:rsidRDefault="003D1FA6" w:rsidP="003D1FA6">
      <w:pPr>
        <w:ind w:left="708" w:hanging="708"/>
        <w:jc w:val="both"/>
        <w:rPr>
          <w:rFonts w:ascii="Century Gothic" w:hAnsi="Century Gothic"/>
          <w:lang w:val="en-US"/>
        </w:rPr>
      </w:pPr>
      <w:r w:rsidRPr="004A1868">
        <w:rPr>
          <w:rFonts w:ascii="Century Gothic" w:hAnsi="Century Gothic"/>
          <w:lang w:val="en-US"/>
        </w:rPr>
        <w:t>4.7</w:t>
      </w:r>
      <w:r w:rsidRPr="004A1868">
        <w:rPr>
          <w:rFonts w:ascii="Century Gothic" w:hAnsi="Century Gothic"/>
          <w:lang w:val="en-US"/>
        </w:rPr>
        <w:tab/>
        <w:t>Die bevoegde amptenare sal boetes uitreik ingevolge die bewoording van die reëls wat dienooreenkomstig op die boete kennisgewing moet verskyn en vir die bedrag soos deur die relevante lys van boetes aangedui. Daar kan nie ’n ander bedrag as die bedrag wat voorgeskryf word ingevul word nie.</w:t>
      </w:r>
    </w:p>
    <w:p w14:paraId="240F18A3" w14:textId="473BF34A" w:rsidR="003D1FA6" w:rsidRPr="004A1868" w:rsidRDefault="003D1FA6" w:rsidP="003D1FA6">
      <w:pPr>
        <w:ind w:left="708" w:hanging="708"/>
        <w:jc w:val="both"/>
        <w:rPr>
          <w:rFonts w:ascii="Century Gothic" w:hAnsi="Century Gothic"/>
          <w:lang w:val="en-US"/>
        </w:rPr>
      </w:pPr>
      <w:r w:rsidRPr="004A1868">
        <w:rPr>
          <w:rFonts w:ascii="Century Gothic" w:hAnsi="Century Gothic"/>
          <w:lang w:val="en-US"/>
        </w:rPr>
        <w:t>4.8</w:t>
      </w:r>
      <w:r w:rsidRPr="004A1868">
        <w:rPr>
          <w:rFonts w:ascii="Century Gothic" w:hAnsi="Century Gothic"/>
          <w:lang w:val="en-US"/>
        </w:rPr>
        <w:tab/>
        <w:t>Die boete kennisgewing moet so volledig as moontlik ingevul word</w:t>
      </w:r>
      <w:r w:rsidR="001113F0" w:rsidRPr="004A1868">
        <w:rPr>
          <w:rFonts w:ascii="Century Gothic" w:hAnsi="Century Gothic"/>
          <w:lang w:val="en-US"/>
        </w:rPr>
        <w:t>.</w:t>
      </w:r>
    </w:p>
    <w:p w14:paraId="7230F3F6" w14:textId="0D90AB12" w:rsidR="003D1FA6" w:rsidRPr="004A1868" w:rsidRDefault="003D1FA6" w:rsidP="003D1FA6">
      <w:pPr>
        <w:ind w:left="708" w:hanging="708"/>
        <w:jc w:val="both"/>
        <w:rPr>
          <w:rFonts w:ascii="Century Gothic" w:hAnsi="Century Gothic"/>
          <w:lang w:val="en-US"/>
        </w:rPr>
      </w:pPr>
      <w:r w:rsidRPr="004A1868">
        <w:rPr>
          <w:rFonts w:ascii="Century Gothic" w:hAnsi="Century Gothic"/>
          <w:lang w:val="en-US"/>
        </w:rPr>
        <w:t>4.9</w:t>
      </w:r>
      <w:r w:rsidRPr="004A1868">
        <w:rPr>
          <w:rFonts w:ascii="Century Gothic" w:hAnsi="Century Gothic"/>
          <w:lang w:val="en-US"/>
        </w:rPr>
        <w:tab/>
        <w:t>Die boete kennisgewing word in triplikaat ingevul: Die oorspronklike word aan die oortreder per hand oorhandig, die eerste afskrif word die volgende werksdag aan die afdeling Korporatiewe Dienste (Finansies) oorhandig, terwyl die derde afskrif deur die bevoegde amptenaar gehou word.</w:t>
      </w:r>
    </w:p>
    <w:p w14:paraId="7B56ED32" w14:textId="5DE22F7F" w:rsidR="003D1FA6" w:rsidRPr="004A1868" w:rsidRDefault="003D1FA6" w:rsidP="00EF394A">
      <w:pPr>
        <w:ind w:left="708" w:hanging="708"/>
        <w:jc w:val="both"/>
        <w:rPr>
          <w:rFonts w:ascii="Century Gothic" w:hAnsi="Century Gothic"/>
          <w:lang w:val="en-US"/>
        </w:rPr>
      </w:pPr>
      <w:r w:rsidRPr="004A1868">
        <w:rPr>
          <w:rFonts w:ascii="Century Gothic" w:hAnsi="Century Gothic"/>
          <w:lang w:val="en-US"/>
        </w:rPr>
        <w:t>4.10</w:t>
      </w:r>
      <w:r w:rsidRPr="004A1868">
        <w:rPr>
          <w:rFonts w:ascii="Century Gothic" w:hAnsi="Century Gothic"/>
          <w:lang w:val="en-US"/>
        </w:rPr>
        <w:tab/>
        <w:t xml:space="preserve">Die oortreder word ingelig dat hy die boete binne 30 dae </w:t>
      </w:r>
      <w:r w:rsidR="002B1B45" w:rsidRPr="004A1868">
        <w:rPr>
          <w:rFonts w:ascii="Century Gothic" w:hAnsi="Century Gothic"/>
          <w:lang w:val="en-US"/>
        </w:rPr>
        <w:t xml:space="preserve">na uitreik daarvan </w:t>
      </w:r>
      <w:r w:rsidRPr="004A1868">
        <w:rPr>
          <w:rFonts w:ascii="Century Gothic" w:hAnsi="Century Gothic"/>
          <w:lang w:val="en-US"/>
        </w:rPr>
        <w:t>moet betaal,</w:t>
      </w:r>
      <w:r w:rsidR="001113F0" w:rsidRPr="004A1868">
        <w:rPr>
          <w:rFonts w:ascii="Century Gothic" w:hAnsi="Century Gothic"/>
          <w:lang w:val="en-US"/>
        </w:rPr>
        <w:t xml:space="preserve"> met die adres of wyse waarop die moet geskied,</w:t>
      </w:r>
      <w:r w:rsidRPr="004A1868">
        <w:rPr>
          <w:rFonts w:ascii="Century Gothic" w:hAnsi="Century Gothic"/>
          <w:lang w:val="en-US"/>
        </w:rPr>
        <w:t xml:space="preserve"> of binne 10 dae vertoë by</w:t>
      </w:r>
      <w:r w:rsidR="002B1B45" w:rsidRPr="004A1868">
        <w:rPr>
          <w:rFonts w:ascii="Century Gothic" w:hAnsi="Century Gothic"/>
          <w:lang w:val="en-US"/>
        </w:rPr>
        <w:t xml:space="preserve"> die aanklaer by</w:t>
      </w:r>
      <w:r w:rsidRPr="004A1868">
        <w:rPr>
          <w:rFonts w:ascii="Century Gothic" w:hAnsi="Century Gothic"/>
          <w:lang w:val="en-US"/>
        </w:rPr>
        <w:t xml:space="preserve"> Regsp</w:t>
      </w:r>
      <w:r w:rsidR="002B1B45" w:rsidRPr="004A1868">
        <w:rPr>
          <w:rFonts w:ascii="Century Gothic" w:hAnsi="Century Gothic"/>
          <w:lang w:val="en-US"/>
        </w:rPr>
        <w:t>leging</w:t>
      </w:r>
      <w:r w:rsidRPr="004A1868">
        <w:rPr>
          <w:rFonts w:ascii="Century Gothic" w:hAnsi="Century Gothic"/>
          <w:lang w:val="en-US"/>
        </w:rPr>
        <w:t xml:space="preserve"> moet rig sou hy nie met die uitreik van die boete teen hom saamstem nie</w:t>
      </w:r>
      <w:r w:rsidR="002B1B45" w:rsidRPr="004A1868">
        <w:rPr>
          <w:rFonts w:ascii="Century Gothic" w:hAnsi="Century Gothic"/>
          <w:lang w:val="en-US"/>
        </w:rPr>
        <w:t xml:space="preserve"> of ’n versoek ter vermindering van die bedrag wil rig. Die aanklaer stel vir doeleinde hiervan ’n dokument waarop ’n vertoog gerig kan word beskikbaar.</w:t>
      </w:r>
      <w:r w:rsidR="001113F0" w:rsidRPr="004A1868">
        <w:rPr>
          <w:rFonts w:ascii="Century Gothic" w:hAnsi="Century Gothic"/>
          <w:lang w:val="en-US"/>
        </w:rPr>
        <w:t xml:space="preserve"> </w:t>
      </w:r>
    </w:p>
    <w:p w14:paraId="2804AC54" w14:textId="77777777" w:rsidR="00CA7D61" w:rsidRPr="004A1868" w:rsidRDefault="00CA7D61" w:rsidP="00EF394A">
      <w:pPr>
        <w:ind w:left="708" w:hanging="708"/>
        <w:jc w:val="both"/>
        <w:rPr>
          <w:rFonts w:ascii="Century Gothic" w:hAnsi="Century Gothic"/>
          <w:lang w:val="en-US"/>
        </w:rPr>
      </w:pPr>
    </w:p>
    <w:p w14:paraId="50D6889B" w14:textId="623FA5D2" w:rsidR="003D1FA6" w:rsidRPr="004A1868" w:rsidRDefault="003D1FA6" w:rsidP="003D1FA6">
      <w:pPr>
        <w:ind w:left="708" w:hanging="708"/>
        <w:jc w:val="both"/>
        <w:rPr>
          <w:rFonts w:ascii="Century Gothic" w:hAnsi="Century Gothic"/>
          <w:i/>
          <w:iCs/>
          <w:lang w:val="en-US"/>
        </w:rPr>
      </w:pPr>
      <w:r w:rsidRPr="004A1868">
        <w:rPr>
          <w:rFonts w:ascii="Century Gothic" w:hAnsi="Century Gothic"/>
          <w:i/>
          <w:iCs/>
          <w:lang w:val="en-US"/>
        </w:rPr>
        <w:t>Administrasie van boetes</w:t>
      </w:r>
      <w:r w:rsidR="00EF394A" w:rsidRPr="004A1868">
        <w:rPr>
          <w:rFonts w:ascii="Century Gothic" w:hAnsi="Century Gothic"/>
          <w:i/>
          <w:iCs/>
          <w:lang w:val="en-US"/>
        </w:rPr>
        <w:t xml:space="preserve"> en vertoog daarteen</w:t>
      </w:r>
    </w:p>
    <w:p w14:paraId="205AF61F" w14:textId="7C64CE18" w:rsidR="00EF394A" w:rsidRPr="004A1868" w:rsidRDefault="00EF394A" w:rsidP="003D1FA6">
      <w:pPr>
        <w:ind w:left="708" w:hanging="708"/>
        <w:jc w:val="both"/>
        <w:rPr>
          <w:rFonts w:ascii="Century Gothic" w:hAnsi="Century Gothic"/>
          <w:lang w:val="en-US"/>
        </w:rPr>
      </w:pPr>
      <w:r w:rsidRPr="004A1868">
        <w:rPr>
          <w:rFonts w:ascii="Century Gothic" w:hAnsi="Century Gothic"/>
          <w:lang w:val="en-US"/>
        </w:rPr>
        <w:t>4.11</w:t>
      </w:r>
      <w:r w:rsidRPr="004A1868">
        <w:rPr>
          <w:rFonts w:ascii="Century Gothic" w:hAnsi="Century Gothic"/>
          <w:lang w:val="en-US"/>
        </w:rPr>
        <w:tab/>
      </w:r>
      <w:r w:rsidR="003D1FA6" w:rsidRPr="004A1868">
        <w:rPr>
          <w:rFonts w:ascii="Century Gothic" w:hAnsi="Century Gothic"/>
          <w:lang w:val="en-US"/>
        </w:rPr>
        <w:t>’n Afskrif van die boete kennisgewing word aan Korporatiewe Dienste (Finansies) oorhandig</w:t>
      </w:r>
      <w:r w:rsidRPr="004A1868">
        <w:rPr>
          <w:rFonts w:ascii="Century Gothic" w:hAnsi="Century Gothic"/>
          <w:lang w:val="en-US"/>
        </w:rPr>
        <w:t xml:space="preserve"> wat die betaling daarvan deur die oortreder invorder.</w:t>
      </w:r>
      <w:r w:rsidR="00AC5B61" w:rsidRPr="004A1868">
        <w:rPr>
          <w:rFonts w:ascii="Century Gothic" w:hAnsi="Century Gothic"/>
          <w:lang w:val="en-US"/>
        </w:rPr>
        <w:t xml:space="preserve"> Die oortreder is geregtig om met Korporatiewe Dienste skriftelik vir die afbetaling van die boete ooreen te kom en waarop die boete in so ’n geval nie binne 30 dae betaalbaar hoef te wees nie</w:t>
      </w:r>
      <w:r w:rsidR="007D76E3" w:rsidRPr="004A1868">
        <w:rPr>
          <w:rFonts w:ascii="Century Gothic" w:hAnsi="Century Gothic"/>
          <w:lang w:val="en-US"/>
        </w:rPr>
        <w:t xml:space="preserve"> (maar bly die oortreder verbonde aan die voorwaardes van betaling soos met Korporatiewe Dienste ooreengekom).</w:t>
      </w:r>
    </w:p>
    <w:p w14:paraId="6C46E69A" w14:textId="77777777" w:rsidR="00EF394A" w:rsidRPr="004A1868" w:rsidRDefault="00EF394A" w:rsidP="003D1FA6">
      <w:pPr>
        <w:ind w:left="708" w:hanging="708"/>
        <w:jc w:val="both"/>
        <w:rPr>
          <w:rFonts w:ascii="Century Gothic" w:hAnsi="Century Gothic"/>
          <w:lang w:val="en-US"/>
        </w:rPr>
      </w:pPr>
      <w:r w:rsidRPr="004A1868">
        <w:rPr>
          <w:rFonts w:ascii="Century Gothic" w:hAnsi="Century Gothic"/>
          <w:lang w:val="en-US"/>
        </w:rPr>
        <w:t>4.12</w:t>
      </w:r>
      <w:r w:rsidRPr="004A1868">
        <w:rPr>
          <w:rFonts w:ascii="Century Gothic" w:hAnsi="Century Gothic"/>
          <w:lang w:val="en-US"/>
        </w:rPr>
        <w:tab/>
        <w:t>In sodanige geval waar die oortreder ’n vertoog rig, sal die aanklaer die boete kennisgewing by Korporatiewe Dienste lig en binne 3 (drie) dae die volgende besluite neem:</w:t>
      </w:r>
    </w:p>
    <w:p w14:paraId="61A35132" w14:textId="416F49A5" w:rsidR="003D1FA6" w:rsidRPr="004A1868" w:rsidRDefault="00EF394A" w:rsidP="00EF394A">
      <w:pPr>
        <w:ind w:left="1536" w:hanging="1536"/>
        <w:jc w:val="both"/>
        <w:rPr>
          <w:rFonts w:ascii="Century Gothic" w:hAnsi="Century Gothic"/>
          <w:lang w:val="en-US"/>
        </w:rPr>
      </w:pPr>
      <w:r w:rsidRPr="004A1868">
        <w:rPr>
          <w:rFonts w:ascii="Century Gothic" w:hAnsi="Century Gothic"/>
          <w:lang w:val="en-US"/>
        </w:rPr>
        <w:t>4.12.1</w:t>
      </w:r>
      <w:r w:rsidRPr="004A1868">
        <w:rPr>
          <w:rFonts w:ascii="Century Gothic" w:hAnsi="Century Gothic"/>
          <w:lang w:val="en-US"/>
        </w:rPr>
        <w:tab/>
      </w:r>
      <w:r w:rsidR="003D1FA6" w:rsidRPr="004A1868">
        <w:rPr>
          <w:rFonts w:ascii="Century Gothic" w:hAnsi="Century Gothic"/>
          <w:lang w:val="en-US"/>
        </w:rPr>
        <w:t xml:space="preserve">Die vertoog word van die hand gewys en die boete bly betaalbaar. In hierdie geval word die boete aan </w:t>
      </w:r>
      <w:r w:rsidRPr="004A1868">
        <w:rPr>
          <w:rFonts w:ascii="Century Gothic" w:hAnsi="Century Gothic"/>
          <w:lang w:val="en-US"/>
        </w:rPr>
        <w:t>Korporatiewe Dienste</w:t>
      </w:r>
      <w:r w:rsidR="003D1FA6" w:rsidRPr="004A1868">
        <w:rPr>
          <w:rFonts w:ascii="Century Gothic" w:hAnsi="Century Gothic"/>
          <w:lang w:val="en-US"/>
        </w:rPr>
        <w:t xml:space="preserve"> teruggegee en is die boete binne 30 dae na die besluit geneem is betaalbaar. </w:t>
      </w:r>
      <w:r w:rsidRPr="004A1868">
        <w:rPr>
          <w:rFonts w:ascii="Century Gothic" w:hAnsi="Century Gothic"/>
          <w:lang w:val="en-US"/>
        </w:rPr>
        <w:t>Die aanklaer</w:t>
      </w:r>
      <w:r w:rsidR="003D1FA6" w:rsidRPr="004A1868">
        <w:rPr>
          <w:rFonts w:ascii="Century Gothic" w:hAnsi="Century Gothic"/>
          <w:lang w:val="en-US"/>
        </w:rPr>
        <w:t xml:space="preserve"> moet in hierdie verband ook die besluit aan die oortreder skriftelik (per e-pos) kommunikeer.</w:t>
      </w:r>
    </w:p>
    <w:p w14:paraId="516ED7CF" w14:textId="61F14462" w:rsidR="003D1FA6" w:rsidRPr="004A1868" w:rsidRDefault="00EF394A" w:rsidP="00EF394A">
      <w:pPr>
        <w:ind w:left="1536" w:hanging="1536"/>
        <w:jc w:val="both"/>
        <w:rPr>
          <w:rFonts w:ascii="Century Gothic" w:hAnsi="Century Gothic"/>
          <w:lang w:val="en-US"/>
        </w:rPr>
      </w:pPr>
      <w:r w:rsidRPr="004A1868">
        <w:rPr>
          <w:rFonts w:ascii="Century Gothic" w:hAnsi="Century Gothic"/>
          <w:lang w:val="en-US"/>
        </w:rPr>
        <w:t>4.12.2</w:t>
      </w:r>
      <w:r w:rsidRPr="004A1868">
        <w:rPr>
          <w:rFonts w:ascii="Century Gothic" w:hAnsi="Century Gothic"/>
          <w:lang w:val="en-US"/>
        </w:rPr>
        <w:tab/>
      </w:r>
      <w:r w:rsidR="003D1FA6" w:rsidRPr="004A1868">
        <w:rPr>
          <w:rFonts w:ascii="Century Gothic" w:hAnsi="Century Gothic"/>
          <w:lang w:val="en-US"/>
        </w:rPr>
        <w:t xml:space="preserve">Die vertoog word gehandhaaf en die boete bedrag word verminder. In hierdie geval word die boete aan </w:t>
      </w:r>
      <w:r w:rsidRPr="004A1868">
        <w:rPr>
          <w:rFonts w:ascii="Century Gothic" w:hAnsi="Century Gothic"/>
          <w:lang w:val="en-US"/>
        </w:rPr>
        <w:t xml:space="preserve">Korporatiewe Dienste </w:t>
      </w:r>
      <w:r w:rsidR="003D1FA6" w:rsidRPr="004A1868">
        <w:rPr>
          <w:rFonts w:ascii="Century Gothic" w:hAnsi="Century Gothic"/>
          <w:lang w:val="en-US"/>
        </w:rPr>
        <w:t xml:space="preserve">teruggegee en is die verminderde boete bedrag binne 30 dae na die besluit geneem is betaalbaar. </w:t>
      </w:r>
      <w:r w:rsidRPr="004A1868">
        <w:rPr>
          <w:rFonts w:ascii="Century Gothic" w:hAnsi="Century Gothic"/>
          <w:lang w:val="en-US"/>
        </w:rPr>
        <w:t>Die aanklaer</w:t>
      </w:r>
      <w:r w:rsidR="003D1FA6" w:rsidRPr="004A1868">
        <w:rPr>
          <w:rFonts w:ascii="Century Gothic" w:hAnsi="Century Gothic"/>
          <w:lang w:val="en-US"/>
        </w:rPr>
        <w:t xml:space="preserve"> moet in hierdie verband ook die </w:t>
      </w:r>
      <w:r w:rsidR="003D1FA6" w:rsidRPr="004A1868">
        <w:rPr>
          <w:rFonts w:ascii="Century Gothic" w:hAnsi="Century Gothic"/>
          <w:lang w:val="en-US"/>
        </w:rPr>
        <w:lastRenderedPageBreak/>
        <w:t>besluit aan die oortreder skriftelik (per e-pos) kommunikeer</w:t>
      </w:r>
      <w:r w:rsidR="001113F0" w:rsidRPr="004A1868">
        <w:rPr>
          <w:rFonts w:ascii="Century Gothic" w:hAnsi="Century Gothic"/>
          <w:lang w:val="en-US"/>
        </w:rPr>
        <w:t>, of, in die afwesigheid van ’n epos adres, word die oortreder telefonies ingelig dat ’n afskrif van die besluit by die kantoor beskikbaar is.</w:t>
      </w:r>
    </w:p>
    <w:p w14:paraId="245A0894" w14:textId="03513284" w:rsidR="003D1FA6" w:rsidRPr="004A1868" w:rsidRDefault="00EF394A" w:rsidP="00EF394A">
      <w:pPr>
        <w:ind w:left="1536" w:hanging="1536"/>
        <w:jc w:val="both"/>
        <w:rPr>
          <w:rFonts w:ascii="Century Gothic" w:hAnsi="Century Gothic"/>
          <w:lang w:val="en-US"/>
        </w:rPr>
      </w:pPr>
      <w:r w:rsidRPr="004A1868">
        <w:rPr>
          <w:rFonts w:ascii="Century Gothic" w:hAnsi="Century Gothic"/>
          <w:lang w:val="en-US"/>
        </w:rPr>
        <w:t>4.12.3</w:t>
      </w:r>
      <w:r w:rsidRPr="004A1868">
        <w:rPr>
          <w:rFonts w:ascii="Century Gothic" w:hAnsi="Century Gothic"/>
          <w:lang w:val="en-US"/>
        </w:rPr>
        <w:tab/>
      </w:r>
      <w:r w:rsidR="003D1FA6" w:rsidRPr="004A1868">
        <w:rPr>
          <w:rFonts w:ascii="Century Gothic" w:hAnsi="Century Gothic"/>
          <w:lang w:val="en-US"/>
        </w:rPr>
        <w:t xml:space="preserve">Die vertoog word gehandhaaf en die boete word gekanselleer. In hierdie geval word die inligting so aan </w:t>
      </w:r>
      <w:r w:rsidRPr="004A1868">
        <w:rPr>
          <w:rFonts w:ascii="Century Gothic" w:hAnsi="Century Gothic"/>
          <w:lang w:val="en-US"/>
        </w:rPr>
        <w:t xml:space="preserve">Korporatiewe Dienste </w:t>
      </w:r>
      <w:r w:rsidR="003D1FA6" w:rsidRPr="004A1868">
        <w:rPr>
          <w:rFonts w:ascii="Century Gothic" w:hAnsi="Century Gothic"/>
          <w:lang w:val="en-US"/>
        </w:rPr>
        <w:t xml:space="preserve">en die oortreder </w:t>
      </w:r>
      <w:r w:rsidRPr="004A1868">
        <w:rPr>
          <w:rFonts w:ascii="Century Gothic" w:hAnsi="Century Gothic"/>
          <w:lang w:val="en-US"/>
        </w:rPr>
        <w:t xml:space="preserve">(skriftelik per e-pos) </w:t>
      </w:r>
      <w:r w:rsidR="003D1FA6" w:rsidRPr="004A1868">
        <w:rPr>
          <w:rFonts w:ascii="Century Gothic" w:hAnsi="Century Gothic"/>
          <w:lang w:val="en-US"/>
        </w:rPr>
        <w:t>gekommunikeer</w:t>
      </w:r>
      <w:r w:rsidRPr="004A1868">
        <w:rPr>
          <w:rFonts w:ascii="Century Gothic" w:hAnsi="Century Gothic"/>
          <w:lang w:val="en-US"/>
        </w:rPr>
        <w:t>.</w:t>
      </w:r>
    </w:p>
    <w:p w14:paraId="2551820E" w14:textId="1C04B043" w:rsidR="00EF394A" w:rsidRPr="004A1868" w:rsidRDefault="00EF394A" w:rsidP="00EF394A">
      <w:pPr>
        <w:ind w:left="720" w:hanging="720"/>
        <w:jc w:val="both"/>
        <w:rPr>
          <w:rFonts w:ascii="Century Gothic" w:hAnsi="Century Gothic"/>
          <w:lang w:val="en-US"/>
        </w:rPr>
      </w:pPr>
      <w:r w:rsidRPr="004A1868">
        <w:rPr>
          <w:rFonts w:ascii="Century Gothic" w:hAnsi="Century Gothic"/>
          <w:lang w:val="en-US"/>
        </w:rPr>
        <w:t>4.13</w:t>
      </w:r>
      <w:r w:rsidRPr="004A1868">
        <w:rPr>
          <w:rFonts w:ascii="Century Gothic" w:hAnsi="Century Gothic"/>
          <w:lang w:val="en-US"/>
        </w:rPr>
        <w:tab/>
        <w:t>In die omstandighede waar die aanklaer om praktiese redes nie binne 3 (drie) dae ’n besluit soos voormelde kan neem nie, sal die besluit so gou doenlik daarna geneem word met dien verstande dat die oortreder nie aan enige benadeling onderwerp word nie.</w:t>
      </w:r>
    </w:p>
    <w:p w14:paraId="795774E1" w14:textId="0449CF12" w:rsidR="00F2616B" w:rsidRPr="004A1868" w:rsidRDefault="00EF394A" w:rsidP="00F2616B">
      <w:pPr>
        <w:ind w:left="720" w:hanging="720"/>
        <w:jc w:val="both"/>
        <w:rPr>
          <w:rFonts w:ascii="Century Gothic" w:hAnsi="Century Gothic"/>
          <w:lang w:val="en-US"/>
        </w:rPr>
      </w:pPr>
      <w:r w:rsidRPr="004A1868">
        <w:rPr>
          <w:rFonts w:ascii="Century Gothic" w:hAnsi="Century Gothic"/>
          <w:lang w:val="en-US"/>
        </w:rPr>
        <w:t>4.14</w:t>
      </w:r>
      <w:r w:rsidRPr="004A1868">
        <w:rPr>
          <w:rFonts w:ascii="Century Gothic" w:hAnsi="Century Gothic"/>
          <w:lang w:val="en-US"/>
        </w:rPr>
        <w:tab/>
      </w:r>
      <w:r w:rsidR="00F2616B" w:rsidRPr="004A1868">
        <w:rPr>
          <w:rFonts w:ascii="Century Gothic" w:hAnsi="Century Gothic"/>
          <w:lang w:val="en-US"/>
        </w:rPr>
        <w:t>Die volgende sal by die oorweging van ’n vertoog deur die aanklaer van toepassing wees:</w:t>
      </w:r>
    </w:p>
    <w:p w14:paraId="2B2BD08E" w14:textId="7B1CC5A7" w:rsidR="00F2616B" w:rsidRPr="004A1868" w:rsidRDefault="00F2616B" w:rsidP="00F2616B">
      <w:pPr>
        <w:ind w:left="1416" w:hanging="1416"/>
        <w:jc w:val="both"/>
        <w:rPr>
          <w:rFonts w:ascii="Century Gothic" w:hAnsi="Century Gothic"/>
          <w:lang w:val="en-US"/>
        </w:rPr>
      </w:pPr>
      <w:r w:rsidRPr="004A1868">
        <w:rPr>
          <w:rFonts w:ascii="Century Gothic" w:hAnsi="Century Gothic"/>
          <w:lang w:val="en-US"/>
        </w:rPr>
        <w:t>4.14.1</w:t>
      </w:r>
      <w:r w:rsidRPr="004A1868">
        <w:rPr>
          <w:rFonts w:ascii="Century Gothic" w:hAnsi="Century Gothic"/>
          <w:lang w:val="en-US"/>
        </w:rPr>
        <w:tab/>
        <w:t xml:space="preserve">’n Boete kan slegs geskrap word indien daar ’n </w:t>
      </w:r>
      <w:r w:rsidR="00E41D55" w:rsidRPr="004A1868">
        <w:rPr>
          <w:rFonts w:ascii="Century Gothic" w:hAnsi="Century Gothic"/>
          <w:lang w:val="en-US"/>
        </w:rPr>
        <w:t xml:space="preserve">ooglopende </w:t>
      </w:r>
      <w:r w:rsidRPr="004A1868">
        <w:rPr>
          <w:rFonts w:ascii="Century Gothic" w:hAnsi="Century Gothic"/>
          <w:lang w:val="en-US"/>
        </w:rPr>
        <w:t>prosedurele fout met die uitreik van die boete was of die oortreding ten aansien waarvan die boete uitgereik is</w:t>
      </w:r>
      <w:r w:rsidR="00E41D55" w:rsidRPr="004A1868">
        <w:rPr>
          <w:rFonts w:ascii="Century Gothic" w:hAnsi="Century Gothic"/>
          <w:lang w:val="en-US"/>
        </w:rPr>
        <w:t>, ooglopend</w:t>
      </w:r>
      <w:r w:rsidRPr="004A1868">
        <w:rPr>
          <w:rFonts w:ascii="Century Gothic" w:hAnsi="Century Gothic"/>
          <w:lang w:val="en-US"/>
        </w:rPr>
        <w:t xml:space="preserve"> op meriete blyk nie begaan is nie of daar ’n regtens aanvaarbare verweer of regverdigingsgrond ten aansien van die oortreding geopper word. Boetes kan nie om bloot versagtende redes wat geopper word geskrap word nie.</w:t>
      </w:r>
    </w:p>
    <w:p w14:paraId="70A82A95" w14:textId="76FC38F1" w:rsidR="00F2616B" w:rsidRPr="004A1868" w:rsidRDefault="00F2616B" w:rsidP="00F2616B">
      <w:pPr>
        <w:ind w:left="1416" w:hanging="1416"/>
        <w:jc w:val="both"/>
        <w:rPr>
          <w:rFonts w:ascii="Century Gothic" w:hAnsi="Century Gothic"/>
          <w:lang w:val="en-US"/>
        </w:rPr>
      </w:pPr>
      <w:r w:rsidRPr="004A1868">
        <w:rPr>
          <w:rFonts w:ascii="Century Gothic" w:hAnsi="Century Gothic"/>
          <w:lang w:val="en-US"/>
        </w:rPr>
        <w:t>4.14.2</w:t>
      </w:r>
      <w:r w:rsidRPr="004A1868">
        <w:rPr>
          <w:rFonts w:ascii="Century Gothic" w:hAnsi="Century Gothic"/>
          <w:lang w:val="en-US"/>
        </w:rPr>
        <w:tab/>
        <w:t>’n Boete kan met die helfte van die bedrag daarvan verminder word indien die boete regtens korrek vir ’n oortreding ingevolge die reëls uitgereik is, met geen geldige verweer of regverdigingsgrond geopper nie, maar in die vertoog word geldige en behoorlike versagtende redes aangedui. Die boete bedrag kan nie vir herhaalde oortredings ten aansien van dieselfde oortreding deur ’n betrokke persoon verminder word nie.</w:t>
      </w:r>
    </w:p>
    <w:p w14:paraId="7E769A60" w14:textId="1D31BFC3" w:rsidR="00F2616B" w:rsidRPr="004A1868" w:rsidRDefault="00F2616B" w:rsidP="00F2616B">
      <w:pPr>
        <w:ind w:left="1416" w:hanging="1416"/>
        <w:jc w:val="both"/>
        <w:rPr>
          <w:rFonts w:ascii="Century Gothic" w:hAnsi="Century Gothic"/>
          <w:lang w:val="en-US"/>
        </w:rPr>
      </w:pPr>
      <w:r w:rsidRPr="004A1868">
        <w:rPr>
          <w:rFonts w:ascii="Century Gothic" w:hAnsi="Century Gothic"/>
          <w:lang w:val="en-US"/>
        </w:rPr>
        <w:t>4.14.3</w:t>
      </w:r>
      <w:r w:rsidRPr="004A1868">
        <w:rPr>
          <w:rFonts w:ascii="Century Gothic" w:hAnsi="Century Gothic"/>
          <w:lang w:val="en-US"/>
        </w:rPr>
        <w:tab/>
        <w:t>Waar daar geen behoorlike en geldige versagtende omstandighede geopper word nie en die boete regtens korrek vir ’n oortreding ingevolge die reëls uitgereik is, met geen geldige verweer of regverdigingsgrond geopper nie, kan die boete bedrag nie verminder of die boete self geskrap word nie en is die geheel daarvan betaalbaar.</w:t>
      </w:r>
    </w:p>
    <w:p w14:paraId="270D45A5" w14:textId="55C10A84" w:rsidR="00F2616B" w:rsidRPr="004A1868" w:rsidRDefault="00AC5B61" w:rsidP="00F2616B">
      <w:pPr>
        <w:ind w:left="720" w:hanging="720"/>
        <w:jc w:val="both"/>
        <w:rPr>
          <w:rFonts w:ascii="Century Gothic" w:hAnsi="Century Gothic"/>
          <w:lang w:val="en-US"/>
        </w:rPr>
      </w:pPr>
      <w:r w:rsidRPr="004A1868">
        <w:rPr>
          <w:rFonts w:ascii="Century Gothic" w:hAnsi="Century Gothic"/>
          <w:lang w:val="en-US"/>
        </w:rPr>
        <w:t>4.15</w:t>
      </w:r>
      <w:r w:rsidR="00F2616B" w:rsidRPr="004A1868">
        <w:rPr>
          <w:rFonts w:ascii="Century Gothic" w:hAnsi="Century Gothic"/>
          <w:lang w:val="en-US"/>
        </w:rPr>
        <w:t xml:space="preserve"> </w:t>
      </w:r>
      <w:r w:rsidR="00F2616B" w:rsidRPr="004A1868">
        <w:rPr>
          <w:rFonts w:ascii="Century Gothic" w:hAnsi="Century Gothic"/>
          <w:lang w:val="en-US"/>
        </w:rPr>
        <w:tab/>
        <w:t>Die oortreder wat ‘n boete ontvang is, desnieteenstaande die aanklaer se besluit op die vertoog, geregtig om die boete voor ’n</w:t>
      </w:r>
      <w:r w:rsidRPr="004A1868">
        <w:rPr>
          <w:rFonts w:ascii="Century Gothic" w:hAnsi="Century Gothic"/>
          <w:lang w:val="en-US"/>
        </w:rPr>
        <w:t xml:space="preserve"> </w:t>
      </w:r>
      <w:r w:rsidR="00C9409F" w:rsidRPr="004A1868">
        <w:rPr>
          <w:rFonts w:ascii="Century Gothic" w:hAnsi="Century Gothic"/>
          <w:lang w:val="en-US"/>
        </w:rPr>
        <w:t>’n lid van die Regspaneel</w:t>
      </w:r>
      <w:r w:rsidR="00F2616B" w:rsidRPr="004A1868">
        <w:rPr>
          <w:rFonts w:ascii="Century Gothic" w:hAnsi="Century Gothic"/>
          <w:lang w:val="en-US"/>
        </w:rPr>
        <w:t xml:space="preserve"> te betwis, welke </w:t>
      </w:r>
      <w:r w:rsidR="00C9409F" w:rsidRPr="004A1868">
        <w:rPr>
          <w:rFonts w:ascii="Century Gothic" w:hAnsi="Century Gothic"/>
          <w:lang w:val="en-US"/>
        </w:rPr>
        <w:t xml:space="preserve">lid van die Regspaneel </w:t>
      </w:r>
      <w:r w:rsidR="00F2616B" w:rsidRPr="004A1868">
        <w:rPr>
          <w:rFonts w:ascii="Century Gothic" w:hAnsi="Century Gothic"/>
          <w:lang w:val="en-US"/>
        </w:rPr>
        <w:t>die nodige bevoegdheid het om die boete te skrap, te verminder of steeds betaalbaar te stel.</w:t>
      </w:r>
      <w:r w:rsidRPr="004A1868">
        <w:rPr>
          <w:rFonts w:ascii="Century Gothic" w:hAnsi="Century Gothic"/>
          <w:lang w:val="en-US"/>
        </w:rPr>
        <w:t xml:space="preserve"> Die oortreder wat sodanige besluit van die aanklaer voor ‘n </w:t>
      </w:r>
      <w:r w:rsidR="00C9409F" w:rsidRPr="004A1868">
        <w:rPr>
          <w:rFonts w:ascii="Century Gothic" w:hAnsi="Century Gothic"/>
          <w:lang w:val="en-US"/>
        </w:rPr>
        <w:t xml:space="preserve">lid van die Regspaneel </w:t>
      </w:r>
      <w:r w:rsidRPr="004A1868">
        <w:rPr>
          <w:rFonts w:ascii="Century Gothic" w:hAnsi="Century Gothic"/>
          <w:lang w:val="en-US"/>
        </w:rPr>
        <w:t xml:space="preserve">wil beslis, moet van die geleentheid deur die aanklaer ingelig word en waarop die oortreder die aanklaer binne 7 (sewe) dae na ontvangs van die aanklaer se besluit dienooreenkomstig van sy besluit moet inlig. Die aanklaer sal daarop die saak voor </w:t>
      </w:r>
      <w:r w:rsidR="00C9409F" w:rsidRPr="004A1868">
        <w:rPr>
          <w:rFonts w:ascii="Century Gothic" w:hAnsi="Century Gothic"/>
          <w:lang w:val="en-US"/>
        </w:rPr>
        <w:t xml:space="preserve">’n lid van die Regspaneel </w:t>
      </w:r>
      <w:r w:rsidRPr="004A1868">
        <w:rPr>
          <w:rFonts w:ascii="Century Gothic" w:hAnsi="Century Gothic"/>
          <w:lang w:val="en-US"/>
        </w:rPr>
        <w:t>vir verhoor plaas en waar die normale prosedure vir ‘n verhoor gevolg sal word.</w:t>
      </w:r>
    </w:p>
    <w:p w14:paraId="26D320DB" w14:textId="2F5DF798" w:rsidR="00AC5B61" w:rsidRPr="004A1868" w:rsidRDefault="009F2179" w:rsidP="009F2179">
      <w:pPr>
        <w:ind w:left="720" w:hanging="720"/>
        <w:jc w:val="both"/>
        <w:rPr>
          <w:rFonts w:ascii="Century Gothic" w:hAnsi="Century Gothic"/>
          <w:lang w:val="en-US"/>
        </w:rPr>
      </w:pPr>
      <w:r w:rsidRPr="004A1868">
        <w:rPr>
          <w:rFonts w:ascii="Century Gothic" w:hAnsi="Century Gothic"/>
          <w:lang w:val="en-US"/>
        </w:rPr>
        <w:t>4.16</w:t>
      </w:r>
      <w:r w:rsidRPr="004A1868">
        <w:rPr>
          <w:rFonts w:ascii="Century Gothic" w:hAnsi="Century Gothic"/>
          <w:lang w:val="en-US"/>
        </w:rPr>
        <w:tab/>
        <w:t xml:space="preserve">Die oortreder wat ’n boete wil betwis en na die uitslag van ’n vertoog die aanklaer sodanig inlig, sal met sy verskyning by ’n </w:t>
      </w:r>
      <w:r w:rsidR="00C44FB8" w:rsidRPr="004A1868">
        <w:rPr>
          <w:rFonts w:ascii="Century Gothic" w:hAnsi="Century Gothic"/>
          <w:lang w:val="en-US"/>
        </w:rPr>
        <w:t xml:space="preserve">Dissiplinêre Verhoor </w:t>
      </w:r>
      <w:r w:rsidRPr="004A1868">
        <w:rPr>
          <w:rFonts w:ascii="Century Gothic" w:hAnsi="Century Gothic"/>
          <w:lang w:val="en-US"/>
        </w:rPr>
        <w:t xml:space="preserve">die geleentheid kry om die geldigheid van die boete kennisgewing op enige </w:t>
      </w:r>
      <w:r w:rsidRPr="004A1868">
        <w:rPr>
          <w:rFonts w:ascii="Century Gothic" w:hAnsi="Century Gothic"/>
          <w:lang w:val="en-US"/>
        </w:rPr>
        <w:lastRenderedPageBreak/>
        <w:t>toelaatbare gronde aan te val, of om enige geldige verweer voor die Verhoorpaneel te bewys.</w:t>
      </w:r>
    </w:p>
    <w:p w14:paraId="1C080558" w14:textId="77777777" w:rsidR="00D946E0" w:rsidRPr="004A1868" w:rsidRDefault="00D946E0" w:rsidP="009F2179">
      <w:pPr>
        <w:ind w:left="720" w:hanging="720"/>
        <w:jc w:val="both"/>
        <w:rPr>
          <w:rFonts w:ascii="Century Gothic" w:hAnsi="Century Gothic"/>
          <w:lang w:val="en-US"/>
        </w:rPr>
      </w:pPr>
    </w:p>
    <w:p w14:paraId="1E882294" w14:textId="77777777" w:rsidR="00AC5B61" w:rsidRPr="004A1868" w:rsidRDefault="003D1FA6" w:rsidP="00AC5B61">
      <w:pPr>
        <w:ind w:left="708" w:hanging="708"/>
        <w:jc w:val="both"/>
        <w:rPr>
          <w:rFonts w:ascii="Century Gothic" w:hAnsi="Century Gothic"/>
          <w:i/>
          <w:iCs/>
          <w:lang w:val="en-US"/>
        </w:rPr>
      </w:pPr>
      <w:r w:rsidRPr="004A1868">
        <w:rPr>
          <w:rFonts w:ascii="Century Gothic" w:hAnsi="Century Gothic"/>
          <w:i/>
          <w:iCs/>
          <w:lang w:val="en-US"/>
        </w:rPr>
        <w:t>Dissiplinêre stappe</w:t>
      </w:r>
    </w:p>
    <w:p w14:paraId="6ACF36C6" w14:textId="078B9E7D" w:rsidR="00AC5B61" w:rsidRPr="004A1868" w:rsidRDefault="00AC5B61" w:rsidP="00AC5B61">
      <w:pPr>
        <w:ind w:left="708" w:hanging="708"/>
        <w:jc w:val="both"/>
        <w:rPr>
          <w:rFonts w:ascii="Century Gothic" w:hAnsi="Century Gothic"/>
          <w:lang w:val="en-US"/>
        </w:rPr>
      </w:pPr>
      <w:r w:rsidRPr="004A1868">
        <w:rPr>
          <w:rFonts w:ascii="Century Gothic" w:hAnsi="Century Gothic"/>
          <w:lang w:val="en-US"/>
        </w:rPr>
        <w:t>4.1</w:t>
      </w:r>
      <w:r w:rsidR="009F2179" w:rsidRPr="004A1868">
        <w:rPr>
          <w:rFonts w:ascii="Century Gothic" w:hAnsi="Century Gothic"/>
          <w:lang w:val="en-US"/>
        </w:rPr>
        <w:t>7</w:t>
      </w:r>
      <w:r w:rsidRPr="004A1868">
        <w:rPr>
          <w:rFonts w:ascii="Century Gothic" w:hAnsi="Century Gothic"/>
          <w:lang w:val="en-US"/>
        </w:rPr>
        <w:tab/>
        <w:t>Korporatiewe Dienste sal in alle gevalle waar boetes na die verloop van 30 dae (hetsy na uitreik daarvan, hetsy na ’n besluit deur die aanklaer op sterkte van vertoë ontvang en boetes nie gekanselleer is nie)</w:t>
      </w:r>
      <w:r w:rsidR="007D76E3" w:rsidRPr="004A1868">
        <w:rPr>
          <w:rFonts w:ascii="Century Gothic" w:hAnsi="Century Gothic"/>
          <w:lang w:val="en-US"/>
        </w:rPr>
        <w:t xml:space="preserve"> </w:t>
      </w:r>
      <w:r w:rsidRPr="004A1868">
        <w:rPr>
          <w:rFonts w:ascii="Century Gothic" w:hAnsi="Century Gothic"/>
          <w:lang w:val="en-US"/>
        </w:rPr>
        <w:t xml:space="preserve">steeds nie betaal is nie, </w:t>
      </w:r>
      <w:r w:rsidR="007D76E3" w:rsidRPr="004A1868">
        <w:rPr>
          <w:rFonts w:ascii="Century Gothic" w:hAnsi="Century Gothic"/>
          <w:lang w:val="en-US"/>
        </w:rPr>
        <w:t xml:space="preserve">of waar ’n afbetalingsooreenkoms nie nagekom word nie, </w:t>
      </w:r>
      <w:r w:rsidRPr="004A1868">
        <w:rPr>
          <w:rFonts w:ascii="Century Gothic" w:hAnsi="Century Gothic"/>
          <w:lang w:val="en-US"/>
        </w:rPr>
        <w:t>die boete kennisgewings aan die aanklaer oorhandig vir verdere dissiplinêre stappe.</w:t>
      </w:r>
    </w:p>
    <w:p w14:paraId="5E2EB65D" w14:textId="66A75D46" w:rsidR="007D76E3" w:rsidRPr="004A1868" w:rsidRDefault="00AC5B61" w:rsidP="003D1FA6">
      <w:pPr>
        <w:ind w:left="708" w:hanging="708"/>
        <w:jc w:val="both"/>
        <w:rPr>
          <w:rFonts w:ascii="Century Gothic" w:hAnsi="Century Gothic"/>
          <w:lang w:val="en-US"/>
        </w:rPr>
      </w:pPr>
      <w:r w:rsidRPr="004A1868">
        <w:rPr>
          <w:rFonts w:ascii="Century Gothic" w:hAnsi="Century Gothic"/>
          <w:lang w:val="en-US"/>
        </w:rPr>
        <w:t>4.</w:t>
      </w:r>
      <w:r w:rsidR="007D76E3" w:rsidRPr="004A1868">
        <w:rPr>
          <w:rFonts w:ascii="Century Gothic" w:hAnsi="Century Gothic"/>
          <w:lang w:val="en-US"/>
        </w:rPr>
        <w:t>1</w:t>
      </w:r>
      <w:r w:rsidR="009F2179" w:rsidRPr="004A1868">
        <w:rPr>
          <w:rFonts w:ascii="Century Gothic" w:hAnsi="Century Gothic"/>
          <w:lang w:val="en-US"/>
        </w:rPr>
        <w:t>8</w:t>
      </w:r>
      <w:r w:rsidR="007D76E3" w:rsidRPr="004A1868">
        <w:rPr>
          <w:rFonts w:ascii="Century Gothic" w:hAnsi="Century Gothic"/>
          <w:lang w:val="en-US"/>
        </w:rPr>
        <w:tab/>
      </w:r>
      <w:r w:rsidR="003D1FA6" w:rsidRPr="004A1868">
        <w:rPr>
          <w:rFonts w:ascii="Century Gothic" w:hAnsi="Century Gothic"/>
          <w:lang w:val="en-US"/>
        </w:rPr>
        <w:t xml:space="preserve">Verdere dissiplinêre stappe behels dat </w:t>
      </w:r>
      <w:r w:rsidR="007D76E3" w:rsidRPr="004A1868">
        <w:rPr>
          <w:rFonts w:ascii="Century Gothic" w:hAnsi="Century Gothic"/>
          <w:lang w:val="en-US"/>
        </w:rPr>
        <w:t xml:space="preserve">die oortreder vir die klag van die nie-betaling van ’n boete vir </w:t>
      </w:r>
      <w:r w:rsidR="004E2FF2" w:rsidRPr="004A1868">
        <w:rPr>
          <w:rFonts w:ascii="Century Gothic" w:hAnsi="Century Gothic"/>
          <w:lang w:val="en-US"/>
        </w:rPr>
        <w:t>v</w:t>
      </w:r>
      <w:r w:rsidR="007D76E3" w:rsidRPr="004A1868">
        <w:rPr>
          <w:rFonts w:ascii="Century Gothic" w:hAnsi="Century Gothic"/>
          <w:lang w:val="en-US"/>
        </w:rPr>
        <w:t xml:space="preserve">erhoor </w:t>
      </w:r>
      <w:r w:rsidR="00CA7D61" w:rsidRPr="004A1868">
        <w:rPr>
          <w:rFonts w:ascii="Century Gothic" w:hAnsi="Century Gothic"/>
          <w:lang w:val="en-US"/>
        </w:rPr>
        <w:t xml:space="preserve">voor een lid van die Regspaneel </w:t>
      </w:r>
      <w:r w:rsidR="007D76E3" w:rsidRPr="004A1868">
        <w:rPr>
          <w:rFonts w:ascii="Century Gothic" w:hAnsi="Century Gothic"/>
          <w:lang w:val="en-US"/>
        </w:rPr>
        <w:t>ver</w:t>
      </w:r>
      <w:r w:rsidR="00E41D55" w:rsidRPr="004A1868">
        <w:rPr>
          <w:rFonts w:ascii="Century Gothic" w:hAnsi="Century Gothic"/>
          <w:lang w:val="en-US"/>
        </w:rPr>
        <w:t>w</w:t>
      </w:r>
      <w:r w:rsidR="007D76E3" w:rsidRPr="004A1868">
        <w:rPr>
          <w:rFonts w:ascii="Century Gothic" w:hAnsi="Century Gothic"/>
          <w:lang w:val="en-US"/>
        </w:rPr>
        <w:t>ys word. Vir doeleinde hiervan</w:t>
      </w:r>
      <w:r w:rsidR="009F2179" w:rsidRPr="004A1868">
        <w:rPr>
          <w:rFonts w:ascii="Century Gothic" w:hAnsi="Century Gothic"/>
          <w:lang w:val="en-US"/>
        </w:rPr>
        <w:t xml:space="preserve"> en aangesien die oortreding die nie-betaling van ’n boete behels</w:t>
      </w:r>
      <w:r w:rsidR="007D76E3" w:rsidRPr="004A1868">
        <w:rPr>
          <w:rFonts w:ascii="Century Gothic" w:hAnsi="Century Gothic"/>
          <w:lang w:val="en-US"/>
        </w:rPr>
        <w:t xml:space="preserve"> hoef die aanklaer bloot die boete kennisgewing sowel as die nie-betaling daarvan te bewys. Vir duidelikheid: Die oortreder wat ’n boete wil betwis moet ’n vertoog rig en indien nie met die uitslag tevrede nie die boete voor ’n </w:t>
      </w:r>
      <w:r w:rsidR="00C9409F" w:rsidRPr="004A1868">
        <w:rPr>
          <w:rFonts w:ascii="Century Gothic" w:hAnsi="Century Gothic"/>
          <w:lang w:val="en-US"/>
        </w:rPr>
        <w:t xml:space="preserve">’n lid van die Regspaneel </w:t>
      </w:r>
      <w:r w:rsidR="007D76E3" w:rsidRPr="004A1868">
        <w:rPr>
          <w:rFonts w:ascii="Century Gothic" w:hAnsi="Century Gothic"/>
          <w:lang w:val="en-US"/>
        </w:rPr>
        <w:t xml:space="preserve">betwis, waar die aanklaer wel </w:t>
      </w:r>
      <w:r w:rsidR="009F2179" w:rsidRPr="004A1868">
        <w:rPr>
          <w:rFonts w:ascii="Century Gothic" w:hAnsi="Century Gothic"/>
          <w:lang w:val="en-US"/>
        </w:rPr>
        <w:t xml:space="preserve">die oortreding wat die boete tot gevolg gehad het, moet bewys.  </w:t>
      </w:r>
      <w:r w:rsidR="007D76E3" w:rsidRPr="004A1868">
        <w:rPr>
          <w:rFonts w:ascii="Century Gothic" w:hAnsi="Century Gothic"/>
          <w:lang w:val="en-US"/>
        </w:rPr>
        <w:t xml:space="preserve"> </w:t>
      </w:r>
    </w:p>
    <w:p w14:paraId="770D10AB" w14:textId="76CEBA40" w:rsidR="009F2179" w:rsidRPr="004A1868" w:rsidRDefault="007D76E3" w:rsidP="009F2179">
      <w:pPr>
        <w:ind w:left="708" w:hanging="708"/>
        <w:jc w:val="both"/>
        <w:rPr>
          <w:rFonts w:ascii="Century Gothic" w:hAnsi="Century Gothic"/>
          <w:lang w:val="en-US"/>
        </w:rPr>
      </w:pPr>
      <w:r w:rsidRPr="004A1868">
        <w:rPr>
          <w:rFonts w:ascii="Century Gothic" w:hAnsi="Century Gothic"/>
          <w:lang w:val="en-US"/>
        </w:rPr>
        <w:t>4.1</w:t>
      </w:r>
      <w:r w:rsidR="009F2179" w:rsidRPr="004A1868">
        <w:rPr>
          <w:rFonts w:ascii="Century Gothic" w:hAnsi="Century Gothic"/>
          <w:lang w:val="en-US"/>
        </w:rPr>
        <w:t>9</w:t>
      </w:r>
      <w:r w:rsidR="009F2179" w:rsidRPr="004A1868">
        <w:rPr>
          <w:rFonts w:ascii="Century Gothic" w:hAnsi="Century Gothic"/>
          <w:lang w:val="en-US"/>
        </w:rPr>
        <w:tab/>
        <w:t xml:space="preserve">Die </w:t>
      </w:r>
      <w:r w:rsidR="000C7C7E" w:rsidRPr="004A1868">
        <w:rPr>
          <w:rFonts w:ascii="Century Gothic" w:hAnsi="Century Gothic"/>
          <w:lang w:val="en-US"/>
        </w:rPr>
        <w:t xml:space="preserve">lid van die Regspaneel wat die </w:t>
      </w:r>
      <w:r w:rsidR="004E2FF2" w:rsidRPr="004A1868">
        <w:rPr>
          <w:rFonts w:ascii="Century Gothic" w:hAnsi="Century Gothic"/>
          <w:lang w:val="en-US"/>
        </w:rPr>
        <w:t>v</w:t>
      </w:r>
      <w:r w:rsidR="000C7C7E" w:rsidRPr="004A1868">
        <w:rPr>
          <w:rFonts w:ascii="Century Gothic" w:hAnsi="Century Gothic"/>
          <w:lang w:val="en-US"/>
        </w:rPr>
        <w:t>erhoor waarneem</w:t>
      </w:r>
      <w:r w:rsidR="009F2179" w:rsidRPr="004A1868">
        <w:rPr>
          <w:rFonts w:ascii="Century Gothic" w:hAnsi="Century Gothic"/>
          <w:lang w:val="en-US"/>
        </w:rPr>
        <w:t xml:space="preserve"> kan, waar die aanklaer die klag van nie-betaling van ’n boete bewys het, die oortreder aan die ten las gelegde oortreding skuldig bevind waarop die beskuldigde die voorgeskrewe vonnis kan ontvang met of sonder ’n opdrag om die uitstaande boete te betaal.</w:t>
      </w:r>
      <w:r w:rsidR="0027538C" w:rsidRPr="004A1868">
        <w:rPr>
          <w:rFonts w:ascii="Century Gothic" w:hAnsi="Century Gothic"/>
          <w:lang w:val="en-US"/>
        </w:rPr>
        <w:t xml:space="preserve"> ’n Nuwe boete wat behels dat die oortreder in praktyk ’n dubbele boete vir dieselfde oortreding ontvang is nie moontlik nie.</w:t>
      </w:r>
    </w:p>
    <w:p w14:paraId="159D8DAC" w14:textId="7A1FDBBB" w:rsidR="00E41D55" w:rsidRPr="004A1868" w:rsidRDefault="00E41D55" w:rsidP="009F2179">
      <w:pPr>
        <w:ind w:left="708" w:hanging="708"/>
        <w:jc w:val="both"/>
        <w:rPr>
          <w:rFonts w:ascii="Century Gothic" w:hAnsi="Century Gothic"/>
          <w:lang w:val="en-US"/>
        </w:rPr>
      </w:pPr>
      <w:r w:rsidRPr="004A1868">
        <w:rPr>
          <w:rFonts w:ascii="Century Gothic" w:hAnsi="Century Gothic"/>
          <w:lang w:val="en-US"/>
        </w:rPr>
        <w:t>4.20</w:t>
      </w:r>
      <w:r w:rsidRPr="004A1868">
        <w:rPr>
          <w:rFonts w:ascii="Century Gothic" w:hAnsi="Century Gothic"/>
          <w:lang w:val="en-US"/>
        </w:rPr>
        <w:tab/>
        <w:t xml:space="preserve">Die </w:t>
      </w:r>
      <w:r w:rsidR="000C7C7E" w:rsidRPr="004A1868">
        <w:rPr>
          <w:rFonts w:ascii="Century Gothic" w:hAnsi="Century Gothic"/>
          <w:lang w:val="en-US"/>
        </w:rPr>
        <w:t xml:space="preserve">lid van die Regspaneel wat die </w:t>
      </w:r>
      <w:r w:rsidR="004E2FF2" w:rsidRPr="004A1868">
        <w:rPr>
          <w:rFonts w:ascii="Century Gothic" w:hAnsi="Century Gothic"/>
          <w:lang w:val="en-US"/>
        </w:rPr>
        <w:t>v</w:t>
      </w:r>
      <w:r w:rsidR="000C7C7E" w:rsidRPr="004A1868">
        <w:rPr>
          <w:rFonts w:ascii="Century Gothic" w:hAnsi="Century Gothic"/>
          <w:lang w:val="en-US"/>
        </w:rPr>
        <w:t>erhoor waarneem</w:t>
      </w:r>
      <w:r w:rsidRPr="004A1868">
        <w:rPr>
          <w:rFonts w:ascii="Century Gothic" w:hAnsi="Century Gothic"/>
          <w:lang w:val="en-US"/>
        </w:rPr>
        <w:t xml:space="preserve"> sal in daardie gevalle waar ’n oortreder ’n boete kennisgewing ontvang het, maar apaties staan deur geen vertoë daarteen te rig nie en ook geen betaling maak of reëlings vir betaling daarvan maak nie, sodanige ingesteldheid as verswarende omstandighede by die bepaling van ’n vonnis in berekening neem.</w:t>
      </w:r>
    </w:p>
    <w:p w14:paraId="6DD03F17" w14:textId="77777777" w:rsidR="00F23607" w:rsidRPr="004A1868" w:rsidRDefault="00F23607" w:rsidP="00827448">
      <w:pPr>
        <w:ind w:left="708" w:hanging="708"/>
        <w:jc w:val="both"/>
        <w:rPr>
          <w:rFonts w:ascii="Century Gothic" w:hAnsi="Century Gothic"/>
          <w:bCs/>
          <w:lang w:val="en-US"/>
        </w:rPr>
      </w:pPr>
    </w:p>
    <w:p w14:paraId="5751749C" w14:textId="0E15B7FC" w:rsidR="00F23607" w:rsidRPr="004A1868" w:rsidRDefault="009F2179" w:rsidP="00827448">
      <w:pPr>
        <w:ind w:left="708" w:hanging="708"/>
        <w:jc w:val="both"/>
        <w:rPr>
          <w:rFonts w:ascii="Century Gothic" w:hAnsi="Century Gothic"/>
          <w:b/>
          <w:lang w:val="en-US"/>
        </w:rPr>
      </w:pPr>
      <w:r w:rsidRPr="004A1868">
        <w:rPr>
          <w:rFonts w:ascii="Century Gothic" w:hAnsi="Century Gothic"/>
          <w:b/>
          <w:lang w:val="en-US"/>
        </w:rPr>
        <w:t>N.5</w:t>
      </w:r>
      <w:r w:rsidRPr="004A1868">
        <w:rPr>
          <w:rFonts w:ascii="Century Gothic" w:hAnsi="Century Gothic"/>
          <w:b/>
          <w:lang w:val="en-US"/>
        </w:rPr>
        <w:tab/>
      </w:r>
      <w:r w:rsidR="00F23607" w:rsidRPr="004A1868">
        <w:rPr>
          <w:rFonts w:ascii="Century Gothic" w:hAnsi="Century Gothic"/>
          <w:b/>
          <w:lang w:val="en-US"/>
        </w:rPr>
        <w:t>Opskorting van vonnis</w:t>
      </w:r>
    </w:p>
    <w:p w14:paraId="2AEA478B" w14:textId="064BD3BD" w:rsidR="00827448" w:rsidRPr="004A1868" w:rsidRDefault="009F2179" w:rsidP="00827448">
      <w:pPr>
        <w:ind w:left="708" w:hanging="708"/>
        <w:jc w:val="both"/>
        <w:rPr>
          <w:rFonts w:ascii="Century Gothic" w:hAnsi="Century Gothic"/>
          <w:bCs/>
          <w:lang w:val="en-US"/>
        </w:rPr>
      </w:pPr>
      <w:r w:rsidRPr="004A1868">
        <w:rPr>
          <w:rFonts w:ascii="Century Gothic" w:hAnsi="Century Gothic"/>
          <w:bCs/>
          <w:lang w:val="en-US"/>
        </w:rPr>
        <w:t>5.1</w:t>
      </w:r>
      <w:r w:rsidRPr="004A1868">
        <w:rPr>
          <w:rFonts w:ascii="Century Gothic" w:hAnsi="Century Gothic"/>
          <w:bCs/>
          <w:lang w:val="en-US"/>
        </w:rPr>
        <w:tab/>
        <w:t>Die Verhoorpaneel is geregtig, ten aansien van enige voorgeskrewe vonnis (maar nie ten aansien van ’n vonnis waar die beskuldigde tot gemeenskapsdiens instem nie) om die geheel daarvan, of ’n gedeelte daarvan op te skort.</w:t>
      </w:r>
    </w:p>
    <w:p w14:paraId="4BBF5A30" w14:textId="639EDE13" w:rsidR="009F2179" w:rsidRPr="004A1868" w:rsidRDefault="009F2179" w:rsidP="00827448">
      <w:pPr>
        <w:ind w:left="708" w:hanging="708"/>
        <w:jc w:val="both"/>
        <w:rPr>
          <w:rFonts w:ascii="Century Gothic" w:hAnsi="Century Gothic"/>
          <w:bCs/>
          <w:lang w:val="en-US"/>
        </w:rPr>
      </w:pPr>
      <w:r w:rsidRPr="004A1868">
        <w:rPr>
          <w:rFonts w:ascii="Century Gothic" w:hAnsi="Century Gothic"/>
          <w:bCs/>
          <w:lang w:val="en-US"/>
        </w:rPr>
        <w:t>5.2</w:t>
      </w:r>
      <w:r w:rsidRPr="004A1868">
        <w:rPr>
          <w:rFonts w:ascii="Century Gothic" w:hAnsi="Century Gothic"/>
          <w:bCs/>
          <w:lang w:val="en-US"/>
        </w:rPr>
        <w:tab/>
        <w:t xml:space="preserve">Waar ’n vonnis opgeskort word, moet die Verhoorpaneel ten eerste meld dat dit geskied op voorwaarde dat dieselfde </w:t>
      </w:r>
      <w:r w:rsidR="00C95E1E" w:rsidRPr="004A1868">
        <w:rPr>
          <w:rFonts w:ascii="Century Gothic" w:hAnsi="Century Gothic"/>
          <w:bCs/>
          <w:lang w:val="en-US"/>
        </w:rPr>
        <w:t>oortreding</w:t>
      </w:r>
      <w:r w:rsidRPr="004A1868">
        <w:rPr>
          <w:rFonts w:ascii="Century Gothic" w:hAnsi="Century Gothic"/>
          <w:bCs/>
          <w:lang w:val="en-US"/>
        </w:rPr>
        <w:t xml:space="preserve"> nie weer binne ’n sekere aangeduide tydperk gepleeg mag word nie.</w:t>
      </w:r>
    </w:p>
    <w:p w14:paraId="7EBB21C4" w14:textId="771DDFA6" w:rsidR="0027538C" w:rsidRPr="004A1868" w:rsidRDefault="009F2179" w:rsidP="00827448">
      <w:pPr>
        <w:ind w:left="708" w:hanging="708"/>
        <w:jc w:val="both"/>
        <w:rPr>
          <w:rFonts w:ascii="Century Gothic" w:hAnsi="Century Gothic"/>
          <w:bCs/>
          <w:lang w:val="en-US"/>
        </w:rPr>
      </w:pPr>
      <w:r w:rsidRPr="004A1868">
        <w:rPr>
          <w:rFonts w:ascii="Century Gothic" w:hAnsi="Century Gothic"/>
          <w:bCs/>
          <w:lang w:val="en-US"/>
        </w:rPr>
        <w:t>5.3</w:t>
      </w:r>
      <w:r w:rsidRPr="004A1868">
        <w:rPr>
          <w:rFonts w:ascii="Century Gothic" w:hAnsi="Century Gothic"/>
          <w:bCs/>
          <w:lang w:val="en-US"/>
        </w:rPr>
        <w:tab/>
        <w:t xml:space="preserve">Waar ’n vonnis in die geheel of gedeeltelik opgeskort word, </w:t>
      </w:r>
      <w:r w:rsidR="0027538C" w:rsidRPr="004A1868">
        <w:rPr>
          <w:rFonts w:ascii="Century Gothic" w:hAnsi="Century Gothic"/>
          <w:bCs/>
          <w:lang w:val="en-US"/>
        </w:rPr>
        <w:t>kan die Verhoorpaneel nie enige ander voorwaardes van welke aard ook al daaraan koppel nie.</w:t>
      </w:r>
    </w:p>
    <w:p w14:paraId="041D9584" w14:textId="77777777" w:rsidR="00566406" w:rsidRPr="004A1868" w:rsidRDefault="00566406" w:rsidP="00827448">
      <w:pPr>
        <w:ind w:left="708" w:hanging="708"/>
        <w:jc w:val="both"/>
        <w:rPr>
          <w:rFonts w:ascii="Century Gothic" w:hAnsi="Century Gothic"/>
          <w:bCs/>
          <w:lang w:val="en-US"/>
        </w:rPr>
      </w:pPr>
    </w:p>
    <w:p w14:paraId="29D026BA" w14:textId="0506073E" w:rsidR="00566406" w:rsidRPr="004A1868" w:rsidRDefault="00566406" w:rsidP="00566406">
      <w:pPr>
        <w:ind w:left="708" w:hanging="708"/>
        <w:jc w:val="both"/>
        <w:rPr>
          <w:rFonts w:ascii="Century Gothic" w:hAnsi="Century Gothic"/>
          <w:b/>
          <w:bCs/>
          <w:lang w:val="en-US"/>
        </w:rPr>
      </w:pPr>
      <w:r w:rsidRPr="004A1868">
        <w:rPr>
          <w:rFonts w:ascii="Century Gothic" w:hAnsi="Century Gothic"/>
          <w:b/>
          <w:lang w:val="en-US"/>
        </w:rPr>
        <w:lastRenderedPageBreak/>
        <w:t xml:space="preserve">AFDELING O: </w:t>
      </w:r>
      <w:r w:rsidRPr="004A1868">
        <w:rPr>
          <w:rFonts w:ascii="Century Gothic" w:hAnsi="Century Gothic"/>
          <w:b/>
          <w:bCs/>
          <w:lang w:val="en-US"/>
        </w:rPr>
        <w:t>WYSIGING</w:t>
      </w:r>
    </w:p>
    <w:p w14:paraId="316A7787" w14:textId="77777777" w:rsidR="00566406" w:rsidRPr="004A1868" w:rsidRDefault="00566406" w:rsidP="00566406">
      <w:pPr>
        <w:ind w:left="708" w:hanging="708"/>
        <w:jc w:val="both"/>
        <w:rPr>
          <w:rFonts w:ascii="Century Gothic" w:hAnsi="Century Gothic"/>
          <w:b/>
          <w:bCs/>
          <w:lang w:val="en-US"/>
        </w:rPr>
      </w:pPr>
    </w:p>
    <w:p w14:paraId="5C78343B" w14:textId="386279FC" w:rsidR="00566406" w:rsidRPr="004A1868" w:rsidRDefault="001856C5" w:rsidP="001856C5">
      <w:pPr>
        <w:ind w:left="708" w:hanging="708"/>
        <w:jc w:val="both"/>
        <w:rPr>
          <w:rFonts w:ascii="Century Gothic" w:hAnsi="Century Gothic"/>
          <w:lang w:val="en-US"/>
        </w:rPr>
      </w:pPr>
      <w:r w:rsidRPr="004A1868">
        <w:rPr>
          <w:rFonts w:ascii="Century Gothic" w:hAnsi="Century Gothic"/>
          <w:lang w:val="en-US"/>
        </w:rPr>
        <w:t>1.</w:t>
      </w:r>
      <w:r w:rsidRPr="004A1868">
        <w:rPr>
          <w:rFonts w:ascii="Century Gothic" w:hAnsi="Century Gothic"/>
          <w:lang w:val="en-US"/>
        </w:rPr>
        <w:tab/>
      </w:r>
      <w:r w:rsidR="00566406" w:rsidRPr="004A1868">
        <w:rPr>
          <w:rFonts w:ascii="Century Gothic" w:hAnsi="Century Gothic"/>
          <w:lang w:val="en-US"/>
        </w:rPr>
        <w:t xml:space="preserve">Hierdie dokument kan gewysig word deur </w:t>
      </w:r>
      <w:r w:rsidR="00E41D55" w:rsidRPr="004A1868">
        <w:rPr>
          <w:rFonts w:ascii="Century Gothic" w:hAnsi="Century Gothic"/>
          <w:lang w:val="en-US"/>
        </w:rPr>
        <w:t xml:space="preserve">die Orania Regsraad </w:t>
      </w:r>
      <w:r w:rsidR="00566406" w:rsidRPr="004A1868">
        <w:rPr>
          <w:rFonts w:ascii="Century Gothic" w:hAnsi="Century Gothic"/>
          <w:lang w:val="en-US"/>
        </w:rPr>
        <w:t xml:space="preserve">en is enige wysiging van krag op sodanige datum as wat die </w:t>
      </w:r>
      <w:r w:rsidR="00E41D55" w:rsidRPr="004A1868">
        <w:rPr>
          <w:rFonts w:ascii="Century Gothic" w:hAnsi="Century Gothic"/>
          <w:lang w:val="en-US"/>
        </w:rPr>
        <w:t>Orania Regsraad</w:t>
      </w:r>
      <w:r w:rsidR="00566406" w:rsidRPr="004A1868">
        <w:rPr>
          <w:rFonts w:ascii="Century Gothic" w:hAnsi="Century Gothic"/>
          <w:lang w:val="en-US"/>
        </w:rPr>
        <w:t xml:space="preserve"> mag bepaal. </w:t>
      </w:r>
      <w:r w:rsidR="00E41D55" w:rsidRPr="004A1868">
        <w:rPr>
          <w:rFonts w:ascii="Century Gothic" w:hAnsi="Century Gothic"/>
          <w:lang w:val="en-US"/>
        </w:rPr>
        <w:t xml:space="preserve">Enige sodanige wysiging word vervolgens vir kennisname aan die grondentiteite van Orania voorgehou. </w:t>
      </w:r>
    </w:p>
    <w:p w14:paraId="6E00C4A2" w14:textId="6BEC13DE" w:rsidR="001856C5" w:rsidRPr="004A1868" w:rsidRDefault="001856C5" w:rsidP="001856C5">
      <w:pPr>
        <w:ind w:left="708" w:hanging="708"/>
        <w:jc w:val="both"/>
        <w:rPr>
          <w:rFonts w:ascii="Century Gothic" w:hAnsi="Century Gothic"/>
          <w:lang w:val="en-US"/>
        </w:rPr>
      </w:pPr>
      <w:r w:rsidRPr="004A1868">
        <w:rPr>
          <w:rFonts w:ascii="Century Gothic" w:hAnsi="Century Gothic"/>
          <w:lang w:val="en-US"/>
        </w:rPr>
        <w:t>2.</w:t>
      </w:r>
      <w:r w:rsidRPr="004A1868">
        <w:rPr>
          <w:rFonts w:ascii="Century Gothic" w:hAnsi="Century Gothic"/>
          <w:lang w:val="en-US"/>
        </w:rPr>
        <w:tab/>
        <w:t xml:space="preserve">Enige wysiging deur </w:t>
      </w:r>
      <w:r w:rsidR="00E41D55" w:rsidRPr="004A1868">
        <w:rPr>
          <w:rFonts w:ascii="Century Gothic" w:hAnsi="Century Gothic"/>
          <w:lang w:val="en-US"/>
        </w:rPr>
        <w:t xml:space="preserve">die Orania Regsraad </w:t>
      </w:r>
      <w:r w:rsidRPr="004A1868">
        <w:rPr>
          <w:rFonts w:ascii="Century Gothic" w:hAnsi="Century Gothic"/>
          <w:lang w:val="en-US"/>
        </w:rPr>
        <w:t xml:space="preserve"> van </w:t>
      </w:r>
      <w:r w:rsidR="00E41D55" w:rsidRPr="004A1868">
        <w:rPr>
          <w:rFonts w:ascii="Century Gothic" w:hAnsi="Century Gothic"/>
          <w:lang w:val="en-US"/>
        </w:rPr>
        <w:t xml:space="preserve">die gedeelte “DISSIPLINÊRE KODE: SANKSIES EN VONNISSE VIR OORTREDINGS” </w:t>
      </w:r>
      <w:r w:rsidRPr="004A1868">
        <w:rPr>
          <w:rFonts w:ascii="Century Gothic" w:hAnsi="Century Gothic"/>
          <w:lang w:val="en-US"/>
        </w:rPr>
        <w:t xml:space="preserve">sal slegs van toepassing wees ten aansien van sodanige </w:t>
      </w:r>
      <w:r w:rsidR="00C15B8D" w:rsidRPr="004A1868">
        <w:rPr>
          <w:rFonts w:ascii="Century Gothic" w:hAnsi="Century Gothic"/>
          <w:lang w:val="en-US"/>
        </w:rPr>
        <w:t>dissiplinêre</w:t>
      </w:r>
      <w:r w:rsidRPr="004A1868">
        <w:rPr>
          <w:rFonts w:ascii="Century Gothic" w:hAnsi="Century Gothic"/>
          <w:lang w:val="en-US"/>
        </w:rPr>
        <w:t xml:space="preserve"> optrede rakende oortredings binne die grondgebied van </w:t>
      </w:r>
      <w:r w:rsidR="00E41D55" w:rsidRPr="004A1868">
        <w:rPr>
          <w:rFonts w:ascii="Century Gothic" w:hAnsi="Century Gothic"/>
          <w:lang w:val="en-US"/>
        </w:rPr>
        <w:t xml:space="preserve">’n Orania Grondentiteit indien die betrokke wysiging vervolgens deur die betrokke grondentiteit </w:t>
      </w:r>
      <w:r w:rsidRPr="004A1868">
        <w:rPr>
          <w:rFonts w:ascii="Century Gothic" w:hAnsi="Century Gothic"/>
          <w:lang w:val="en-US"/>
        </w:rPr>
        <w:t xml:space="preserve">volgens </w:t>
      </w:r>
      <w:r w:rsidR="00E41D55" w:rsidRPr="004A1868">
        <w:rPr>
          <w:rFonts w:ascii="Century Gothic" w:hAnsi="Century Gothic"/>
          <w:lang w:val="en-US"/>
        </w:rPr>
        <w:t>sy</w:t>
      </w:r>
      <w:r w:rsidRPr="004A1868">
        <w:rPr>
          <w:rFonts w:ascii="Century Gothic" w:hAnsi="Century Gothic"/>
          <w:lang w:val="en-US"/>
        </w:rPr>
        <w:t xml:space="preserve"> eie voorskrif</w:t>
      </w:r>
      <w:r w:rsidR="0059744B" w:rsidRPr="004A1868">
        <w:rPr>
          <w:rFonts w:ascii="Century Gothic" w:hAnsi="Century Gothic"/>
          <w:lang w:val="en-US"/>
        </w:rPr>
        <w:t>te</w:t>
      </w:r>
      <w:r w:rsidRPr="004A1868">
        <w:rPr>
          <w:rFonts w:ascii="Century Gothic" w:hAnsi="Century Gothic"/>
          <w:lang w:val="en-US"/>
        </w:rPr>
        <w:t xml:space="preserve"> aanvaar is en waarna die wysiging ook op sodanige </w:t>
      </w:r>
      <w:r w:rsidR="00EE6395" w:rsidRPr="004A1868">
        <w:rPr>
          <w:rFonts w:ascii="Century Gothic" w:hAnsi="Century Gothic"/>
          <w:lang w:val="en-US"/>
        </w:rPr>
        <w:t xml:space="preserve">grondentiteit </w:t>
      </w:r>
      <w:r w:rsidR="00E41D55" w:rsidRPr="004A1868">
        <w:rPr>
          <w:rFonts w:ascii="Century Gothic" w:hAnsi="Century Gothic"/>
          <w:lang w:val="en-US"/>
        </w:rPr>
        <w:t>van toepassing is.</w:t>
      </w:r>
    </w:p>
    <w:p w14:paraId="2F99E3FA" w14:textId="77777777" w:rsidR="001856C5" w:rsidRPr="004A1868" w:rsidRDefault="001856C5" w:rsidP="001856C5">
      <w:pPr>
        <w:ind w:left="708" w:hanging="708"/>
        <w:rPr>
          <w:lang w:val="en-US"/>
        </w:rPr>
      </w:pPr>
    </w:p>
    <w:p w14:paraId="2962FCCF" w14:textId="77777777" w:rsidR="008B7E08" w:rsidRPr="004A1868" w:rsidRDefault="008B7E08" w:rsidP="00827448">
      <w:pPr>
        <w:jc w:val="both"/>
        <w:rPr>
          <w:rFonts w:ascii="Century Gothic" w:hAnsi="Century Gothic"/>
          <w:lang w:val="en-US"/>
        </w:rPr>
      </w:pPr>
    </w:p>
    <w:p w14:paraId="10611866" w14:textId="77777777" w:rsidR="008B7E08" w:rsidRPr="004A1868" w:rsidRDefault="008B7E08" w:rsidP="00827448">
      <w:pPr>
        <w:jc w:val="both"/>
        <w:rPr>
          <w:rFonts w:ascii="Century Gothic" w:hAnsi="Century Gothic"/>
          <w:lang w:val="en-US"/>
        </w:rPr>
      </w:pPr>
    </w:p>
    <w:p w14:paraId="172C2003" w14:textId="77777777" w:rsidR="008B7E08" w:rsidRPr="004A1868" w:rsidRDefault="008B7E08" w:rsidP="00827448">
      <w:pPr>
        <w:jc w:val="both"/>
        <w:rPr>
          <w:rFonts w:ascii="Century Gothic" w:hAnsi="Century Gothic"/>
          <w:lang w:val="en-US"/>
        </w:rPr>
      </w:pPr>
    </w:p>
    <w:p w14:paraId="1716F839" w14:textId="00D91332" w:rsidR="006768B0" w:rsidRPr="004A1868" w:rsidRDefault="006768B0" w:rsidP="006B1681">
      <w:pPr>
        <w:jc w:val="both"/>
        <w:rPr>
          <w:rFonts w:ascii="Century Gothic" w:hAnsi="Century Gothic"/>
          <w:b/>
          <w:bCs/>
          <w:lang w:val="en-US"/>
        </w:rPr>
      </w:pPr>
      <w:r w:rsidRPr="004A1868">
        <w:rPr>
          <w:rFonts w:ascii="Century Gothic" w:hAnsi="Century Gothic"/>
          <w:b/>
          <w:bCs/>
          <w:lang w:val="en-US"/>
        </w:rPr>
        <w:t>DISSIPLINÊRE KODE: SANKSIES EN VONNISSE VIR OORTREDINGS</w:t>
      </w:r>
    </w:p>
    <w:p w14:paraId="67B69761" w14:textId="77777777" w:rsidR="00814033" w:rsidRPr="004A1868" w:rsidRDefault="00814033" w:rsidP="006B1681">
      <w:pPr>
        <w:jc w:val="both"/>
        <w:rPr>
          <w:rFonts w:ascii="Century Gothic" w:hAnsi="Century Gothic"/>
          <w:b/>
          <w:bCs/>
          <w:lang w:val="en-US"/>
        </w:rPr>
      </w:pPr>
    </w:p>
    <w:p w14:paraId="69BE2B11" w14:textId="40950CBF" w:rsidR="0027538C" w:rsidRPr="004A1868" w:rsidRDefault="00814033" w:rsidP="00814033">
      <w:pPr>
        <w:jc w:val="both"/>
        <w:rPr>
          <w:rFonts w:ascii="Century Gothic" w:hAnsi="Century Gothic"/>
          <w:lang w:val="en-US"/>
        </w:rPr>
      </w:pPr>
      <w:r w:rsidRPr="004A1868">
        <w:rPr>
          <w:rFonts w:ascii="Century Gothic" w:hAnsi="Century Gothic"/>
          <w:lang w:val="en-US"/>
        </w:rPr>
        <w:t xml:space="preserve">Hierdie Kode is uitgevaardig ingevolge die bepalings van die Akte van Oprigting van </w:t>
      </w:r>
      <w:r w:rsidR="0027538C" w:rsidRPr="004A1868">
        <w:rPr>
          <w:rFonts w:ascii="Century Gothic" w:hAnsi="Century Gothic"/>
          <w:lang w:val="en-US"/>
        </w:rPr>
        <w:t xml:space="preserve">Orania Aandeleblok (RF) (Edms.) Bpk. sowel as die </w:t>
      </w:r>
      <w:r w:rsidR="00ED2BE3" w:rsidRPr="004A1868">
        <w:rPr>
          <w:rFonts w:ascii="Century Gothic" w:hAnsi="Century Gothic"/>
          <w:lang w:val="en-US"/>
        </w:rPr>
        <w:t>Dorpsreëls</w:t>
      </w:r>
      <w:r w:rsidR="0027538C" w:rsidRPr="004A1868">
        <w:rPr>
          <w:rFonts w:ascii="Century Gothic" w:hAnsi="Century Gothic"/>
          <w:lang w:val="en-US"/>
        </w:rPr>
        <w:t xml:space="preserve"> van tyd tot tyd van toepassing, asook by besluit en aanvaarding van ander grondentiteite van Orania </w:t>
      </w:r>
      <w:r w:rsidR="00502F0F">
        <w:rPr>
          <w:rFonts w:ascii="Century Gothic" w:hAnsi="Century Gothic"/>
          <w:lang w:val="en-US"/>
        </w:rPr>
        <w:t xml:space="preserve">(insluitend hul eie reëls soos deur hulle aanvaar) </w:t>
      </w:r>
      <w:r w:rsidR="0027538C" w:rsidRPr="004A1868">
        <w:rPr>
          <w:rFonts w:ascii="Century Gothic" w:hAnsi="Century Gothic"/>
          <w:lang w:val="en-US"/>
        </w:rPr>
        <w:t xml:space="preserve">wat hierdie </w:t>
      </w:r>
      <w:r w:rsidR="00ED2BE3" w:rsidRPr="004A1868">
        <w:rPr>
          <w:rFonts w:ascii="Century Gothic" w:hAnsi="Century Gothic"/>
          <w:lang w:val="en-US"/>
        </w:rPr>
        <w:t>Dissiplinêre</w:t>
      </w:r>
      <w:r w:rsidR="0027538C" w:rsidRPr="004A1868">
        <w:rPr>
          <w:rFonts w:ascii="Century Gothic" w:hAnsi="Century Gothic"/>
          <w:lang w:val="en-US"/>
        </w:rPr>
        <w:t xml:space="preserve"> Kode onderskryf.</w:t>
      </w:r>
    </w:p>
    <w:p w14:paraId="0CA4A7A4" w14:textId="48241561" w:rsidR="00814033" w:rsidRPr="004A1868" w:rsidRDefault="00814033" w:rsidP="00814033">
      <w:pPr>
        <w:jc w:val="both"/>
        <w:rPr>
          <w:rFonts w:ascii="Century Gothic" w:hAnsi="Century Gothic"/>
          <w:lang w:val="en-US"/>
        </w:rPr>
      </w:pPr>
      <w:r w:rsidRPr="004A1868">
        <w:rPr>
          <w:rFonts w:ascii="Century Gothic" w:hAnsi="Century Gothic"/>
          <w:lang w:val="en-US"/>
        </w:rPr>
        <w:t>Waar oortredings hierin vervat ook ’n oortreding van die strafreg of enige ander reg uitmaak, is dit nie die bedoeling om die rol van geregshowe in hierdie verband oor te neem nie.</w:t>
      </w:r>
    </w:p>
    <w:p w14:paraId="146863C3" w14:textId="00601F4F" w:rsidR="00814033" w:rsidRPr="004A1868" w:rsidRDefault="00814033" w:rsidP="00814033">
      <w:pPr>
        <w:jc w:val="both"/>
        <w:rPr>
          <w:rFonts w:ascii="Century Gothic" w:hAnsi="Century Gothic"/>
          <w:lang w:val="en-US"/>
        </w:rPr>
      </w:pPr>
      <w:r w:rsidRPr="004A1868">
        <w:rPr>
          <w:rFonts w:ascii="Century Gothic" w:hAnsi="Century Gothic"/>
          <w:lang w:val="en-US"/>
        </w:rPr>
        <w:t xml:space="preserve">Strafbepalings hierin vervat dien as riglyn vir </w:t>
      </w:r>
      <w:r w:rsidR="002934A5" w:rsidRPr="004A1868">
        <w:rPr>
          <w:rFonts w:ascii="Century Gothic" w:hAnsi="Century Gothic"/>
          <w:lang w:val="en-US"/>
        </w:rPr>
        <w:t xml:space="preserve">die Verhoorpaneel </w:t>
      </w:r>
      <w:r w:rsidRPr="004A1868">
        <w:rPr>
          <w:rFonts w:ascii="Century Gothic" w:hAnsi="Century Gothic"/>
          <w:lang w:val="en-US"/>
        </w:rPr>
        <w:t>by oplegging van sanksies.</w:t>
      </w:r>
    </w:p>
    <w:p w14:paraId="28972B07" w14:textId="64809BBC" w:rsidR="0020751F" w:rsidRPr="004A1868" w:rsidRDefault="00814033" w:rsidP="00814033">
      <w:pPr>
        <w:jc w:val="both"/>
        <w:rPr>
          <w:rFonts w:ascii="Century Gothic" w:hAnsi="Century Gothic"/>
          <w:lang w:val="en-US"/>
        </w:rPr>
      </w:pPr>
      <w:r w:rsidRPr="004A1868">
        <w:rPr>
          <w:rFonts w:ascii="Century Gothic" w:hAnsi="Century Gothic"/>
          <w:lang w:val="en-US"/>
        </w:rPr>
        <w:t>Die oortredings en strafbepalings soos wat dit in hierdie kode gelys en verwoord word het nie ten doel om</w:t>
      </w:r>
      <w:r w:rsidR="002934A5" w:rsidRPr="004A1868">
        <w:rPr>
          <w:rFonts w:ascii="Century Gothic" w:hAnsi="Century Gothic"/>
          <w:lang w:val="en-US"/>
        </w:rPr>
        <w:t xml:space="preserve"> die Verhoorpaneel v</w:t>
      </w:r>
      <w:r w:rsidRPr="004A1868">
        <w:rPr>
          <w:rFonts w:ascii="Century Gothic" w:hAnsi="Century Gothic"/>
          <w:lang w:val="en-US"/>
        </w:rPr>
        <w:t xml:space="preserve">an hul prerogatief om diskresie uit te oefen </w:t>
      </w:r>
      <w:r w:rsidR="002934A5" w:rsidRPr="004A1868">
        <w:rPr>
          <w:rFonts w:ascii="Century Gothic" w:hAnsi="Century Gothic"/>
          <w:lang w:val="en-US"/>
        </w:rPr>
        <w:t xml:space="preserve">te ontneem </w:t>
      </w:r>
      <w:r w:rsidRPr="004A1868">
        <w:rPr>
          <w:rFonts w:ascii="Century Gothic" w:hAnsi="Century Gothic"/>
          <w:lang w:val="en-US"/>
        </w:rPr>
        <w:t>nie</w:t>
      </w:r>
      <w:r w:rsidR="002934A5" w:rsidRPr="004A1868">
        <w:rPr>
          <w:rFonts w:ascii="Century Gothic" w:hAnsi="Century Gothic"/>
          <w:lang w:val="en-US"/>
        </w:rPr>
        <w:t>. Die Verhoorpaneel kan in daardie gevalle waar wesenlike en dwingende omstandighede teenwoordig is ŉ ligter of swaarder vonnis aan die beskuldigde oplê</w:t>
      </w:r>
      <w:r w:rsidR="0027538C" w:rsidRPr="004A1868">
        <w:rPr>
          <w:rFonts w:ascii="Century Gothic" w:hAnsi="Century Gothic"/>
          <w:lang w:val="en-US"/>
        </w:rPr>
        <w:t>, tensy die teendeel hieruit duidelik blyk</w:t>
      </w:r>
      <w:r w:rsidR="005E41A8">
        <w:rPr>
          <w:rFonts w:ascii="Century Gothic" w:hAnsi="Century Gothic"/>
          <w:lang w:val="en-US"/>
        </w:rPr>
        <w:t xml:space="preserve"> en meer spesifiek ’n maksimum </w:t>
      </w:r>
      <w:r w:rsidR="00897140">
        <w:rPr>
          <w:rFonts w:ascii="Century Gothic" w:hAnsi="Century Gothic"/>
          <w:lang w:val="en-US"/>
        </w:rPr>
        <w:t>tydperk of boete of ander relevante bepaling hierin uiteengesit is.</w:t>
      </w:r>
    </w:p>
    <w:p w14:paraId="7505A9E8" w14:textId="0D8BA146" w:rsidR="00BF7F1E" w:rsidRPr="004A1868" w:rsidRDefault="00BF7F1E" w:rsidP="00814033">
      <w:pPr>
        <w:jc w:val="both"/>
        <w:rPr>
          <w:rFonts w:ascii="Century Gothic" w:hAnsi="Century Gothic"/>
          <w:lang w:val="en-US"/>
        </w:rPr>
      </w:pPr>
      <w:r w:rsidRPr="004A1868">
        <w:rPr>
          <w:rFonts w:ascii="Century Gothic" w:hAnsi="Century Gothic"/>
          <w:lang w:val="en-US"/>
        </w:rPr>
        <w:t xml:space="preserve">Die Verhoorpaneel kan nie ’n </w:t>
      </w:r>
      <w:r w:rsidR="00620128" w:rsidRPr="004A1868">
        <w:rPr>
          <w:rFonts w:ascii="Century Gothic" w:hAnsi="Century Gothic"/>
          <w:lang w:val="en-US"/>
        </w:rPr>
        <w:t xml:space="preserve">vonnis van ’n ander aard aan ’n beskuldigde oplê, as wat in hierdie </w:t>
      </w:r>
      <w:r w:rsidR="00A74952" w:rsidRPr="004A1868">
        <w:rPr>
          <w:rFonts w:ascii="Century Gothic" w:hAnsi="Century Gothic"/>
          <w:lang w:val="en-US"/>
        </w:rPr>
        <w:t xml:space="preserve">Kode </w:t>
      </w:r>
      <w:r w:rsidR="00F3298B" w:rsidRPr="004A1868">
        <w:rPr>
          <w:rFonts w:ascii="Century Gothic" w:hAnsi="Century Gothic"/>
          <w:lang w:val="en-US"/>
        </w:rPr>
        <w:t xml:space="preserve">uiteengesit en gemagtig word nie </w:t>
      </w:r>
      <w:r w:rsidR="00A74952" w:rsidRPr="004A1868">
        <w:rPr>
          <w:rFonts w:ascii="Century Gothic" w:hAnsi="Century Gothic"/>
          <w:lang w:val="en-US"/>
        </w:rPr>
        <w:t xml:space="preserve">(of in enige reëls van grondentiteite indien </w:t>
      </w:r>
      <w:r w:rsidR="00F3298B" w:rsidRPr="004A1868">
        <w:rPr>
          <w:rFonts w:ascii="Century Gothic" w:hAnsi="Century Gothic"/>
          <w:lang w:val="en-US"/>
        </w:rPr>
        <w:t xml:space="preserve">’n boete of ander straf </w:t>
      </w:r>
      <w:r w:rsidR="00A74952" w:rsidRPr="004A1868">
        <w:rPr>
          <w:rFonts w:ascii="Century Gothic" w:hAnsi="Century Gothic"/>
          <w:lang w:val="en-US"/>
        </w:rPr>
        <w:t xml:space="preserve">sodanig </w:t>
      </w:r>
      <w:r w:rsidR="00F3298B" w:rsidRPr="004A1868">
        <w:rPr>
          <w:rFonts w:ascii="Century Gothic" w:hAnsi="Century Gothic"/>
          <w:lang w:val="en-US"/>
        </w:rPr>
        <w:t>daarin uiteengesit word).</w:t>
      </w:r>
      <w:r w:rsidR="001E5D86">
        <w:rPr>
          <w:rFonts w:ascii="Century Gothic" w:hAnsi="Century Gothic"/>
          <w:lang w:val="en-US"/>
        </w:rPr>
        <w:t xml:space="preserve"> Die Verhoorpaneel het nie die bevoegdheid om </w:t>
      </w:r>
      <w:r w:rsidR="005F1CE6">
        <w:rPr>
          <w:rFonts w:ascii="Century Gothic" w:hAnsi="Century Gothic"/>
          <w:lang w:val="en-US"/>
        </w:rPr>
        <w:t>enige bepaling of beperking van enige aard, anders as wat in hierdie Kode uiteengesit word, aan ’n beskuldigde op te lê nie.</w:t>
      </w:r>
      <w:r w:rsidR="005E41A8">
        <w:rPr>
          <w:rFonts w:ascii="Century Gothic" w:hAnsi="Century Gothic"/>
          <w:lang w:val="en-US"/>
        </w:rPr>
        <w:t xml:space="preserve"> </w:t>
      </w:r>
    </w:p>
    <w:p w14:paraId="45ED0FC2" w14:textId="77777777" w:rsidR="0020751F" w:rsidRDefault="00E143CF" w:rsidP="00814033">
      <w:pPr>
        <w:jc w:val="both"/>
        <w:rPr>
          <w:rFonts w:ascii="Century Gothic" w:hAnsi="Century Gothic"/>
          <w:lang w:val="en-US"/>
        </w:rPr>
      </w:pPr>
      <w:r w:rsidRPr="004A1868">
        <w:rPr>
          <w:rFonts w:ascii="Century Gothic" w:hAnsi="Century Gothic"/>
          <w:lang w:val="en-US"/>
        </w:rPr>
        <w:lastRenderedPageBreak/>
        <w:t xml:space="preserve">Waar ’n maksimum </w:t>
      </w:r>
      <w:r w:rsidR="00656E58" w:rsidRPr="004A1868">
        <w:rPr>
          <w:rFonts w:ascii="Century Gothic" w:hAnsi="Century Gothic"/>
          <w:lang w:val="en-US"/>
        </w:rPr>
        <w:t xml:space="preserve">bedrag vir ’n </w:t>
      </w:r>
      <w:r w:rsidRPr="004A1868">
        <w:rPr>
          <w:rFonts w:ascii="Century Gothic" w:hAnsi="Century Gothic"/>
          <w:lang w:val="en-US"/>
        </w:rPr>
        <w:t xml:space="preserve">boete aangedui word, kan die Verhoorpaneel nie sodanige maksimum </w:t>
      </w:r>
      <w:r w:rsidR="00656E58" w:rsidRPr="004A1868">
        <w:rPr>
          <w:rFonts w:ascii="Century Gothic" w:hAnsi="Century Gothic"/>
          <w:lang w:val="en-US"/>
        </w:rPr>
        <w:t xml:space="preserve">bedrag </w:t>
      </w:r>
      <w:r w:rsidRPr="004A1868">
        <w:rPr>
          <w:rFonts w:ascii="Century Gothic" w:hAnsi="Century Gothic"/>
          <w:lang w:val="en-US"/>
        </w:rPr>
        <w:t xml:space="preserve">oorskry nie. </w:t>
      </w:r>
      <w:r w:rsidR="0020751F" w:rsidRPr="004A1868">
        <w:rPr>
          <w:rFonts w:ascii="Century Gothic" w:hAnsi="Century Gothic"/>
          <w:lang w:val="en-US"/>
        </w:rPr>
        <w:t xml:space="preserve">Dieselfde geld ten aansien van waar ’n maksimum tydperk aangedui word en die paneel nie sodanige tydperk by vonnis kan oorskry nie. </w:t>
      </w:r>
    </w:p>
    <w:p w14:paraId="26618CA4" w14:textId="25A1C99F" w:rsidR="00870780" w:rsidRPr="004A1868" w:rsidRDefault="00870780" w:rsidP="00814033">
      <w:pPr>
        <w:jc w:val="both"/>
        <w:rPr>
          <w:rFonts w:ascii="Century Gothic" w:hAnsi="Century Gothic"/>
          <w:lang w:val="en-US"/>
        </w:rPr>
      </w:pPr>
      <w:r>
        <w:rPr>
          <w:rFonts w:ascii="Century Gothic" w:hAnsi="Century Gothic"/>
          <w:lang w:val="en-US"/>
        </w:rPr>
        <w:t xml:space="preserve">In die geval waar die Verhoorpaneel ’n persoon wat nie oor Verblyfreg beskik nie verhoor, met die oogmerk om die toestemming wat die persoon het of oënskynlik sou hê om die grondgebied van Orania te betree terug te trek, sal die </w:t>
      </w:r>
      <w:r w:rsidR="00D24034">
        <w:rPr>
          <w:rFonts w:ascii="Century Gothic" w:hAnsi="Century Gothic"/>
          <w:lang w:val="en-US"/>
        </w:rPr>
        <w:t>strafbepalings vir die relevante oortredings soos hierin vermeld as riglyn dien vir die tydperk wat sodanige persoon die vermelde grondgebied verbied kan word.</w:t>
      </w:r>
    </w:p>
    <w:p w14:paraId="28FD8E5B" w14:textId="0E32978F" w:rsidR="00814033" w:rsidRPr="004A1868" w:rsidRDefault="00814033" w:rsidP="00814033">
      <w:pPr>
        <w:jc w:val="both"/>
        <w:rPr>
          <w:rFonts w:ascii="Century Gothic" w:hAnsi="Century Gothic"/>
          <w:lang w:val="en-US"/>
        </w:rPr>
      </w:pPr>
      <w:r w:rsidRPr="004A1868">
        <w:rPr>
          <w:rFonts w:ascii="Century Gothic" w:hAnsi="Century Gothic"/>
          <w:lang w:val="en-US"/>
        </w:rPr>
        <w:t>Elke geval moet op eie meriete oorweeg en hanteer word.</w:t>
      </w:r>
    </w:p>
    <w:p w14:paraId="451BAAFA" w14:textId="77777777" w:rsidR="0027538C" w:rsidRPr="004A1868" w:rsidRDefault="0027538C" w:rsidP="00814033">
      <w:pPr>
        <w:jc w:val="both"/>
        <w:rPr>
          <w:rFonts w:ascii="Century Gothic" w:hAnsi="Century Gothic"/>
          <w:lang w:val="en-US"/>
        </w:rPr>
      </w:pPr>
    </w:p>
    <w:p w14:paraId="7AF79E82" w14:textId="6395167A" w:rsidR="0027538C" w:rsidRPr="004A1868" w:rsidRDefault="0027538C" w:rsidP="00814033">
      <w:pPr>
        <w:jc w:val="both"/>
        <w:rPr>
          <w:rFonts w:ascii="Century Gothic" w:hAnsi="Century Gothic"/>
          <w:b/>
          <w:bCs/>
          <w:lang w:val="en-US"/>
        </w:rPr>
      </w:pPr>
      <w:r w:rsidRPr="004A1868">
        <w:rPr>
          <w:rFonts w:ascii="Century Gothic" w:hAnsi="Century Gothic"/>
          <w:b/>
          <w:bCs/>
          <w:lang w:val="en-US"/>
        </w:rPr>
        <w:t>Bylaag 1</w:t>
      </w:r>
    </w:p>
    <w:p w14:paraId="20A16533" w14:textId="10630629" w:rsidR="00E143CF" w:rsidRPr="004A1868" w:rsidRDefault="00E143CF" w:rsidP="00814033">
      <w:pPr>
        <w:jc w:val="both"/>
        <w:rPr>
          <w:rFonts w:ascii="Century Gothic" w:hAnsi="Century Gothic"/>
          <w:u w:val="single"/>
          <w:lang w:val="en-US"/>
        </w:rPr>
      </w:pPr>
      <w:r w:rsidRPr="004A1868">
        <w:rPr>
          <w:rFonts w:ascii="Century Gothic" w:hAnsi="Century Gothic"/>
          <w:u w:val="single"/>
          <w:lang w:val="en-US"/>
        </w:rPr>
        <w:t>Deel A:</w:t>
      </w:r>
    </w:p>
    <w:p w14:paraId="44D0BBFB" w14:textId="02BAAC40" w:rsidR="0027538C" w:rsidRPr="004A1868" w:rsidRDefault="0027538C" w:rsidP="00814033">
      <w:pPr>
        <w:jc w:val="both"/>
        <w:rPr>
          <w:rFonts w:ascii="Century Gothic" w:hAnsi="Century Gothic"/>
          <w:lang w:val="en-US"/>
        </w:rPr>
      </w:pPr>
      <w:r w:rsidRPr="004A1868">
        <w:rPr>
          <w:rFonts w:ascii="Century Gothic" w:hAnsi="Century Gothic"/>
          <w:lang w:val="en-US"/>
        </w:rPr>
        <w:t xml:space="preserve">Oortredings waar die </w:t>
      </w:r>
      <w:r w:rsidR="00AA3992" w:rsidRPr="004A1868">
        <w:rPr>
          <w:rFonts w:ascii="Century Gothic" w:hAnsi="Century Gothic"/>
          <w:lang w:val="en-US"/>
        </w:rPr>
        <w:t>aanbevole</w:t>
      </w:r>
      <w:r w:rsidRPr="004A1868">
        <w:rPr>
          <w:rFonts w:ascii="Century Gothic" w:hAnsi="Century Gothic"/>
          <w:lang w:val="en-US"/>
        </w:rPr>
        <w:t xml:space="preserve"> vonnis die opheffing van Verblyfreg </w:t>
      </w:r>
      <w:r w:rsidR="00E143CF" w:rsidRPr="004A1868">
        <w:rPr>
          <w:rFonts w:ascii="Century Gothic" w:hAnsi="Century Gothic"/>
          <w:lang w:val="en-US"/>
        </w:rPr>
        <w:t xml:space="preserve">vir ’n tydperk tot ’n maksimum van lewenslank </w:t>
      </w:r>
      <w:r w:rsidRPr="004A1868">
        <w:rPr>
          <w:rFonts w:ascii="Century Gothic" w:hAnsi="Century Gothic"/>
          <w:lang w:val="en-US"/>
        </w:rPr>
        <w:t>is:</w:t>
      </w:r>
    </w:p>
    <w:p w14:paraId="44353666" w14:textId="26B02FFE" w:rsidR="00E143CF" w:rsidRPr="004A1868" w:rsidRDefault="00E143CF" w:rsidP="00E143CF">
      <w:pPr>
        <w:jc w:val="both"/>
        <w:rPr>
          <w:rFonts w:ascii="Century Gothic" w:hAnsi="Century Gothic"/>
          <w:bCs/>
          <w:lang w:val="en-US"/>
        </w:rPr>
      </w:pPr>
      <w:r w:rsidRPr="004A1868">
        <w:rPr>
          <w:rFonts w:ascii="Century Gothic" w:hAnsi="Century Gothic"/>
          <w:lang w:val="en-US"/>
        </w:rPr>
        <w:t>A.1</w:t>
      </w:r>
      <w:r w:rsidRPr="004A1868">
        <w:rPr>
          <w:rFonts w:ascii="Century Gothic" w:hAnsi="Century Gothic"/>
          <w:lang w:val="en-US"/>
        </w:rPr>
        <w:tab/>
      </w:r>
      <w:r w:rsidRPr="004A1868">
        <w:rPr>
          <w:rFonts w:ascii="Century Gothic" w:hAnsi="Century Gothic"/>
          <w:bCs/>
          <w:lang w:val="en-US"/>
        </w:rPr>
        <w:t>Seksuele misdade.</w:t>
      </w:r>
    </w:p>
    <w:p w14:paraId="4874CDDB" w14:textId="0D574A1A" w:rsidR="00E143CF" w:rsidRPr="004A1868" w:rsidRDefault="00E143CF" w:rsidP="00E143CF">
      <w:pPr>
        <w:jc w:val="both"/>
        <w:rPr>
          <w:rFonts w:ascii="Century Gothic" w:hAnsi="Century Gothic"/>
          <w:bCs/>
          <w:lang w:val="en-US"/>
        </w:rPr>
      </w:pPr>
      <w:r w:rsidRPr="004A1868">
        <w:rPr>
          <w:rFonts w:ascii="Century Gothic" w:hAnsi="Century Gothic"/>
          <w:bCs/>
          <w:lang w:val="en-US"/>
        </w:rPr>
        <w:t>A.2</w:t>
      </w:r>
      <w:r w:rsidRPr="004A1868">
        <w:rPr>
          <w:rFonts w:ascii="Century Gothic" w:hAnsi="Century Gothic"/>
          <w:bCs/>
          <w:lang w:val="en-US"/>
        </w:rPr>
        <w:tab/>
        <w:t>Die handeldryf in dwelms.</w:t>
      </w:r>
    </w:p>
    <w:p w14:paraId="440A2C7D" w14:textId="766C2143" w:rsidR="00E143CF" w:rsidRPr="004A1868" w:rsidRDefault="00E143CF" w:rsidP="00E143CF">
      <w:pPr>
        <w:jc w:val="both"/>
        <w:rPr>
          <w:rFonts w:ascii="Century Gothic" w:hAnsi="Century Gothic"/>
          <w:bCs/>
          <w:lang w:val="en-US"/>
        </w:rPr>
      </w:pPr>
      <w:r w:rsidRPr="004A1868">
        <w:rPr>
          <w:rFonts w:ascii="Century Gothic" w:hAnsi="Century Gothic"/>
          <w:bCs/>
          <w:lang w:val="en-US"/>
        </w:rPr>
        <w:t>A.3</w:t>
      </w:r>
      <w:r w:rsidRPr="004A1868">
        <w:rPr>
          <w:rFonts w:ascii="Century Gothic" w:hAnsi="Century Gothic"/>
          <w:bCs/>
          <w:lang w:val="en-US"/>
        </w:rPr>
        <w:tab/>
        <w:t>Die vervaardiging van dwelms</w:t>
      </w:r>
      <w:r w:rsidR="00F36C13" w:rsidRPr="004A1868">
        <w:rPr>
          <w:rFonts w:ascii="Century Gothic" w:hAnsi="Century Gothic"/>
          <w:bCs/>
          <w:lang w:val="en-US"/>
        </w:rPr>
        <w:t>, uitgesluit dagga (THC)</w:t>
      </w:r>
      <w:r w:rsidRPr="004A1868">
        <w:rPr>
          <w:rFonts w:ascii="Century Gothic" w:hAnsi="Century Gothic"/>
          <w:bCs/>
          <w:lang w:val="en-US"/>
        </w:rPr>
        <w:t>.</w:t>
      </w:r>
    </w:p>
    <w:p w14:paraId="6E49607B" w14:textId="54699C60" w:rsidR="00EA5515" w:rsidRPr="004A1868" w:rsidRDefault="00EA5515" w:rsidP="00E143CF">
      <w:pPr>
        <w:jc w:val="both"/>
        <w:rPr>
          <w:rFonts w:ascii="Century Gothic" w:hAnsi="Century Gothic"/>
          <w:bCs/>
          <w:lang w:val="en-US"/>
        </w:rPr>
      </w:pPr>
      <w:r w:rsidRPr="004A1868">
        <w:rPr>
          <w:rFonts w:ascii="Century Gothic" w:hAnsi="Century Gothic"/>
          <w:bCs/>
          <w:lang w:val="en-US"/>
        </w:rPr>
        <w:t xml:space="preserve">A.4 </w:t>
      </w:r>
      <w:r w:rsidRPr="004A1868">
        <w:rPr>
          <w:rFonts w:ascii="Century Gothic" w:hAnsi="Century Gothic"/>
          <w:bCs/>
          <w:lang w:val="en-US"/>
        </w:rPr>
        <w:tab/>
        <w:t>Moord.</w:t>
      </w:r>
    </w:p>
    <w:p w14:paraId="3823C71A" w14:textId="31D358C2" w:rsidR="00EA5515" w:rsidRPr="004A1868" w:rsidRDefault="00EA5515" w:rsidP="00EA5515">
      <w:pPr>
        <w:jc w:val="both"/>
        <w:rPr>
          <w:rFonts w:ascii="Century Gothic" w:hAnsi="Century Gothic"/>
          <w:bCs/>
          <w:lang w:val="en-US"/>
        </w:rPr>
      </w:pPr>
      <w:r w:rsidRPr="004A1868">
        <w:rPr>
          <w:rFonts w:ascii="Century Gothic" w:hAnsi="Century Gothic"/>
          <w:bCs/>
          <w:lang w:val="en-US"/>
        </w:rPr>
        <w:t xml:space="preserve">A.5 </w:t>
      </w:r>
      <w:r w:rsidRPr="004A1868">
        <w:rPr>
          <w:rFonts w:ascii="Century Gothic" w:hAnsi="Century Gothic"/>
          <w:bCs/>
          <w:lang w:val="en-US"/>
        </w:rPr>
        <w:tab/>
        <w:t>Gewapende roof.</w:t>
      </w:r>
    </w:p>
    <w:p w14:paraId="7E58A3C6" w14:textId="7532BEC8" w:rsidR="001113F0" w:rsidRPr="004A1868" w:rsidRDefault="001113F0" w:rsidP="00C96DE0">
      <w:pPr>
        <w:ind w:left="708" w:hanging="708"/>
        <w:jc w:val="both"/>
        <w:rPr>
          <w:rFonts w:ascii="Century Gothic" w:hAnsi="Century Gothic"/>
          <w:bCs/>
          <w:lang w:val="en-US"/>
        </w:rPr>
      </w:pPr>
      <w:r w:rsidRPr="004A1868">
        <w:rPr>
          <w:rFonts w:ascii="Century Gothic" w:hAnsi="Century Gothic"/>
          <w:bCs/>
          <w:lang w:val="en-US"/>
        </w:rPr>
        <w:t>A.6</w:t>
      </w:r>
      <w:r w:rsidRPr="004A1868">
        <w:rPr>
          <w:rFonts w:ascii="Century Gothic" w:hAnsi="Century Gothic"/>
          <w:bCs/>
          <w:lang w:val="en-US"/>
        </w:rPr>
        <w:tab/>
        <w:t>Waar ’n beskuldigde se Verblyfreg reeds voorheen deur ’n Verhoorpaneel opgeskort was.</w:t>
      </w:r>
    </w:p>
    <w:p w14:paraId="6D8FECDA" w14:textId="29B4BD45" w:rsidR="00653BF0" w:rsidRPr="004A1868" w:rsidRDefault="00653BF0" w:rsidP="00A42B37">
      <w:pPr>
        <w:ind w:left="708" w:hanging="708"/>
        <w:jc w:val="both"/>
        <w:rPr>
          <w:rFonts w:ascii="Century Gothic" w:hAnsi="Century Gothic"/>
          <w:bCs/>
          <w:lang w:val="en-US"/>
        </w:rPr>
      </w:pPr>
      <w:r w:rsidRPr="004A1868">
        <w:rPr>
          <w:rFonts w:ascii="Century Gothic" w:hAnsi="Century Gothic"/>
          <w:bCs/>
          <w:lang w:val="en-US"/>
        </w:rPr>
        <w:t>A.7</w:t>
      </w:r>
      <w:r w:rsidRPr="004A1868">
        <w:rPr>
          <w:rFonts w:ascii="Century Gothic" w:hAnsi="Century Gothic"/>
          <w:bCs/>
          <w:lang w:val="en-US"/>
        </w:rPr>
        <w:tab/>
        <w:t>In ’n Strafhof gevonnis word/is tot gevangenis</w:t>
      </w:r>
      <w:r w:rsidRPr="004A1868">
        <w:rPr>
          <w:rFonts w:ascii="Century Gothic" w:hAnsi="Century Gothic"/>
          <w:bCs/>
          <w:lang w:val="en-US"/>
        </w:rPr>
        <w:softHyphen/>
        <w:t xml:space="preserve">straf vir ’n oortreding </w:t>
      </w:r>
      <w:r w:rsidR="00A42B37" w:rsidRPr="004A1868">
        <w:rPr>
          <w:rFonts w:ascii="Century Gothic" w:hAnsi="Century Gothic"/>
          <w:bCs/>
          <w:lang w:val="en-US"/>
        </w:rPr>
        <w:t xml:space="preserve">soos onder hierdie </w:t>
      </w:r>
      <w:r w:rsidRPr="004A1868">
        <w:rPr>
          <w:rFonts w:ascii="Century Gothic" w:hAnsi="Century Gothic"/>
          <w:bCs/>
          <w:lang w:val="en-US"/>
        </w:rPr>
        <w:t xml:space="preserve">Deel A </w:t>
      </w:r>
      <w:r w:rsidR="00A42B37" w:rsidRPr="004A1868">
        <w:rPr>
          <w:rFonts w:ascii="Century Gothic" w:hAnsi="Century Gothic"/>
          <w:bCs/>
          <w:lang w:val="en-US"/>
        </w:rPr>
        <w:t xml:space="preserve">gelys, </w:t>
      </w:r>
      <w:r w:rsidRPr="004A1868">
        <w:rPr>
          <w:rFonts w:ascii="Century Gothic" w:hAnsi="Century Gothic"/>
          <w:bCs/>
          <w:lang w:val="en-US"/>
        </w:rPr>
        <w:t>sonder die keuse van ’n boete.</w:t>
      </w:r>
    </w:p>
    <w:p w14:paraId="2D839CFC" w14:textId="5CDBEBD2" w:rsidR="00E143CF" w:rsidRPr="004A1868" w:rsidRDefault="00E143CF" w:rsidP="00814033">
      <w:pPr>
        <w:jc w:val="both"/>
        <w:rPr>
          <w:rFonts w:ascii="Century Gothic" w:hAnsi="Century Gothic"/>
          <w:lang w:val="en-US"/>
        </w:rPr>
      </w:pPr>
    </w:p>
    <w:p w14:paraId="04816BBC" w14:textId="39AAD3AA" w:rsidR="00E143CF" w:rsidRPr="004A1868" w:rsidRDefault="00E143CF" w:rsidP="00814033">
      <w:pPr>
        <w:jc w:val="both"/>
        <w:rPr>
          <w:rFonts w:ascii="Century Gothic" w:hAnsi="Century Gothic"/>
          <w:u w:val="single"/>
          <w:lang w:val="en-US"/>
        </w:rPr>
      </w:pPr>
      <w:r w:rsidRPr="004A1868">
        <w:rPr>
          <w:rFonts w:ascii="Century Gothic" w:hAnsi="Century Gothic"/>
          <w:u w:val="single"/>
          <w:lang w:val="en-US"/>
        </w:rPr>
        <w:t>Deel B:</w:t>
      </w:r>
    </w:p>
    <w:p w14:paraId="7A3D11C5" w14:textId="5FF7F544" w:rsidR="00E143CF" w:rsidRPr="004A1868" w:rsidRDefault="00E143CF" w:rsidP="00814033">
      <w:pPr>
        <w:jc w:val="both"/>
        <w:rPr>
          <w:rFonts w:ascii="Century Gothic" w:hAnsi="Century Gothic"/>
          <w:lang w:val="en-US"/>
        </w:rPr>
      </w:pPr>
      <w:r w:rsidRPr="004A1868">
        <w:rPr>
          <w:rFonts w:ascii="Century Gothic" w:hAnsi="Century Gothic"/>
          <w:lang w:val="en-US"/>
        </w:rPr>
        <w:t xml:space="preserve">Oortredings waar die </w:t>
      </w:r>
      <w:r w:rsidR="00AA3992" w:rsidRPr="004A1868">
        <w:rPr>
          <w:rFonts w:ascii="Century Gothic" w:hAnsi="Century Gothic"/>
          <w:lang w:val="en-US"/>
        </w:rPr>
        <w:t>aanbevole</w:t>
      </w:r>
      <w:r w:rsidRPr="004A1868">
        <w:rPr>
          <w:rFonts w:ascii="Century Gothic" w:hAnsi="Century Gothic"/>
          <w:lang w:val="en-US"/>
        </w:rPr>
        <w:t xml:space="preserve"> vonnis die opheffing van Verblyfreg vir ’n tydperk tot ’n maksimum van 10 jaar is:</w:t>
      </w:r>
    </w:p>
    <w:p w14:paraId="71533F9B" w14:textId="77950AB9" w:rsidR="0027538C" w:rsidRPr="004A1868" w:rsidRDefault="00E143CF" w:rsidP="00E143CF">
      <w:pPr>
        <w:ind w:left="708" w:hanging="708"/>
        <w:jc w:val="both"/>
        <w:rPr>
          <w:rFonts w:ascii="Century Gothic" w:hAnsi="Century Gothic"/>
          <w:lang w:val="en-US"/>
        </w:rPr>
      </w:pPr>
      <w:r w:rsidRPr="004A1868">
        <w:rPr>
          <w:rFonts w:ascii="Century Gothic" w:hAnsi="Century Gothic"/>
          <w:lang w:val="en-US"/>
        </w:rPr>
        <w:t>B.1</w:t>
      </w:r>
      <w:r w:rsidRPr="004A1868">
        <w:rPr>
          <w:rFonts w:ascii="Century Gothic" w:hAnsi="Century Gothic"/>
          <w:lang w:val="en-US"/>
        </w:rPr>
        <w:tab/>
      </w:r>
      <w:r w:rsidR="0027538C" w:rsidRPr="004A1868">
        <w:rPr>
          <w:rFonts w:ascii="Century Gothic" w:hAnsi="Century Gothic"/>
          <w:lang w:val="en-US"/>
        </w:rPr>
        <w:t>In ’n Strafhof gevonnis word/is tot gevangenis</w:t>
      </w:r>
      <w:r w:rsidR="0027538C" w:rsidRPr="004A1868">
        <w:rPr>
          <w:rFonts w:ascii="Century Gothic" w:hAnsi="Century Gothic"/>
          <w:lang w:val="en-US"/>
        </w:rPr>
        <w:softHyphen/>
        <w:t xml:space="preserve">straf </w:t>
      </w:r>
      <w:r w:rsidRPr="004A1868">
        <w:rPr>
          <w:rFonts w:ascii="Century Gothic" w:hAnsi="Century Gothic"/>
          <w:lang w:val="en-US"/>
        </w:rPr>
        <w:t xml:space="preserve">vir ’n oortreding anders as onder Deel A </w:t>
      </w:r>
      <w:r w:rsidR="0027538C" w:rsidRPr="004A1868">
        <w:rPr>
          <w:rFonts w:ascii="Century Gothic" w:hAnsi="Century Gothic"/>
          <w:lang w:val="en-US"/>
        </w:rPr>
        <w:t>sonder die keuse van ’n boete.</w:t>
      </w:r>
    </w:p>
    <w:p w14:paraId="79BCF4AB" w14:textId="0AE0DAC8" w:rsidR="00E143CF" w:rsidRPr="004A1868" w:rsidRDefault="00E143CF" w:rsidP="0027538C">
      <w:pPr>
        <w:ind w:left="708" w:hanging="708"/>
        <w:jc w:val="both"/>
        <w:rPr>
          <w:rFonts w:ascii="Century Gothic" w:hAnsi="Century Gothic"/>
          <w:lang w:val="en-US"/>
        </w:rPr>
      </w:pPr>
      <w:r w:rsidRPr="004A1868">
        <w:rPr>
          <w:rFonts w:ascii="Century Gothic" w:hAnsi="Century Gothic"/>
          <w:lang w:val="en-US"/>
        </w:rPr>
        <w:t>B</w:t>
      </w:r>
      <w:r w:rsidR="0027538C" w:rsidRPr="004A1868">
        <w:rPr>
          <w:rFonts w:ascii="Century Gothic" w:hAnsi="Century Gothic"/>
          <w:lang w:val="en-US"/>
        </w:rPr>
        <w:t xml:space="preserve">.2 </w:t>
      </w:r>
      <w:r w:rsidR="0027538C" w:rsidRPr="004A1868">
        <w:rPr>
          <w:rFonts w:ascii="Century Gothic" w:hAnsi="Century Gothic"/>
          <w:lang w:val="en-US"/>
        </w:rPr>
        <w:tab/>
        <w:t>In ’n Strafhof skuldig bevind word/is aan ’n oortreding soos gelys onder Bylaag 1</w:t>
      </w:r>
      <w:r w:rsidRPr="004A1868">
        <w:rPr>
          <w:rFonts w:ascii="Century Gothic" w:hAnsi="Century Gothic"/>
          <w:lang w:val="en-US"/>
        </w:rPr>
        <w:t xml:space="preserve"> en Bylaag 2 (die geheel daarvan) soos uiteengesit in die Strafproseswet, Wet 51 van 1977 soos gewysig, anders as die oortredings</w:t>
      </w:r>
      <w:r w:rsidR="003F7540" w:rsidRPr="004A1868">
        <w:rPr>
          <w:rFonts w:ascii="Century Gothic" w:hAnsi="Century Gothic"/>
          <w:lang w:val="en-US"/>
        </w:rPr>
        <w:t xml:space="preserve"> wat spesifiek onder Deel A, B of C </w:t>
      </w:r>
      <w:r w:rsidRPr="004A1868">
        <w:rPr>
          <w:rFonts w:ascii="Century Gothic" w:hAnsi="Century Gothic"/>
          <w:lang w:val="en-US"/>
        </w:rPr>
        <w:t>hiervan</w:t>
      </w:r>
      <w:r w:rsidR="003F7540" w:rsidRPr="004A1868">
        <w:rPr>
          <w:rFonts w:ascii="Century Gothic" w:hAnsi="Century Gothic"/>
          <w:lang w:val="en-US"/>
        </w:rPr>
        <w:t xml:space="preserve"> gelys word</w:t>
      </w:r>
      <w:r w:rsidRPr="004A1868">
        <w:rPr>
          <w:rFonts w:ascii="Century Gothic" w:hAnsi="Century Gothic"/>
          <w:lang w:val="en-US"/>
        </w:rPr>
        <w:t>.</w:t>
      </w:r>
    </w:p>
    <w:p w14:paraId="6A4DEF9F" w14:textId="75E19FDF" w:rsidR="00E143CF" w:rsidRPr="004A1868" w:rsidRDefault="00E143CF" w:rsidP="0027538C">
      <w:pPr>
        <w:ind w:left="708" w:hanging="708"/>
        <w:jc w:val="both"/>
        <w:rPr>
          <w:rFonts w:ascii="Century Gothic" w:hAnsi="Century Gothic"/>
          <w:lang w:val="en-US"/>
        </w:rPr>
      </w:pPr>
      <w:r w:rsidRPr="004A1868">
        <w:rPr>
          <w:rFonts w:ascii="Century Gothic" w:hAnsi="Century Gothic"/>
          <w:lang w:val="en-US"/>
        </w:rPr>
        <w:t>B.3</w:t>
      </w:r>
      <w:r w:rsidRPr="004A1868">
        <w:rPr>
          <w:rFonts w:ascii="Century Gothic" w:hAnsi="Century Gothic"/>
          <w:lang w:val="en-US"/>
        </w:rPr>
        <w:tab/>
        <w:t xml:space="preserve">Aanranding </w:t>
      </w:r>
      <w:r w:rsidR="00656E58" w:rsidRPr="004A1868">
        <w:rPr>
          <w:rFonts w:ascii="Century Gothic" w:hAnsi="Century Gothic"/>
          <w:lang w:val="en-US"/>
        </w:rPr>
        <w:t>waar ’n gevaarlike wond toegedien word</w:t>
      </w:r>
      <w:r w:rsidRPr="004A1868">
        <w:rPr>
          <w:rFonts w:ascii="Century Gothic" w:hAnsi="Century Gothic"/>
          <w:lang w:val="en-US"/>
        </w:rPr>
        <w:t>.</w:t>
      </w:r>
    </w:p>
    <w:p w14:paraId="3AFEACCA" w14:textId="6CC640D1" w:rsidR="00E143CF" w:rsidRPr="004A1868" w:rsidRDefault="00E143CF" w:rsidP="0027538C">
      <w:pPr>
        <w:ind w:left="708" w:hanging="708"/>
        <w:jc w:val="both"/>
        <w:rPr>
          <w:rFonts w:ascii="Century Gothic" w:hAnsi="Century Gothic"/>
          <w:lang w:val="en-US"/>
        </w:rPr>
      </w:pPr>
      <w:r w:rsidRPr="004A1868">
        <w:rPr>
          <w:rFonts w:ascii="Century Gothic" w:hAnsi="Century Gothic"/>
          <w:lang w:val="en-US"/>
        </w:rPr>
        <w:t>B.</w:t>
      </w:r>
      <w:r w:rsidR="000464CB" w:rsidRPr="004A1868">
        <w:rPr>
          <w:rFonts w:ascii="Century Gothic" w:hAnsi="Century Gothic"/>
          <w:lang w:val="en-US"/>
        </w:rPr>
        <w:t>4</w:t>
      </w:r>
      <w:r w:rsidRPr="004A1868">
        <w:rPr>
          <w:rFonts w:ascii="Century Gothic" w:hAnsi="Century Gothic"/>
          <w:lang w:val="en-US"/>
        </w:rPr>
        <w:tab/>
        <w:t>Diefstal.</w:t>
      </w:r>
    </w:p>
    <w:p w14:paraId="4B9C6D2E" w14:textId="0CB1712A" w:rsidR="00656E58" w:rsidRPr="004A1868" w:rsidRDefault="00656E58" w:rsidP="0027538C">
      <w:pPr>
        <w:ind w:left="708" w:hanging="708"/>
        <w:jc w:val="both"/>
        <w:rPr>
          <w:rFonts w:ascii="Century Gothic" w:hAnsi="Century Gothic"/>
          <w:lang w:val="en-US"/>
        </w:rPr>
      </w:pPr>
      <w:r w:rsidRPr="004A1868">
        <w:rPr>
          <w:rFonts w:ascii="Century Gothic" w:hAnsi="Century Gothic"/>
          <w:lang w:val="en-US"/>
        </w:rPr>
        <w:lastRenderedPageBreak/>
        <w:t>B.</w:t>
      </w:r>
      <w:r w:rsidR="000464CB" w:rsidRPr="004A1868">
        <w:rPr>
          <w:rFonts w:ascii="Century Gothic" w:hAnsi="Century Gothic"/>
          <w:lang w:val="en-US"/>
        </w:rPr>
        <w:t>5</w:t>
      </w:r>
      <w:r w:rsidRPr="004A1868">
        <w:rPr>
          <w:rFonts w:ascii="Century Gothic" w:hAnsi="Century Gothic"/>
          <w:lang w:val="en-US"/>
        </w:rPr>
        <w:tab/>
        <w:t>Inbraak met die opset om ’n misdaad te pleeg.</w:t>
      </w:r>
    </w:p>
    <w:p w14:paraId="57F118AC" w14:textId="0E4F06A4" w:rsidR="003F7540" w:rsidRPr="004A1868" w:rsidRDefault="00656E58" w:rsidP="0027538C">
      <w:pPr>
        <w:ind w:left="708" w:hanging="708"/>
        <w:jc w:val="both"/>
        <w:rPr>
          <w:rFonts w:ascii="Century Gothic" w:hAnsi="Century Gothic"/>
          <w:lang w:val="en-US"/>
        </w:rPr>
      </w:pPr>
      <w:r w:rsidRPr="004A1868">
        <w:rPr>
          <w:rFonts w:ascii="Century Gothic" w:hAnsi="Century Gothic"/>
          <w:lang w:val="en-US"/>
        </w:rPr>
        <w:t>B.</w:t>
      </w:r>
      <w:r w:rsidR="000464CB" w:rsidRPr="004A1868">
        <w:rPr>
          <w:rFonts w:ascii="Century Gothic" w:hAnsi="Century Gothic"/>
          <w:lang w:val="en-US"/>
        </w:rPr>
        <w:t>6</w:t>
      </w:r>
      <w:r w:rsidRPr="004A1868">
        <w:rPr>
          <w:rFonts w:ascii="Century Gothic" w:hAnsi="Century Gothic"/>
          <w:lang w:val="en-US"/>
        </w:rPr>
        <w:tab/>
        <w:t>Bedrog.</w:t>
      </w:r>
    </w:p>
    <w:p w14:paraId="498593BF" w14:textId="08BE85C4" w:rsidR="0027538C" w:rsidRPr="004A1868" w:rsidRDefault="003F7540" w:rsidP="0027538C">
      <w:pPr>
        <w:ind w:left="708" w:hanging="708"/>
        <w:jc w:val="both"/>
        <w:rPr>
          <w:rFonts w:ascii="Century Gothic" w:hAnsi="Century Gothic"/>
          <w:lang w:val="en-US"/>
        </w:rPr>
      </w:pPr>
      <w:r w:rsidRPr="004A1868">
        <w:rPr>
          <w:rFonts w:ascii="Century Gothic" w:hAnsi="Century Gothic"/>
          <w:lang w:val="en-US"/>
        </w:rPr>
        <w:t>B.</w:t>
      </w:r>
      <w:r w:rsidR="000464CB" w:rsidRPr="004A1868">
        <w:rPr>
          <w:rFonts w:ascii="Century Gothic" w:hAnsi="Century Gothic"/>
          <w:lang w:val="en-US"/>
        </w:rPr>
        <w:t>7</w:t>
      </w:r>
      <w:r w:rsidRPr="004A1868">
        <w:rPr>
          <w:rFonts w:ascii="Century Gothic" w:hAnsi="Century Gothic"/>
          <w:lang w:val="en-US"/>
        </w:rPr>
        <w:tab/>
        <w:t>Vervalsing.</w:t>
      </w:r>
      <w:r w:rsidR="00E143CF" w:rsidRPr="004A1868">
        <w:rPr>
          <w:rFonts w:ascii="Century Gothic" w:hAnsi="Century Gothic"/>
          <w:lang w:val="en-US"/>
        </w:rPr>
        <w:tab/>
      </w:r>
    </w:p>
    <w:p w14:paraId="692AD605" w14:textId="101E6EEC" w:rsidR="00656E58" w:rsidRPr="004A1868" w:rsidRDefault="00656E58" w:rsidP="0027538C">
      <w:pPr>
        <w:ind w:left="708" w:hanging="708"/>
        <w:jc w:val="both"/>
        <w:rPr>
          <w:rFonts w:ascii="Century Gothic" w:hAnsi="Century Gothic"/>
          <w:lang w:val="en-US"/>
        </w:rPr>
      </w:pPr>
      <w:r w:rsidRPr="004A1868">
        <w:rPr>
          <w:rFonts w:ascii="Century Gothic" w:hAnsi="Century Gothic"/>
          <w:lang w:val="en-US"/>
        </w:rPr>
        <w:t>B.</w:t>
      </w:r>
      <w:r w:rsidR="000464CB" w:rsidRPr="004A1868">
        <w:rPr>
          <w:rFonts w:ascii="Century Gothic" w:hAnsi="Century Gothic"/>
          <w:lang w:val="en-US"/>
        </w:rPr>
        <w:t>8</w:t>
      </w:r>
      <w:r w:rsidRPr="004A1868">
        <w:rPr>
          <w:rFonts w:ascii="Century Gothic" w:hAnsi="Century Gothic"/>
          <w:lang w:val="en-US"/>
        </w:rPr>
        <w:tab/>
        <w:t>Roof, waar ’n wapen nie gebruik is nie.</w:t>
      </w:r>
    </w:p>
    <w:p w14:paraId="6F3C6004" w14:textId="7A92087B" w:rsidR="009F5D66" w:rsidRPr="004A1868" w:rsidRDefault="00656E58" w:rsidP="009F5D66">
      <w:pPr>
        <w:ind w:left="708" w:hanging="708"/>
        <w:jc w:val="both"/>
        <w:rPr>
          <w:rFonts w:ascii="Century Gothic" w:hAnsi="Century Gothic"/>
          <w:lang w:val="en-US"/>
        </w:rPr>
      </w:pPr>
      <w:r w:rsidRPr="004A1868">
        <w:rPr>
          <w:rFonts w:ascii="Century Gothic" w:hAnsi="Century Gothic"/>
          <w:lang w:val="en-US"/>
        </w:rPr>
        <w:t>B.</w:t>
      </w:r>
      <w:r w:rsidR="000464CB" w:rsidRPr="004A1868">
        <w:rPr>
          <w:rFonts w:ascii="Century Gothic" w:hAnsi="Century Gothic"/>
          <w:lang w:val="en-US"/>
        </w:rPr>
        <w:t>9</w:t>
      </w:r>
      <w:r w:rsidRPr="004A1868">
        <w:rPr>
          <w:rFonts w:ascii="Century Gothic" w:hAnsi="Century Gothic"/>
          <w:lang w:val="en-US"/>
        </w:rPr>
        <w:tab/>
        <w:t>Die besit en/of gebruik van enige dwelmmiddel anders as dagga (THC).</w:t>
      </w:r>
    </w:p>
    <w:p w14:paraId="0B5D8182" w14:textId="4F5C5217" w:rsidR="00EA5515" w:rsidRPr="004A1868" w:rsidRDefault="00EA5515" w:rsidP="00EA5515">
      <w:pPr>
        <w:ind w:left="708" w:hanging="708"/>
        <w:jc w:val="both"/>
        <w:rPr>
          <w:rFonts w:ascii="Century Gothic" w:hAnsi="Century Gothic"/>
          <w:bCs/>
          <w:lang w:val="en-US"/>
        </w:rPr>
      </w:pPr>
      <w:r w:rsidRPr="004A1868">
        <w:rPr>
          <w:rFonts w:ascii="Century Gothic" w:hAnsi="Century Gothic"/>
          <w:bCs/>
          <w:lang w:val="en-US"/>
        </w:rPr>
        <w:t>B.</w:t>
      </w:r>
      <w:r w:rsidR="000464CB" w:rsidRPr="004A1868">
        <w:rPr>
          <w:rFonts w:ascii="Century Gothic" w:hAnsi="Century Gothic"/>
          <w:bCs/>
          <w:lang w:val="en-US"/>
        </w:rPr>
        <w:t>10</w:t>
      </w:r>
      <w:r w:rsidRPr="004A1868">
        <w:rPr>
          <w:rFonts w:ascii="Century Gothic" w:hAnsi="Century Gothic"/>
          <w:bCs/>
          <w:lang w:val="en-US"/>
        </w:rPr>
        <w:tab/>
        <w:t>Poging tot moord.</w:t>
      </w:r>
    </w:p>
    <w:p w14:paraId="736A467F" w14:textId="23C61C7E" w:rsidR="00EA5515" w:rsidRPr="004A1868" w:rsidRDefault="00EA5515" w:rsidP="00EA5515">
      <w:pPr>
        <w:ind w:left="708" w:hanging="708"/>
        <w:jc w:val="both"/>
        <w:rPr>
          <w:rFonts w:ascii="Century Gothic" w:hAnsi="Century Gothic"/>
          <w:bCs/>
          <w:lang w:val="en-US"/>
        </w:rPr>
      </w:pPr>
      <w:r w:rsidRPr="004A1868">
        <w:rPr>
          <w:rFonts w:ascii="Century Gothic" w:hAnsi="Century Gothic"/>
          <w:bCs/>
          <w:lang w:val="en-US"/>
        </w:rPr>
        <w:t>B.1</w:t>
      </w:r>
      <w:r w:rsidR="000464CB" w:rsidRPr="004A1868">
        <w:rPr>
          <w:rFonts w:ascii="Century Gothic" w:hAnsi="Century Gothic"/>
          <w:bCs/>
          <w:lang w:val="en-US"/>
        </w:rPr>
        <w:t>1</w:t>
      </w:r>
      <w:r w:rsidRPr="004A1868">
        <w:rPr>
          <w:rFonts w:ascii="Century Gothic" w:hAnsi="Century Gothic"/>
          <w:bCs/>
          <w:lang w:val="en-US"/>
        </w:rPr>
        <w:tab/>
        <w:t>Menseroof.</w:t>
      </w:r>
    </w:p>
    <w:p w14:paraId="50F4EAA4" w14:textId="77777777" w:rsidR="00656E58" w:rsidRPr="004A1868" w:rsidRDefault="00656E58" w:rsidP="00F36C13">
      <w:pPr>
        <w:jc w:val="both"/>
        <w:rPr>
          <w:rFonts w:ascii="Century Gothic" w:hAnsi="Century Gothic"/>
          <w:lang w:val="en-US"/>
        </w:rPr>
      </w:pPr>
    </w:p>
    <w:p w14:paraId="37219D54" w14:textId="580F27BA" w:rsidR="00656E58" w:rsidRPr="004A1868" w:rsidRDefault="00656E58" w:rsidP="00656E58">
      <w:pPr>
        <w:jc w:val="both"/>
        <w:rPr>
          <w:rFonts w:ascii="Century Gothic" w:hAnsi="Century Gothic"/>
          <w:u w:val="single"/>
          <w:lang w:val="en-US"/>
        </w:rPr>
      </w:pPr>
      <w:r w:rsidRPr="004A1868">
        <w:rPr>
          <w:rFonts w:ascii="Century Gothic" w:hAnsi="Century Gothic"/>
          <w:u w:val="single"/>
          <w:lang w:val="en-US"/>
        </w:rPr>
        <w:t>Deel C:</w:t>
      </w:r>
    </w:p>
    <w:p w14:paraId="175BEF34" w14:textId="6C313BD4" w:rsidR="00656E58" w:rsidRPr="004A1868" w:rsidRDefault="00656E58" w:rsidP="0027538C">
      <w:pPr>
        <w:jc w:val="both"/>
        <w:rPr>
          <w:rFonts w:ascii="Century Gothic" w:hAnsi="Century Gothic"/>
          <w:lang w:val="en-US"/>
        </w:rPr>
      </w:pPr>
      <w:r w:rsidRPr="004A1868">
        <w:rPr>
          <w:rFonts w:ascii="Century Gothic" w:hAnsi="Century Gothic"/>
          <w:lang w:val="en-US"/>
        </w:rPr>
        <w:t xml:space="preserve">Oortredings waar die </w:t>
      </w:r>
      <w:r w:rsidR="00AA3992" w:rsidRPr="004A1868">
        <w:rPr>
          <w:rFonts w:ascii="Century Gothic" w:hAnsi="Century Gothic"/>
          <w:lang w:val="en-US"/>
        </w:rPr>
        <w:t>aanbevole</w:t>
      </w:r>
      <w:r w:rsidRPr="004A1868">
        <w:rPr>
          <w:rFonts w:ascii="Century Gothic" w:hAnsi="Century Gothic"/>
          <w:lang w:val="en-US"/>
        </w:rPr>
        <w:t xml:space="preserve"> vonnis die opheffing van Verblyfreg vir ’n tydperk tot ’n maksimum van 5 jaar is:</w:t>
      </w:r>
    </w:p>
    <w:p w14:paraId="05AB6043" w14:textId="1E9C0C08" w:rsidR="00656E58" w:rsidRPr="004A1868" w:rsidRDefault="00656E58" w:rsidP="0027538C">
      <w:pPr>
        <w:jc w:val="both"/>
        <w:rPr>
          <w:rFonts w:ascii="Century Gothic" w:hAnsi="Century Gothic"/>
          <w:lang w:val="en-US"/>
        </w:rPr>
      </w:pPr>
      <w:r w:rsidRPr="004A1868">
        <w:rPr>
          <w:rFonts w:ascii="Century Gothic" w:hAnsi="Century Gothic"/>
          <w:lang w:val="en-US"/>
        </w:rPr>
        <w:t>C.1</w:t>
      </w:r>
      <w:r w:rsidRPr="004A1868">
        <w:rPr>
          <w:rFonts w:ascii="Century Gothic" w:hAnsi="Century Gothic"/>
          <w:lang w:val="en-US"/>
        </w:rPr>
        <w:tab/>
        <w:t>Betreding van ’n perseel met die opset om ’n misdaad te pleeg.</w:t>
      </w:r>
    </w:p>
    <w:p w14:paraId="34EC0A64" w14:textId="683547E2" w:rsidR="00656E58" w:rsidRPr="004A1868" w:rsidRDefault="00656E58" w:rsidP="0027538C">
      <w:pPr>
        <w:jc w:val="both"/>
        <w:rPr>
          <w:rFonts w:ascii="Century Gothic" w:hAnsi="Century Gothic"/>
          <w:lang w:val="en-US"/>
        </w:rPr>
      </w:pPr>
      <w:r w:rsidRPr="004A1868">
        <w:rPr>
          <w:rFonts w:ascii="Century Gothic" w:hAnsi="Century Gothic"/>
          <w:lang w:val="en-US"/>
        </w:rPr>
        <w:t>C.2</w:t>
      </w:r>
      <w:r w:rsidRPr="004A1868">
        <w:rPr>
          <w:rFonts w:ascii="Century Gothic" w:hAnsi="Century Gothic"/>
          <w:lang w:val="en-US"/>
        </w:rPr>
        <w:tab/>
        <w:t>Ontvangs van gesteelde goed, wetende dat dit gesteel is.</w:t>
      </w:r>
    </w:p>
    <w:p w14:paraId="2A30DB05" w14:textId="7D9A3585" w:rsidR="00656E58" w:rsidRPr="004A1868" w:rsidRDefault="00656E58" w:rsidP="0027538C">
      <w:pPr>
        <w:jc w:val="both"/>
        <w:rPr>
          <w:rFonts w:ascii="Century Gothic" w:hAnsi="Century Gothic"/>
          <w:lang w:val="en-US"/>
        </w:rPr>
      </w:pPr>
      <w:r w:rsidRPr="004A1868">
        <w:rPr>
          <w:rFonts w:ascii="Century Gothic" w:hAnsi="Century Gothic"/>
          <w:lang w:val="en-US"/>
        </w:rPr>
        <w:t>C.3</w:t>
      </w:r>
      <w:r w:rsidRPr="004A1868">
        <w:rPr>
          <w:rFonts w:ascii="Century Gothic" w:hAnsi="Century Gothic"/>
          <w:lang w:val="en-US"/>
        </w:rPr>
        <w:tab/>
        <w:t xml:space="preserve">Die </w:t>
      </w:r>
      <w:r w:rsidR="00F36C13" w:rsidRPr="004A1868">
        <w:rPr>
          <w:rFonts w:ascii="Century Gothic" w:hAnsi="Century Gothic"/>
          <w:lang w:val="en-US"/>
        </w:rPr>
        <w:t xml:space="preserve">vervaardiging, </w:t>
      </w:r>
      <w:r w:rsidRPr="004A1868">
        <w:rPr>
          <w:rFonts w:ascii="Century Gothic" w:hAnsi="Century Gothic"/>
          <w:lang w:val="en-US"/>
        </w:rPr>
        <w:t>besit en/of gebruik van dagga (THC).</w:t>
      </w:r>
    </w:p>
    <w:p w14:paraId="3BF565A8" w14:textId="73CC800A" w:rsidR="00656E58" w:rsidRPr="004A1868" w:rsidRDefault="00656E58" w:rsidP="0027538C">
      <w:pPr>
        <w:jc w:val="both"/>
        <w:rPr>
          <w:rFonts w:ascii="Century Gothic" w:hAnsi="Century Gothic"/>
          <w:lang w:val="en-US"/>
        </w:rPr>
      </w:pPr>
      <w:r w:rsidRPr="004A1868">
        <w:rPr>
          <w:rFonts w:ascii="Century Gothic" w:hAnsi="Century Gothic"/>
          <w:lang w:val="en-US"/>
        </w:rPr>
        <w:t>C.4</w:t>
      </w:r>
      <w:r w:rsidRPr="004A1868">
        <w:rPr>
          <w:rFonts w:ascii="Century Gothic" w:hAnsi="Century Gothic"/>
          <w:lang w:val="en-US"/>
        </w:rPr>
        <w:tab/>
        <w:t>Brandstigting</w:t>
      </w:r>
      <w:r w:rsidR="003F7540" w:rsidRPr="004A1868">
        <w:rPr>
          <w:rFonts w:ascii="Century Gothic" w:hAnsi="Century Gothic"/>
          <w:lang w:val="en-US"/>
        </w:rPr>
        <w:t xml:space="preserve"> (uitgesluit nalatige brandstigting)</w:t>
      </w:r>
      <w:r w:rsidRPr="004A1868">
        <w:rPr>
          <w:rFonts w:ascii="Century Gothic" w:hAnsi="Century Gothic"/>
          <w:lang w:val="en-US"/>
        </w:rPr>
        <w:t>.</w:t>
      </w:r>
    </w:p>
    <w:p w14:paraId="678D748E" w14:textId="4A962A4D" w:rsidR="00656E58" w:rsidRPr="004A1868" w:rsidRDefault="00656E58" w:rsidP="0027538C">
      <w:pPr>
        <w:jc w:val="both"/>
        <w:rPr>
          <w:rFonts w:ascii="Century Gothic" w:hAnsi="Century Gothic"/>
          <w:lang w:val="en-US"/>
        </w:rPr>
      </w:pPr>
      <w:r w:rsidRPr="004A1868">
        <w:rPr>
          <w:rFonts w:ascii="Century Gothic" w:hAnsi="Century Gothic"/>
          <w:lang w:val="en-US"/>
        </w:rPr>
        <w:t>C.5</w:t>
      </w:r>
      <w:r w:rsidRPr="004A1868">
        <w:rPr>
          <w:rFonts w:ascii="Century Gothic" w:hAnsi="Century Gothic"/>
          <w:lang w:val="en-US"/>
        </w:rPr>
        <w:tab/>
      </w:r>
      <w:r w:rsidR="009F5D66" w:rsidRPr="004A1868">
        <w:rPr>
          <w:rFonts w:ascii="Century Gothic" w:hAnsi="Century Gothic"/>
          <w:lang w:val="en-US"/>
        </w:rPr>
        <w:t>Inbraak</w:t>
      </w:r>
      <w:r w:rsidR="003F7540" w:rsidRPr="004A1868">
        <w:rPr>
          <w:rFonts w:ascii="Century Gothic" w:hAnsi="Century Gothic"/>
          <w:lang w:val="en-US"/>
        </w:rPr>
        <w:t xml:space="preserve"> van ’n perseel of ’n voertuig.</w:t>
      </w:r>
    </w:p>
    <w:p w14:paraId="4AFFD4C5" w14:textId="75B55BB6" w:rsidR="009F5D66" w:rsidRPr="004A1868" w:rsidRDefault="009F5D66" w:rsidP="009F5D66">
      <w:pPr>
        <w:ind w:left="708" w:hanging="708"/>
        <w:jc w:val="both"/>
        <w:rPr>
          <w:rFonts w:ascii="Century Gothic" w:hAnsi="Century Gothic"/>
          <w:lang w:val="en-US"/>
        </w:rPr>
      </w:pPr>
      <w:r w:rsidRPr="004A1868">
        <w:rPr>
          <w:rFonts w:ascii="Century Gothic" w:hAnsi="Century Gothic"/>
          <w:lang w:val="en-US"/>
        </w:rPr>
        <w:t>C.6</w:t>
      </w:r>
      <w:r w:rsidRPr="004A1868">
        <w:rPr>
          <w:rFonts w:ascii="Century Gothic" w:hAnsi="Century Gothic"/>
          <w:lang w:val="en-US"/>
        </w:rPr>
        <w:tab/>
        <w:t>Enige oortreding wat nie hierin gelys word nie, maar wat onder Bylaag 1 en Bylaag 2 (die geheel daarvan) soos uiteengesit in die Strafproseswet, Wet 51 van 1977 soos gewysig verskyn.</w:t>
      </w:r>
    </w:p>
    <w:p w14:paraId="2B23315C" w14:textId="3069189E" w:rsidR="009F5D66" w:rsidRPr="004A1868" w:rsidRDefault="009F5D66" w:rsidP="009F5D66">
      <w:pPr>
        <w:ind w:left="708" w:hanging="708"/>
        <w:jc w:val="both"/>
        <w:rPr>
          <w:rFonts w:ascii="Century Gothic" w:hAnsi="Century Gothic"/>
          <w:lang w:val="en-US"/>
        </w:rPr>
      </w:pPr>
      <w:r w:rsidRPr="004A1868">
        <w:rPr>
          <w:rFonts w:ascii="Century Gothic" w:hAnsi="Century Gothic"/>
          <w:lang w:val="en-US"/>
        </w:rPr>
        <w:t>C.7</w:t>
      </w:r>
      <w:r w:rsidRPr="004A1868">
        <w:rPr>
          <w:rFonts w:ascii="Century Gothic" w:hAnsi="Century Gothic"/>
          <w:lang w:val="en-US"/>
        </w:rPr>
        <w:tab/>
        <w:t xml:space="preserve">In ernstige gevalle, die </w:t>
      </w:r>
      <w:r w:rsidR="0059744B" w:rsidRPr="004A1868">
        <w:rPr>
          <w:rFonts w:ascii="Century Gothic" w:hAnsi="Century Gothic"/>
          <w:lang w:val="en-US"/>
        </w:rPr>
        <w:t xml:space="preserve">onvanpaste / seksuele </w:t>
      </w:r>
      <w:r w:rsidRPr="004A1868">
        <w:rPr>
          <w:rFonts w:ascii="Century Gothic" w:hAnsi="Century Gothic"/>
          <w:lang w:val="en-US"/>
        </w:rPr>
        <w:t xml:space="preserve">opdring aan ’n persoon van </w:t>
      </w:r>
      <w:r w:rsidR="0059744B" w:rsidRPr="004A1868">
        <w:rPr>
          <w:rFonts w:ascii="Century Gothic" w:hAnsi="Century Gothic"/>
          <w:lang w:val="en-US"/>
        </w:rPr>
        <w:t xml:space="preserve">die </w:t>
      </w:r>
      <w:r w:rsidRPr="004A1868">
        <w:rPr>
          <w:rFonts w:ascii="Century Gothic" w:hAnsi="Century Gothic"/>
          <w:lang w:val="en-US"/>
        </w:rPr>
        <w:t>eie of die teenoorgestelde geslag.</w:t>
      </w:r>
    </w:p>
    <w:p w14:paraId="6610101B" w14:textId="1B6BF5F5" w:rsidR="009F5D66" w:rsidRPr="004A1868" w:rsidRDefault="009F5D66" w:rsidP="009F5D66">
      <w:pPr>
        <w:ind w:left="708" w:hanging="708"/>
        <w:jc w:val="both"/>
        <w:rPr>
          <w:rFonts w:ascii="Century Gothic" w:hAnsi="Century Gothic"/>
          <w:lang w:val="en-US"/>
        </w:rPr>
      </w:pPr>
      <w:r w:rsidRPr="004A1868">
        <w:rPr>
          <w:rFonts w:ascii="Century Gothic" w:hAnsi="Century Gothic"/>
          <w:lang w:val="en-US"/>
        </w:rPr>
        <w:t>C.8</w:t>
      </w:r>
      <w:r w:rsidRPr="004A1868">
        <w:rPr>
          <w:rFonts w:ascii="Century Gothic" w:hAnsi="Century Gothic"/>
          <w:lang w:val="en-US"/>
        </w:rPr>
        <w:tab/>
        <w:t>Afpersing.</w:t>
      </w:r>
    </w:p>
    <w:p w14:paraId="43CC346F" w14:textId="5479614C" w:rsidR="00C215AD" w:rsidRPr="004A1868" w:rsidRDefault="00C215AD" w:rsidP="009F5D66">
      <w:pPr>
        <w:ind w:left="708" w:hanging="708"/>
        <w:jc w:val="both"/>
        <w:rPr>
          <w:rFonts w:ascii="Century Gothic" w:hAnsi="Century Gothic"/>
          <w:lang w:val="en-US"/>
        </w:rPr>
      </w:pPr>
      <w:r w:rsidRPr="004A1868">
        <w:rPr>
          <w:rFonts w:ascii="Century Gothic" w:hAnsi="Century Gothic"/>
          <w:lang w:val="en-US"/>
        </w:rPr>
        <w:t>C.9</w:t>
      </w:r>
      <w:r w:rsidRPr="004A1868">
        <w:rPr>
          <w:rFonts w:ascii="Century Gothic" w:hAnsi="Century Gothic"/>
          <w:lang w:val="en-US"/>
        </w:rPr>
        <w:tab/>
        <w:t>Intimidasie ten aansien van of verwant tot ’n wetlik aanmeldbare misdryf.</w:t>
      </w:r>
    </w:p>
    <w:p w14:paraId="4C529A9D" w14:textId="5B3CECF7" w:rsidR="00A24C91" w:rsidRPr="004A1868" w:rsidRDefault="00A24C91" w:rsidP="009F5D66">
      <w:pPr>
        <w:ind w:left="708" w:hanging="708"/>
        <w:jc w:val="both"/>
        <w:rPr>
          <w:rFonts w:ascii="Century Gothic" w:hAnsi="Century Gothic"/>
          <w:lang w:val="en-US"/>
        </w:rPr>
      </w:pPr>
      <w:r w:rsidRPr="004A1868">
        <w:rPr>
          <w:rFonts w:ascii="Century Gothic" w:hAnsi="Century Gothic"/>
          <w:lang w:val="en-US"/>
        </w:rPr>
        <w:t>C.</w:t>
      </w:r>
      <w:r w:rsidR="00EA5515" w:rsidRPr="004A1868">
        <w:rPr>
          <w:rFonts w:ascii="Century Gothic" w:hAnsi="Century Gothic"/>
          <w:lang w:val="en-US"/>
        </w:rPr>
        <w:t>10</w:t>
      </w:r>
      <w:r w:rsidRPr="004A1868">
        <w:rPr>
          <w:rFonts w:ascii="Century Gothic" w:hAnsi="Century Gothic"/>
          <w:lang w:val="en-US"/>
        </w:rPr>
        <w:tab/>
        <w:t xml:space="preserve">Die opsetlike of bedrieglike weerhouding van </w:t>
      </w:r>
      <w:r w:rsidR="00352E6E">
        <w:rPr>
          <w:rFonts w:ascii="Century Gothic" w:hAnsi="Century Gothic"/>
          <w:lang w:val="en-US"/>
        </w:rPr>
        <w:t xml:space="preserve">wesenlike </w:t>
      </w:r>
      <w:r w:rsidRPr="004A1868">
        <w:rPr>
          <w:rFonts w:ascii="Century Gothic" w:hAnsi="Century Gothic"/>
          <w:lang w:val="en-US"/>
        </w:rPr>
        <w:t>inligting of die bedrieglike weergee van vals inligting in die Verblyfreg aansoekvorm.</w:t>
      </w:r>
    </w:p>
    <w:p w14:paraId="689E1AE9" w14:textId="4FDA23A6" w:rsidR="00EA5515" w:rsidRPr="004A1868" w:rsidRDefault="00EA5515" w:rsidP="009F5D66">
      <w:pPr>
        <w:ind w:left="708" w:hanging="708"/>
        <w:jc w:val="both"/>
        <w:rPr>
          <w:rFonts w:ascii="Century Gothic" w:hAnsi="Century Gothic"/>
          <w:lang w:val="en-US"/>
        </w:rPr>
      </w:pPr>
      <w:r w:rsidRPr="004A1868">
        <w:rPr>
          <w:rFonts w:ascii="Century Gothic" w:hAnsi="Century Gothic"/>
          <w:lang w:val="en-US"/>
        </w:rPr>
        <w:t>C.11</w:t>
      </w:r>
      <w:r w:rsidRPr="004A1868">
        <w:rPr>
          <w:rFonts w:ascii="Century Gothic" w:hAnsi="Century Gothic"/>
          <w:lang w:val="en-US"/>
        </w:rPr>
        <w:tab/>
        <w:t>Nienakoming van bepaling: Weiering of versuim om dwelmtoets op versoek te ondergaan.</w:t>
      </w:r>
    </w:p>
    <w:p w14:paraId="45353232" w14:textId="40D4A23D" w:rsidR="002938CD" w:rsidRPr="004A1868" w:rsidRDefault="002938CD" w:rsidP="009F5D66">
      <w:pPr>
        <w:ind w:left="708" w:hanging="708"/>
        <w:jc w:val="both"/>
        <w:rPr>
          <w:rFonts w:ascii="Century Gothic" w:hAnsi="Century Gothic"/>
          <w:lang w:val="en-US"/>
        </w:rPr>
      </w:pPr>
      <w:r w:rsidRPr="004A1868">
        <w:rPr>
          <w:rFonts w:ascii="Century Gothic" w:hAnsi="Century Gothic"/>
          <w:lang w:val="en-US"/>
        </w:rPr>
        <w:t>C.12</w:t>
      </w:r>
      <w:r w:rsidRPr="004A1868">
        <w:rPr>
          <w:rFonts w:ascii="Century Gothic" w:hAnsi="Century Gothic"/>
          <w:lang w:val="en-US"/>
        </w:rPr>
        <w:tab/>
        <w:t>Die niebetaling van ’n boete wat as alternatiewe vonnis onder Bylaag 1 uitgereik is.</w:t>
      </w:r>
    </w:p>
    <w:p w14:paraId="6CBB1A57" w14:textId="182BE777" w:rsidR="00981593" w:rsidRPr="004A1868" w:rsidRDefault="00981593" w:rsidP="009F5D66">
      <w:pPr>
        <w:ind w:left="708" w:hanging="708"/>
        <w:jc w:val="both"/>
        <w:rPr>
          <w:rFonts w:ascii="Century Gothic" w:hAnsi="Century Gothic"/>
          <w:lang w:val="en-US"/>
        </w:rPr>
      </w:pPr>
      <w:r w:rsidRPr="004A1868">
        <w:rPr>
          <w:rFonts w:ascii="Century Gothic" w:hAnsi="Century Gothic"/>
          <w:lang w:val="en-US"/>
        </w:rPr>
        <w:t>C.13</w:t>
      </w:r>
      <w:r w:rsidRPr="004A1868">
        <w:rPr>
          <w:rFonts w:ascii="Century Gothic" w:hAnsi="Century Gothic"/>
          <w:lang w:val="en-US"/>
        </w:rPr>
        <w:tab/>
        <w:t xml:space="preserve">Ernstige drankmisbruik, </w:t>
      </w:r>
      <w:r w:rsidR="00347D60" w:rsidRPr="004A1868">
        <w:rPr>
          <w:rFonts w:ascii="Century Gothic" w:hAnsi="Century Gothic"/>
          <w:lang w:val="en-US"/>
        </w:rPr>
        <w:t xml:space="preserve">ongeag of die beskuldigde in Orania drank aangekoop het al dan nie, </w:t>
      </w:r>
      <w:r w:rsidR="0002371A" w:rsidRPr="004A1868">
        <w:rPr>
          <w:rFonts w:ascii="Century Gothic" w:hAnsi="Century Gothic"/>
          <w:lang w:val="en-US"/>
        </w:rPr>
        <w:t xml:space="preserve">by sodanige geval waar </w:t>
      </w:r>
      <w:r w:rsidRPr="004A1868">
        <w:rPr>
          <w:rFonts w:ascii="Century Gothic" w:hAnsi="Century Gothic"/>
          <w:lang w:val="en-US"/>
        </w:rPr>
        <w:t xml:space="preserve">die beskuldigde </w:t>
      </w:r>
      <w:r w:rsidR="007E43B7" w:rsidRPr="004A1868">
        <w:rPr>
          <w:rFonts w:ascii="Century Gothic" w:hAnsi="Century Gothic"/>
          <w:lang w:val="en-US"/>
        </w:rPr>
        <w:t xml:space="preserve">’n bepaling ontvang het </w:t>
      </w:r>
      <w:r w:rsidR="00D17FF4" w:rsidRPr="004A1868">
        <w:rPr>
          <w:rFonts w:ascii="Century Gothic" w:hAnsi="Century Gothic"/>
          <w:lang w:val="en-US"/>
        </w:rPr>
        <w:t xml:space="preserve">dat hy of sy op die Dranklys verskyn en </w:t>
      </w:r>
      <w:r w:rsidR="007E43B7" w:rsidRPr="004A1868">
        <w:rPr>
          <w:rFonts w:ascii="Century Gothic" w:hAnsi="Century Gothic"/>
          <w:lang w:val="en-US"/>
        </w:rPr>
        <w:t xml:space="preserve">wat inhou dat hy of sy nie in Orania enige drank mag aankoop </w:t>
      </w:r>
      <w:r w:rsidR="0037676B" w:rsidRPr="004A1868">
        <w:rPr>
          <w:rFonts w:ascii="Century Gothic" w:hAnsi="Century Gothic"/>
          <w:lang w:val="en-US"/>
        </w:rPr>
        <w:t>en/</w:t>
      </w:r>
      <w:r w:rsidR="00CE1208" w:rsidRPr="004A1868">
        <w:rPr>
          <w:rFonts w:ascii="Century Gothic" w:hAnsi="Century Gothic"/>
          <w:lang w:val="en-US"/>
        </w:rPr>
        <w:t xml:space="preserve">of gebruik </w:t>
      </w:r>
      <w:r w:rsidR="0037676B" w:rsidRPr="004A1868">
        <w:rPr>
          <w:rFonts w:ascii="Century Gothic" w:hAnsi="Century Gothic"/>
          <w:lang w:val="en-US"/>
        </w:rPr>
        <w:t xml:space="preserve">en/of besit </w:t>
      </w:r>
      <w:r w:rsidR="007E43B7" w:rsidRPr="004A1868">
        <w:rPr>
          <w:rFonts w:ascii="Century Gothic" w:hAnsi="Century Gothic"/>
          <w:lang w:val="en-US"/>
        </w:rPr>
        <w:t>nie.</w:t>
      </w:r>
    </w:p>
    <w:p w14:paraId="16938585" w14:textId="7BC7F5E0" w:rsidR="00E43FF6" w:rsidRPr="004A1868" w:rsidRDefault="00E43FF6" w:rsidP="009F5D66">
      <w:pPr>
        <w:ind w:left="708" w:hanging="708"/>
        <w:jc w:val="both"/>
        <w:rPr>
          <w:rFonts w:ascii="Century Gothic" w:hAnsi="Century Gothic"/>
          <w:lang w:val="en-US"/>
        </w:rPr>
      </w:pPr>
      <w:r w:rsidRPr="004A1868">
        <w:rPr>
          <w:rFonts w:ascii="Century Gothic" w:hAnsi="Century Gothic"/>
          <w:lang w:val="en-US"/>
        </w:rPr>
        <w:lastRenderedPageBreak/>
        <w:t>C.1</w:t>
      </w:r>
      <w:r w:rsidR="00981593" w:rsidRPr="004A1868">
        <w:rPr>
          <w:rFonts w:ascii="Century Gothic" w:hAnsi="Century Gothic"/>
          <w:lang w:val="en-US"/>
        </w:rPr>
        <w:t>4</w:t>
      </w:r>
      <w:r w:rsidRPr="004A1868">
        <w:rPr>
          <w:rFonts w:ascii="Century Gothic" w:hAnsi="Century Gothic"/>
          <w:lang w:val="en-US"/>
        </w:rPr>
        <w:tab/>
        <w:t>Gevalle waar die beskuldigde vir die ten las gelegde oortreding reeds voorheen ’n finale skriftelike waarskuwing onder Bylaag 1 of Bylaag 2 hiervan ontvang het.</w:t>
      </w:r>
    </w:p>
    <w:p w14:paraId="56AC61FD" w14:textId="77777777" w:rsidR="00BA7AFF" w:rsidRPr="004A1868" w:rsidRDefault="00BA7AFF" w:rsidP="009F5D66">
      <w:pPr>
        <w:ind w:left="708" w:hanging="708"/>
        <w:jc w:val="both"/>
        <w:rPr>
          <w:rFonts w:ascii="Century Gothic" w:hAnsi="Century Gothic"/>
          <w:lang w:val="en-US"/>
        </w:rPr>
      </w:pPr>
    </w:p>
    <w:p w14:paraId="383EF7DE" w14:textId="186E26F9" w:rsidR="00BA7AFF" w:rsidRPr="004A1868" w:rsidRDefault="00BA7AFF" w:rsidP="009F5D66">
      <w:pPr>
        <w:ind w:left="708" w:hanging="708"/>
        <w:jc w:val="both"/>
        <w:rPr>
          <w:rFonts w:ascii="Century Gothic" w:hAnsi="Century Gothic"/>
          <w:u w:val="single"/>
          <w:lang w:val="en-US"/>
        </w:rPr>
      </w:pPr>
      <w:r w:rsidRPr="004A1868">
        <w:rPr>
          <w:rFonts w:ascii="Century Gothic" w:hAnsi="Century Gothic"/>
          <w:u w:val="single"/>
          <w:lang w:val="en-US"/>
        </w:rPr>
        <w:t>Alternatiewe vonnis</w:t>
      </w:r>
      <w:r w:rsidR="00E7035E" w:rsidRPr="004A1868">
        <w:rPr>
          <w:rFonts w:ascii="Century Gothic" w:hAnsi="Century Gothic"/>
          <w:u w:val="single"/>
          <w:lang w:val="en-US"/>
        </w:rPr>
        <w:t>se</w:t>
      </w:r>
      <w:r w:rsidRPr="004A1868">
        <w:rPr>
          <w:rFonts w:ascii="Century Gothic" w:hAnsi="Century Gothic"/>
          <w:u w:val="single"/>
          <w:lang w:val="en-US"/>
        </w:rPr>
        <w:t xml:space="preserve"> ten aansien van Bylaag 1</w:t>
      </w:r>
    </w:p>
    <w:p w14:paraId="66BA0181" w14:textId="5519E0B0" w:rsidR="00BA7AFF" w:rsidRPr="004A1868" w:rsidRDefault="00E7035E" w:rsidP="00E7035E">
      <w:pPr>
        <w:jc w:val="both"/>
        <w:rPr>
          <w:rFonts w:ascii="Century Gothic" w:hAnsi="Century Gothic"/>
          <w:lang w:val="en-US"/>
        </w:rPr>
      </w:pPr>
      <w:r w:rsidRPr="004A1868">
        <w:rPr>
          <w:rFonts w:ascii="Century Gothic" w:hAnsi="Century Gothic"/>
          <w:lang w:val="en-US"/>
        </w:rPr>
        <w:t>Ten aansien van enige oortreding soos gelys onder Bylaag 1, het die Verhoorpaneel die diskresie om die geheel van die vonnis of ’n gedeelte daarvan vir ’n sekere tydperk op te skort en/of om die volgende vonnisse</w:t>
      </w:r>
      <w:r w:rsidR="00EA5515" w:rsidRPr="004A1868">
        <w:rPr>
          <w:rFonts w:ascii="Century Gothic" w:hAnsi="Century Gothic"/>
          <w:lang w:val="en-US"/>
        </w:rPr>
        <w:t>, gesamentlik of afsonderlik,</w:t>
      </w:r>
      <w:r w:rsidRPr="004A1868">
        <w:rPr>
          <w:rFonts w:ascii="Century Gothic" w:hAnsi="Century Gothic"/>
          <w:lang w:val="en-US"/>
        </w:rPr>
        <w:t xml:space="preserve"> as ’n alternatief tot die opheffing van Verblyfreg te gee:</w:t>
      </w:r>
    </w:p>
    <w:p w14:paraId="7456955C" w14:textId="5F77C001" w:rsidR="00E7035E" w:rsidRPr="004A1868" w:rsidRDefault="00E7035E" w:rsidP="00E7035E">
      <w:pPr>
        <w:jc w:val="both"/>
        <w:rPr>
          <w:rFonts w:ascii="Century Gothic" w:hAnsi="Century Gothic"/>
          <w:lang w:val="en-US"/>
        </w:rPr>
      </w:pPr>
      <w:r w:rsidRPr="004A1868">
        <w:rPr>
          <w:rFonts w:ascii="Century Gothic" w:hAnsi="Century Gothic"/>
          <w:lang w:val="en-US"/>
        </w:rPr>
        <w:t>1.</w:t>
      </w:r>
      <w:r w:rsidRPr="004A1868">
        <w:rPr>
          <w:rFonts w:ascii="Century Gothic" w:hAnsi="Century Gothic"/>
          <w:lang w:val="en-US"/>
        </w:rPr>
        <w:tab/>
        <w:t>Gemeenskapsdiens.</w:t>
      </w:r>
    </w:p>
    <w:p w14:paraId="7B53F3E5" w14:textId="64A74E8E" w:rsidR="00E7035E" w:rsidRPr="004A1868" w:rsidRDefault="00E7035E" w:rsidP="00E7035E">
      <w:pPr>
        <w:jc w:val="both"/>
        <w:rPr>
          <w:rFonts w:ascii="Century Gothic" w:hAnsi="Century Gothic"/>
          <w:lang w:val="en-US"/>
        </w:rPr>
      </w:pPr>
      <w:r w:rsidRPr="004A1868">
        <w:rPr>
          <w:rFonts w:ascii="Century Gothic" w:hAnsi="Century Gothic"/>
          <w:lang w:val="en-US"/>
        </w:rPr>
        <w:t xml:space="preserve">2. </w:t>
      </w:r>
      <w:r w:rsidRPr="004A1868">
        <w:rPr>
          <w:rFonts w:ascii="Century Gothic" w:hAnsi="Century Gothic"/>
          <w:lang w:val="en-US"/>
        </w:rPr>
        <w:tab/>
        <w:t>Betaling van ’n boete wat nie die bedrag van 5000 ora oorskry nie.</w:t>
      </w:r>
    </w:p>
    <w:p w14:paraId="4AC20410" w14:textId="49BA2720" w:rsidR="00E7035E" w:rsidRPr="004A1868" w:rsidRDefault="00E7035E" w:rsidP="00E7035E">
      <w:pPr>
        <w:jc w:val="both"/>
        <w:rPr>
          <w:rFonts w:ascii="Century Gothic" w:hAnsi="Century Gothic"/>
          <w:lang w:val="en-US"/>
        </w:rPr>
      </w:pPr>
      <w:r w:rsidRPr="004A1868">
        <w:rPr>
          <w:rFonts w:ascii="Century Gothic" w:hAnsi="Century Gothic"/>
          <w:lang w:val="en-US"/>
        </w:rPr>
        <w:t>3.</w:t>
      </w:r>
      <w:r w:rsidRPr="004A1868">
        <w:rPr>
          <w:rFonts w:ascii="Century Gothic" w:hAnsi="Century Gothic"/>
          <w:lang w:val="en-US"/>
        </w:rPr>
        <w:tab/>
        <w:t>’n Skriftelike waarskuwing.</w:t>
      </w:r>
    </w:p>
    <w:p w14:paraId="4A499FEB" w14:textId="2BA637C2" w:rsidR="00E7035E" w:rsidRPr="004A1868" w:rsidRDefault="00E7035E" w:rsidP="00E7035E">
      <w:pPr>
        <w:jc w:val="both"/>
        <w:rPr>
          <w:rFonts w:ascii="Century Gothic" w:hAnsi="Century Gothic"/>
          <w:lang w:val="en-US"/>
        </w:rPr>
      </w:pPr>
      <w:r w:rsidRPr="004A1868">
        <w:rPr>
          <w:rFonts w:ascii="Century Gothic" w:hAnsi="Century Gothic"/>
          <w:lang w:val="en-US"/>
        </w:rPr>
        <w:t>4.</w:t>
      </w:r>
      <w:r w:rsidRPr="004A1868">
        <w:rPr>
          <w:rFonts w:ascii="Century Gothic" w:hAnsi="Century Gothic"/>
          <w:lang w:val="en-US"/>
        </w:rPr>
        <w:tab/>
        <w:t>’n Finale skriftelike waarskuwing.</w:t>
      </w:r>
    </w:p>
    <w:p w14:paraId="5F10957C" w14:textId="3EB991AE" w:rsidR="00502F0F" w:rsidRPr="004A1868" w:rsidRDefault="00067AA1" w:rsidP="00502F0F">
      <w:pPr>
        <w:ind w:left="708" w:hanging="708"/>
        <w:jc w:val="both"/>
        <w:rPr>
          <w:rFonts w:ascii="Century Gothic" w:hAnsi="Century Gothic"/>
          <w:lang w:val="en-US"/>
        </w:rPr>
      </w:pPr>
      <w:r w:rsidRPr="004A1868">
        <w:rPr>
          <w:rFonts w:ascii="Century Gothic" w:hAnsi="Century Gothic"/>
          <w:lang w:val="en-US"/>
        </w:rPr>
        <w:t>5.</w:t>
      </w:r>
      <w:r w:rsidRPr="004A1868">
        <w:rPr>
          <w:rFonts w:ascii="Century Gothic" w:hAnsi="Century Gothic"/>
          <w:lang w:val="en-US"/>
        </w:rPr>
        <w:tab/>
        <w:t>Die bevestiging van enige strafsanksie soos gemagtig en uitgereik ingevolge enige Dorpsreël van OAB of ’n reël van enige ander grondentiteit, om as vonnis deur die Regspaneel uitgereik te dien.</w:t>
      </w:r>
    </w:p>
    <w:p w14:paraId="37E824FC" w14:textId="00296553" w:rsidR="009F5D66" w:rsidRPr="004A1868" w:rsidRDefault="009F5D66" w:rsidP="009F5D66">
      <w:pPr>
        <w:ind w:left="708" w:hanging="708"/>
        <w:jc w:val="both"/>
        <w:rPr>
          <w:rFonts w:ascii="Century Gothic" w:hAnsi="Century Gothic"/>
          <w:lang w:val="en-US"/>
        </w:rPr>
      </w:pPr>
    </w:p>
    <w:p w14:paraId="60365E6F" w14:textId="183F42B7" w:rsidR="00656E58" w:rsidRPr="004A1868" w:rsidRDefault="009F5D66" w:rsidP="0027538C">
      <w:pPr>
        <w:jc w:val="both"/>
        <w:rPr>
          <w:rFonts w:ascii="Century Gothic" w:hAnsi="Century Gothic"/>
          <w:b/>
          <w:bCs/>
          <w:lang w:val="en-US"/>
        </w:rPr>
      </w:pPr>
      <w:r w:rsidRPr="004A1868">
        <w:rPr>
          <w:rFonts w:ascii="Century Gothic" w:hAnsi="Century Gothic"/>
          <w:b/>
          <w:bCs/>
          <w:lang w:val="en-US"/>
        </w:rPr>
        <w:t>Bylaag 2</w:t>
      </w:r>
    </w:p>
    <w:p w14:paraId="69FA0FB5" w14:textId="6255307F" w:rsidR="009F5D66" w:rsidRPr="004A1868" w:rsidRDefault="009F5D66" w:rsidP="0027538C">
      <w:pPr>
        <w:jc w:val="both"/>
        <w:rPr>
          <w:rFonts w:ascii="Century Gothic" w:hAnsi="Century Gothic"/>
          <w:lang w:val="en-US"/>
        </w:rPr>
      </w:pPr>
      <w:r w:rsidRPr="004A1868">
        <w:rPr>
          <w:rFonts w:ascii="Century Gothic" w:hAnsi="Century Gothic"/>
          <w:lang w:val="en-US"/>
        </w:rPr>
        <w:t xml:space="preserve">Oortredings waar die Verhoorpaneel, na gelang van die erns van die oortreding, die diskresie het om aan die beskuldigde ’n mondelinge waarskuwing, ’n skriftelike waarskuwing of ’n finale skriftelike waarskuwing </w:t>
      </w:r>
      <w:r w:rsidR="001963CB">
        <w:rPr>
          <w:rFonts w:ascii="Century Gothic" w:hAnsi="Century Gothic"/>
          <w:lang w:val="en-US"/>
        </w:rPr>
        <w:t xml:space="preserve">(of alternatiewe </w:t>
      </w:r>
      <w:r w:rsidR="00836A18">
        <w:rPr>
          <w:rFonts w:ascii="Century Gothic" w:hAnsi="Century Gothic"/>
          <w:lang w:val="en-US"/>
        </w:rPr>
        <w:t xml:space="preserve">vonisse soos hierin uiteengesit) </w:t>
      </w:r>
      <w:r w:rsidRPr="004A1868">
        <w:rPr>
          <w:rFonts w:ascii="Century Gothic" w:hAnsi="Century Gothic"/>
          <w:lang w:val="en-US"/>
        </w:rPr>
        <w:t>uit te reik:</w:t>
      </w:r>
    </w:p>
    <w:p w14:paraId="6550731A" w14:textId="77777777" w:rsidR="009F5D66" w:rsidRPr="004A1868" w:rsidRDefault="009F5D66" w:rsidP="0027538C">
      <w:pPr>
        <w:jc w:val="both"/>
        <w:rPr>
          <w:rFonts w:ascii="Century Gothic" w:hAnsi="Century Gothic"/>
          <w:lang w:val="en-US"/>
        </w:rPr>
      </w:pPr>
    </w:p>
    <w:p w14:paraId="71FA89DB" w14:textId="00C404A6" w:rsidR="009F5D66" w:rsidRPr="004A1868" w:rsidRDefault="009F5D66" w:rsidP="009F5D66">
      <w:pPr>
        <w:jc w:val="both"/>
        <w:rPr>
          <w:rFonts w:ascii="Century Gothic" w:hAnsi="Century Gothic"/>
          <w:lang w:val="en-US"/>
        </w:rPr>
      </w:pPr>
      <w:r w:rsidRPr="004A1868">
        <w:rPr>
          <w:rFonts w:ascii="Century Gothic" w:hAnsi="Century Gothic"/>
          <w:lang w:val="en-US"/>
        </w:rPr>
        <w:t>1.</w:t>
      </w:r>
      <w:r w:rsidRPr="004A1868">
        <w:rPr>
          <w:rFonts w:ascii="Century Gothic" w:hAnsi="Century Gothic"/>
          <w:lang w:val="en-US"/>
        </w:rPr>
        <w:tab/>
        <w:t>Die nie-betaling van ’n boete</w:t>
      </w:r>
      <w:r w:rsidR="002938CD" w:rsidRPr="004A1868">
        <w:rPr>
          <w:rFonts w:ascii="Century Gothic" w:hAnsi="Century Gothic"/>
          <w:lang w:val="en-US"/>
        </w:rPr>
        <w:t>, anders as ’n boete onder Bylaag 1 uitgereik</w:t>
      </w:r>
      <w:r w:rsidRPr="004A1868">
        <w:rPr>
          <w:rFonts w:ascii="Century Gothic" w:hAnsi="Century Gothic"/>
          <w:lang w:val="en-US"/>
        </w:rPr>
        <w:t>.</w:t>
      </w:r>
    </w:p>
    <w:p w14:paraId="15856213" w14:textId="3A38B8F2" w:rsidR="009F5D66" w:rsidRPr="004A1868" w:rsidRDefault="009F5D66" w:rsidP="009F5D66">
      <w:pPr>
        <w:ind w:left="708" w:hanging="708"/>
        <w:jc w:val="both"/>
        <w:rPr>
          <w:rFonts w:ascii="Century Gothic" w:hAnsi="Century Gothic"/>
          <w:lang w:val="en-US"/>
        </w:rPr>
      </w:pPr>
      <w:r w:rsidRPr="004A1868">
        <w:rPr>
          <w:rFonts w:ascii="Century Gothic" w:hAnsi="Century Gothic"/>
          <w:lang w:val="en-US"/>
        </w:rPr>
        <w:t>2.</w:t>
      </w:r>
      <w:r w:rsidRPr="004A1868">
        <w:rPr>
          <w:rFonts w:ascii="Century Gothic" w:hAnsi="Century Gothic"/>
          <w:lang w:val="en-US"/>
        </w:rPr>
        <w:tab/>
        <w:t>Die nienakoming van ’n bepaling soos uitgereik deur die aanklaer ten tyde van ’n Dissiplinêre Rondetafel.</w:t>
      </w:r>
    </w:p>
    <w:p w14:paraId="6237D848" w14:textId="4A472F1E" w:rsidR="00EA5515" w:rsidRPr="004A1868" w:rsidRDefault="00EA5515" w:rsidP="009F5D66">
      <w:pPr>
        <w:ind w:left="708" w:hanging="708"/>
        <w:jc w:val="both"/>
        <w:rPr>
          <w:rFonts w:ascii="Century Gothic" w:hAnsi="Century Gothic"/>
          <w:lang w:val="en-US"/>
        </w:rPr>
      </w:pPr>
      <w:r w:rsidRPr="004A1868">
        <w:rPr>
          <w:rFonts w:ascii="Century Gothic" w:hAnsi="Century Gothic"/>
          <w:lang w:val="en-US"/>
        </w:rPr>
        <w:t>3.</w:t>
      </w:r>
      <w:r w:rsidRPr="004A1868">
        <w:rPr>
          <w:rFonts w:ascii="Century Gothic" w:hAnsi="Century Gothic"/>
          <w:lang w:val="en-US"/>
        </w:rPr>
        <w:tab/>
        <w:t>Die nienakoming van ’n bepaling deur ’n bevoegde amptenaar ingevolge gemagtigde Dorpsreëls uitgereik.</w:t>
      </w:r>
    </w:p>
    <w:p w14:paraId="1636F1F1" w14:textId="09458516" w:rsidR="009F5D66" w:rsidRPr="004A1868" w:rsidRDefault="00EA5515" w:rsidP="009F5D66">
      <w:pPr>
        <w:ind w:left="708" w:hanging="708"/>
        <w:jc w:val="both"/>
        <w:rPr>
          <w:rFonts w:ascii="Century Gothic" w:hAnsi="Century Gothic"/>
          <w:lang w:val="en-US"/>
        </w:rPr>
      </w:pPr>
      <w:r w:rsidRPr="004A1868">
        <w:rPr>
          <w:rFonts w:ascii="Century Gothic" w:hAnsi="Century Gothic"/>
          <w:lang w:val="en-US"/>
        </w:rPr>
        <w:t>4</w:t>
      </w:r>
      <w:r w:rsidR="009F5D66" w:rsidRPr="004A1868">
        <w:rPr>
          <w:rFonts w:ascii="Century Gothic" w:hAnsi="Century Gothic"/>
          <w:lang w:val="en-US"/>
        </w:rPr>
        <w:t>.</w:t>
      </w:r>
      <w:r w:rsidR="009F5D66" w:rsidRPr="004A1868">
        <w:rPr>
          <w:rFonts w:ascii="Century Gothic" w:hAnsi="Century Gothic"/>
          <w:lang w:val="en-US"/>
        </w:rPr>
        <w:tab/>
        <w:t>Op ’n roekelose of kwaadwillige wyse omgaan met vertroulike/sensitiewe inligting bekom tydens ’n ampstermyn of verkry van ’n persoon/bron behoorlik daartoe gemagtig</w:t>
      </w:r>
      <w:r w:rsidR="00796016">
        <w:rPr>
          <w:rFonts w:ascii="Century Gothic" w:hAnsi="Century Gothic"/>
          <w:lang w:val="en-US"/>
        </w:rPr>
        <w:t>.</w:t>
      </w:r>
      <w:r w:rsidR="009F5D66" w:rsidRPr="004A1868">
        <w:rPr>
          <w:rFonts w:ascii="Century Gothic" w:hAnsi="Century Gothic"/>
          <w:lang w:val="en-US"/>
        </w:rPr>
        <w:t xml:space="preserve"> </w:t>
      </w:r>
    </w:p>
    <w:p w14:paraId="54EC69DD" w14:textId="621A5848" w:rsidR="009F5D66" w:rsidRPr="004A1868" w:rsidRDefault="00EA5515" w:rsidP="009F5D66">
      <w:pPr>
        <w:ind w:left="708" w:hanging="708"/>
        <w:jc w:val="both"/>
        <w:rPr>
          <w:rFonts w:ascii="Century Gothic" w:hAnsi="Century Gothic"/>
          <w:lang w:val="en-US"/>
        </w:rPr>
      </w:pPr>
      <w:r w:rsidRPr="004A1868">
        <w:rPr>
          <w:rFonts w:ascii="Century Gothic" w:hAnsi="Century Gothic"/>
          <w:lang w:val="en-US"/>
        </w:rPr>
        <w:t>5</w:t>
      </w:r>
      <w:r w:rsidR="009F5D66" w:rsidRPr="004A1868">
        <w:rPr>
          <w:rFonts w:ascii="Century Gothic" w:hAnsi="Century Gothic"/>
          <w:lang w:val="en-US"/>
        </w:rPr>
        <w:t>.</w:t>
      </w:r>
      <w:r w:rsidR="009F5D66" w:rsidRPr="004A1868">
        <w:rPr>
          <w:rFonts w:ascii="Century Gothic" w:hAnsi="Century Gothic"/>
          <w:lang w:val="en-US"/>
        </w:rPr>
        <w:tab/>
        <w:t>Die misbruik en/of beskikbaarstelling of handel in enige ge</w:t>
      </w:r>
      <w:r w:rsidR="009F5D66" w:rsidRPr="004A1868">
        <w:rPr>
          <w:rFonts w:ascii="Century Gothic" w:hAnsi="Century Gothic"/>
          <w:lang w:val="en-US"/>
        </w:rPr>
        <w:softHyphen/>
        <w:t>woontevormende en/of geskeduleerde middels of stof, anders as geskeduleerde dwelms, wat sonder voorskrif of wettige toestemming verkry kan word.</w:t>
      </w:r>
    </w:p>
    <w:p w14:paraId="6B7F1C4C" w14:textId="3C5CBF62" w:rsidR="009F5D66" w:rsidRPr="004A1868" w:rsidRDefault="00EA5515" w:rsidP="009F5D66">
      <w:pPr>
        <w:ind w:left="708" w:hanging="708"/>
        <w:jc w:val="both"/>
        <w:rPr>
          <w:rFonts w:ascii="Century Gothic" w:hAnsi="Century Gothic"/>
          <w:lang w:val="en-US"/>
        </w:rPr>
      </w:pPr>
      <w:r w:rsidRPr="004A1868">
        <w:rPr>
          <w:rFonts w:ascii="Century Gothic" w:hAnsi="Century Gothic"/>
          <w:lang w:val="en-US"/>
        </w:rPr>
        <w:t>6</w:t>
      </w:r>
      <w:r w:rsidR="009F5D66" w:rsidRPr="004A1868">
        <w:rPr>
          <w:rFonts w:ascii="Century Gothic" w:hAnsi="Century Gothic"/>
          <w:lang w:val="en-US"/>
        </w:rPr>
        <w:t>.</w:t>
      </w:r>
      <w:r w:rsidR="009F5D66" w:rsidRPr="004A1868">
        <w:rPr>
          <w:rFonts w:ascii="Century Gothic" w:hAnsi="Century Gothic"/>
          <w:lang w:val="en-US"/>
        </w:rPr>
        <w:tab/>
        <w:t>Die oortreding van enige Dorpsreëls</w:t>
      </w:r>
      <w:r w:rsidR="008E49EF" w:rsidRPr="004A1868">
        <w:rPr>
          <w:rFonts w:ascii="Century Gothic" w:hAnsi="Century Gothic"/>
          <w:lang w:val="en-US"/>
        </w:rPr>
        <w:t xml:space="preserve"> of reëls van ander Orania-grondentiteite</w:t>
      </w:r>
      <w:r w:rsidR="009F5D66" w:rsidRPr="004A1868">
        <w:rPr>
          <w:rFonts w:ascii="Century Gothic" w:hAnsi="Century Gothic"/>
          <w:lang w:val="en-US"/>
        </w:rPr>
        <w:t xml:space="preserve">, bykomend tot ’n boete wat ingevolge ’n Dorpsreël </w:t>
      </w:r>
      <w:r w:rsidR="008E49EF" w:rsidRPr="004A1868">
        <w:rPr>
          <w:rFonts w:ascii="Century Gothic" w:hAnsi="Century Gothic"/>
          <w:lang w:val="en-US"/>
        </w:rPr>
        <w:t xml:space="preserve">of sodanige ander reël </w:t>
      </w:r>
      <w:r w:rsidR="009F5D66" w:rsidRPr="004A1868">
        <w:rPr>
          <w:rFonts w:ascii="Century Gothic" w:hAnsi="Century Gothic"/>
          <w:lang w:val="en-US"/>
        </w:rPr>
        <w:t>uitgereik kan word.</w:t>
      </w:r>
    </w:p>
    <w:p w14:paraId="0CA62FC9" w14:textId="5405E26B" w:rsidR="009F5D66" w:rsidRPr="004A1868" w:rsidRDefault="00EA5515" w:rsidP="009F5D66">
      <w:pPr>
        <w:ind w:left="708" w:hanging="708"/>
        <w:jc w:val="both"/>
        <w:rPr>
          <w:rFonts w:ascii="Century Gothic" w:hAnsi="Century Gothic"/>
          <w:lang w:val="en-US"/>
        </w:rPr>
      </w:pPr>
      <w:r w:rsidRPr="004A1868">
        <w:rPr>
          <w:rFonts w:ascii="Century Gothic" w:hAnsi="Century Gothic"/>
          <w:lang w:val="en-US"/>
        </w:rPr>
        <w:lastRenderedPageBreak/>
        <w:t>7</w:t>
      </w:r>
      <w:r w:rsidR="009F5D66" w:rsidRPr="004A1868">
        <w:rPr>
          <w:rFonts w:ascii="Century Gothic" w:hAnsi="Century Gothic"/>
          <w:lang w:val="en-US"/>
        </w:rPr>
        <w:t>.</w:t>
      </w:r>
      <w:r w:rsidR="009F5D66" w:rsidRPr="004A1868">
        <w:rPr>
          <w:rFonts w:ascii="Century Gothic" w:hAnsi="Century Gothic"/>
          <w:lang w:val="en-US"/>
        </w:rPr>
        <w:tab/>
        <w:t xml:space="preserve">Die bedryf van ’n plek </w:t>
      </w:r>
      <w:r w:rsidR="00A24C91" w:rsidRPr="004A1868">
        <w:rPr>
          <w:rFonts w:ascii="Century Gothic" w:hAnsi="Century Gothic"/>
          <w:lang w:val="en-US"/>
        </w:rPr>
        <w:t xml:space="preserve">waar enige dwelmverwante oortreding of oortreding van Dorpsreëls handelend met alkoholgebruik </w:t>
      </w:r>
      <w:r w:rsidR="009F5D66" w:rsidRPr="004A1868">
        <w:rPr>
          <w:rFonts w:ascii="Century Gothic" w:hAnsi="Century Gothic"/>
          <w:lang w:val="en-US"/>
        </w:rPr>
        <w:t>geskep of toegelaat word om plaas te vind</w:t>
      </w:r>
      <w:r w:rsidR="00A24C91" w:rsidRPr="004A1868">
        <w:rPr>
          <w:rFonts w:ascii="Century Gothic" w:hAnsi="Century Gothic"/>
          <w:lang w:val="en-US"/>
        </w:rPr>
        <w:t>.</w:t>
      </w:r>
    </w:p>
    <w:p w14:paraId="5E83E618" w14:textId="58548D12" w:rsidR="009F5D66" w:rsidRPr="004A1868" w:rsidRDefault="00EA5515" w:rsidP="00A24C91">
      <w:pPr>
        <w:ind w:left="708" w:hanging="708"/>
        <w:jc w:val="both"/>
        <w:rPr>
          <w:rFonts w:ascii="Century Gothic" w:hAnsi="Century Gothic"/>
          <w:lang w:val="en-US"/>
        </w:rPr>
      </w:pPr>
      <w:r w:rsidRPr="004A1868">
        <w:rPr>
          <w:rFonts w:ascii="Century Gothic" w:hAnsi="Century Gothic"/>
          <w:lang w:val="en-US"/>
        </w:rPr>
        <w:t>8</w:t>
      </w:r>
      <w:r w:rsidR="00A24C91" w:rsidRPr="004A1868">
        <w:rPr>
          <w:rFonts w:ascii="Century Gothic" w:hAnsi="Century Gothic"/>
          <w:lang w:val="en-US"/>
        </w:rPr>
        <w:t>.</w:t>
      </w:r>
      <w:r w:rsidR="00A24C91" w:rsidRPr="004A1868">
        <w:rPr>
          <w:rFonts w:ascii="Century Gothic" w:hAnsi="Century Gothic"/>
          <w:lang w:val="en-US"/>
        </w:rPr>
        <w:tab/>
      </w:r>
      <w:r w:rsidR="009F5D66" w:rsidRPr="004A1868">
        <w:rPr>
          <w:rFonts w:ascii="Century Gothic" w:hAnsi="Century Gothic"/>
          <w:lang w:val="en-US"/>
        </w:rPr>
        <w:t>Gebruik maak of toelaat dat van nie-Afrikaner arbeid gebruik gemaak word en/of versuim om vooraf sodanige toestemming te verkry by die gesag wat daaroor jurisdiksie het</w:t>
      </w:r>
      <w:r w:rsidR="00A24C91" w:rsidRPr="004A1868">
        <w:rPr>
          <w:rFonts w:ascii="Century Gothic" w:hAnsi="Century Gothic"/>
          <w:lang w:val="en-US"/>
        </w:rPr>
        <w:t>.</w:t>
      </w:r>
    </w:p>
    <w:p w14:paraId="051F09C7" w14:textId="5B41CB27" w:rsidR="009F5D66" w:rsidRPr="004A1868" w:rsidRDefault="00EA5515" w:rsidP="00A24C91">
      <w:pPr>
        <w:ind w:left="708" w:hanging="708"/>
        <w:jc w:val="both"/>
        <w:rPr>
          <w:rFonts w:ascii="Century Gothic" w:hAnsi="Century Gothic"/>
          <w:lang w:val="en-US"/>
        </w:rPr>
      </w:pPr>
      <w:r w:rsidRPr="004A1868">
        <w:rPr>
          <w:rFonts w:ascii="Century Gothic" w:hAnsi="Century Gothic"/>
          <w:lang w:val="en-US"/>
        </w:rPr>
        <w:t>9</w:t>
      </w:r>
      <w:r w:rsidR="00A24C91" w:rsidRPr="004A1868">
        <w:rPr>
          <w:rFonts w:ascii="Century Gothic" w:hAnsi="Century Gothic"/>
          <w:lang w:val="en-US"/>
        </w:rPr>
        <w:t>.</w:t>
      </w:r>
      <w:r w:rsidR="00A24C91" w:rsidRPr="004A1868">
        <w:rPr>
          <w:rFonts w:ascii="Century Gothic" w:hAnsi="Century Gothic"/>
          <w:lang w:val="en-US"/>
        </w:rPr>
        <w:tab/>
      </w:r>
      <w:r w:rsidR="009F5D66" w:rsidRPr="004A1868">
        <w:rPr>
          <w:rFonts w:ascii="Century Gothic" w:hAnsi="Century Gothic"/>
          <w:lang w:val="en-US"/>
        </w:rPr>
        <w:t>Kwaadwillige Saakbeskadiging</w:t>
      </w:r>
      <w:r w:rsidR="00A24C91" w:rsidRPr="004A1868">
        <w:rPr>
          <w:rFonts w:ascii="Century Gothic" w:hAnsi="Century Gothic"/>
          <w:lang w:val="en-US"/>
        </w:rPr>
        <w:t>.</w:t>
      </w:r>
    </w:p>
    <w:p w14:paraId="2EE27ECA" w14:textId="4D26F86E" w:rsidR="009F5D66" w:rsidRPr="004A1868" w:rsidRDefault="00EA5515" w:rsidP="00A24C91">
      <w:pPr>
        <w:ind w:left="708" w:hanging="708"/>
        <w:jc w:val="both"/>
        <w:rPr>
          <w:rFonts w:ascii="Century Gothic" w:hAnsi="Century Gothic"/>
          <w:lang w:val="en-US"/>
        </w:rPr>
      </w:pPr>
      <w:r w:rsidRPr="004A1868">
        <w:rPr>
          <w:rFonts w:ascii="Century Gothic" w:hAnsi="Century Gothic"/>
          <w:lang w:val="en-US"/>
        </w:rPr>
        <w:t>10</w:t>
      </w:r>
      <w:r w:rsidR="00A24C91" w:rsidRPr="004A1868">
        <w:rPr>
          <w:rFonts w:ascii="Century Gothic" w:hAnsi="Century Gothic"/>
          <w:lang w:val="en-US"/>
        </w:rPr>
        <w:t>.</w:t>
      </w:r>
      <w:r w:rsidR="00A24C91" w:rsidRPr="004A1868">
        <w:rPr>
          <w:rFonts w:ascii="Century Gothic" w:hAnsi="Century Gothic"/>
          <w:lang w:val="en-US"/>
        </w:rPr>
        <w:tab/>
      </w:r>
      <w:r w:rsidR="009F5D66" w:rsidRPr="004A1868">
        <w:rPr>
          <w:rFonts w:ascii="Century Gothic" w:hAnsi="Century Gothic"/>
          <w:lang w:val="en-US"/>
        </w:rPr>
        <w:t xml:space="preserve">Weiering of versuim om uitvoering te gee aan die bevinding of gedeelte van ’n bevinding van ’n </w:t>
      </w:r>
      <w:r w:rsidR="00A24C91" w:rsidRPr="004A1868">
        <w:rPr>
          <w:rFonts w:ascii="Century Gothic" w:hAnsi="Century Gothic"/>
          <w:lang w:val="en-US"/>
        </w:rPr>
        <w:t>Verhoorpaneel</w:t>
      </w:r>
      <w:r w:rsidR="009F5D66" w:rsidRPr="004A1868">
        <w:rPr>
          <w:rFonts w:ascii="Century Gothic" w:hAnsi="Century Gothic"/>
          <w:lang w:val="en-US"/>
        </w:rPr>
        <w:t xml:space="preserve"> of ander liggaam wat oor die bevoegdheid beskik om die bepalings van hierdie Kode uit te voer.</w:t>
      </w:r>
    </w:p>
    <w:p w14:paraId="7343AE00" w14:textId="0BF6822B" w:rsidR="00A24C91" w:rsidRPr="004A1868" w:rsidRDefault="00A24C91" w:rsidP="00A24C91">
      <w:pPr>
        <w:ind w:left="708" w:hanging="708"/>
        <w:jc w:val="both"/>
        <w:rPr>
          <w:rFonts w:ascii="Century Gothic" w:hAnsi="Century Gothic"/>
          <w:lang w:val="en-US"/>
        </w:rPr>
      </w:pPr>
      <w:r w:rsidRPr="004A1868">
        <w:rPr>
          <w:rFonts w:ascii="Century Gothic" w:hAnsi="Century Gothic"/>
          <w:lang w:val="en-US"/>
        </w:rPr>
        <w:t>1</w:t>
      </w:r>
      <w:r w:rsidR="00EA5515" w:rsidRPr="004A1868">
        <w:rPr>
          <w:rFonts w:ascii="Century Gothic" w:hAnsi="Century Gothic"/>
          <w:lang w:val="en-US"/>
        </w:rPr>
        <w:t>1</w:t>
      </w:r>
      <w:r w:rsidRPr="004A1868">
        <w:rPr>
          <w:rFonts w:ascii="Century Gothic" w:hAnsi="Century Gothic"/>
          <w:lang w:val="en-US"/>
        </w:rPr>
        <w:t>.</w:t>
      </w:r>
      <w:r w:rsidRPr="004A1868">
        <w:rPr>
          <w:rFonts w:ascii="Century Gothic" w:hAnsi="Century Gothic"/>
          <w:lang w:val="en-US"/>
        </w:rPr>
        <w:tab/>
        <w:t>Weiering of versuim om uitvoering aan ’n toekenning van ’n arbitrasiepaneel in ’n arbitrasie deur Orania Regspleging gefasiliteer te gee.</w:t>
      </w:r>
    </w:p>
    <w:p w14:paraId="169089C8" w14:textId="2C282FCE" w:rsidR="009F5D66" w:rsidRPr="004A1868" w:rsidRDefault="00A24C91" w:rsidP="00A24C91">
      <w:pPr>
        <w:ind w:left="708" w:hanging="708"/>
        <w:jc w:val="both"/>
        <w:rPr>
          <w:rFonts w:ascii="Century Gothic" w:hAnsi="Century Gothic"/>
          <w:lang w:val="en-US"/>
        </w:rPr>
      </w:pPr>
      <w:r w:rsidRPr="004A1868">
        <w:rPr>
          <w:rFonts w:ascii="Century Gothic" w:hAnsi="Century Gothic"/>
          <w:lang w:val="en-US"/>
        </w:rPr>
        <w:t>1</w:t>
      </w:r>
      <w:r w:rsidR="00EA5515" w:rsidRPr="004A1868">
        <w:rPr>
          <w:rFonts w:ascii="Century Gothic" w:hAnsi="Century Gothic"/>
          <w:lang w:val="en-US"/>
        </w:rPr>
        <w:t>2</w:t>
      </w:r>
      <w:r w:rsidRPr="004A1868">
        <w:rPr>
          <w:rFonts w:ascii="Century Gothic" w:hAnsi="Century Gothic"/>
          <w:lang w:val="en-US"/>
        </w:rPr>
        <w:t>.</w:t>
      </w:r>
      <w:r w:rsidRPr="004A1868">
        <w:rPr>
          <w:rFonts w:ascii="Century Gothic" w:hAnsi="Century Gothic"/>
          <w:lang w:val="en-US"/>
        </w:rPr>
        <w:tab/>
        <w:t>Opsetlik v</w:t>
      </w:r>
      <w:r w:rsidR="009F5D66" w:rsidRPr="004A1868">
        <w:rPr>
          <w:rFonts w:ascii="Century Gothic" w:hAnsi="Century Gothic"/>
          <w:lang w:val="en-US"/>
        </w:rPr>
        <w:t>alse inligting aan die Dorpsraad</w:t>
      </w:r>
      <w:r w:rsidR="00712E63" w:rsidRPr="004A1868">
        <w:rPr>
          <w:rFonts w:ascii="Century Gothic" w:hAnsi="Century Gothic"/>
          <w:lang w:val="en-US"/>
        </w:rPr>
        <w:t xml:space="preserve"> of Dorpskantoor</w:t>
      </w:r>
      <w:r w:rsidR="009F5D66" w:rsidRPr="004A1868">
        <w:rPr>
          <w:rFonts w:ascii="Century Gothic" w:hAnsi="Century Gothic"/>
          <w:lang w:val="en-US"/>
        </w:rPr>
        <w:t>, ’n liggaam of persoon deur die Dorpsraad gemagtig, verstrek/voorlê met betrekking tot enige aangeleentheid waaroor die Dorpsraad jurisdiksie het</w:t>
      </w:r>
      <w:r w:rsidRPr="004A1868">
        <w:rPr>
          <w:rFonts w:ascii="Century Gothic" w:hAnsi="Century Gothic"/>
          <w:lang w:val="en-US"/>
        </w:rPr>
        <w:t>.</w:t>
      </w:r>
    </w:p>
    <w:p w14:paraId="1F61C849" w14:textId="5231394E" w:rsidR="00A719FB" w:rsidRPr="004A1868" w:rsidRDefault="00A719FB" w:rsidP="00A24C91">
      <w:pPr>
        <w:ind w:left="708" w:hanging="708"/>
        <w:jc w:val="both"/>
        <w:rPr>
          <w:rFonts w:ascii="Century Gothic" w:hAnsi="Century Gothic"/>
          <w:lang w:val="en-US"/>
        </w:rPr>
      </w:pPr>
      <w:r w:rsidRPr="004A1868">
        <w:rPr>
          <w:rFonts w:ascii="Century Gothic" w:hAnsi="Century Gothic"/>
          <w:lang w:val="en-US"/>
        </w:rPr>
        <w:t>13.</w:t>
      </w:r>
      <w:r w:rsidRPr="004A1868">
        <w:rPr>
          <w:rFonts w:ascii="Century Gothic" w:hAnsi="Century Gothic"/>
          <w:lang w:val="en-US"/>
        </w:rPr>
        <w:tab/>
        <w:t xml:space="preserve">Opsetlik valse inligting aan </w:t>
      </w:r>
      <w:r w:rsidR="003912F5">
        <w:rPr>
          <w:rFonts w:ascii="Century Gothic" w:hAnsi="Century Gothic"/>
          <w:lang w:val="en-US"/>
        </w:rPr>
        <w:t xml:space="preserve">die </w:t>
      </w:r>
      <w:r w:rsidR="00AE36FB" w:rsidRPr="004A1868">
        <w:rPr>
          <w:rFonts w:ascii="Century Gothic" w:hAnsi="Century Gothic"/>
          <w:lang w:val="en-US"/>
        </w:rPr>
        <w:t>bestuur of direksie van ’n grondentiteit anders as OAB</w:t>
      </w:r>
      <w:r w:rsidR="00060A1B" w:rsidRPr="004A1868">
        <w:rPr>
          <w:rFonts w:ascii="Century Gothic" w:hAnsi="Century Gothic"/>
          <w:lang w:val="en-US"/>
        </w:rPr>
        <w:t xml:space="preserve">, </w:t>
      </w:r>
      <w:r w:rsidRPr="004A1868">
        <w:rPr>
          <w:rFonts w:ascii="Century Gothic" w:hAnsi="Century Gothic"/>
          <w:lang w:val="en-US"/>
        </w:rPr>
        <w:t xml:space="preserve">’n liggaam of persoon deur </w:t>
      </w:r>
      <w:r w:rsidR="00060A1B" w:rsidRPr="004A1868">
        <w:rPr>
          <w:rFonts w:ascii="Century Gothic" w:hAnsi="Century Gothic"/>
          <w:lang w:val="en-US"/>
        </w:rPr>
        <w:t>sodanige bestuur of direksie g</w:t>
      </w:r>
      <w:r w:rsidRPr="004A1868">
        <w:rPr>
          <w:rFonts w:ascii="Century Gothic" w:hAnsi="Century Gothic"/>
          <w:lang w:val="en-US"/>
        </w:rPr>
        <w:t xml:space="preserve">emagtig, verstrek/voorlê met betrekking tot enige aangeleentheid waaroor </w:t>
      </w:r>
      <w:r w:rsidR="00D17FF4" w:rsidRPr="004A1868">
        <w:rPr>
          <w:rFonts w:ascii="Century Gothic" w:hAnsi="Century Gothic"/>
          <w:lang w:val="en-US"/>
        </w:rPr>
        <w:t xml:space="preserve">sodanige grondentiteit se bestuur of direksie </w:t>
      </w:r>
      <w:r w:rsidRPr="004A1868">
        <w:rPr>
          <w:rFonts w:ascii="Century Gothic" w:hAnsi="Century Gothic"/>
          <w:lang w:val="en-US"/>
        </w:rPr>
        <w:t>jurisdiksie het.</w:t>
      </w:r>
    </w:p>
    <w:p w14:paraId="782F3D3D" w14:textId="4452087D" w:rsidR="00A24C91" w:rsidRPr="004A1868" w:rsidRDefault="00A24C91" w:rsidP="006F23AD">
      <w:pPr>
        <w:ind w:left="708" w:hanging="708"/>
        <w:jc w:val="both"/>
        <w:rPr>
          <w:rFonts w:ascii="Century Gothic" w:hAnsi="Century Gothic"/>
          <w:lang w:val="en-US"/>
        </w:rPr>
      </w:pPr>
      <w:r w:rsidRPr="004A1868">
        <w:rPr>
          <w:rFonts w:ascii="Century Gothic" w:hAnsi="Century Gothic"/>
          <w:lang w:val="en-US"/>
        </w:rPr>
        <w:t>1</w:t>
      </w:r>
      <w:r w:rsidR="00D17FF4" w:rsidRPr="004A1868">
        <w:rPr>
          <w:rFonts w:ascii="Century Gothic" w:hAnsi="Century Gothic"/>
          <w:lang w:val="en-US"/>
        </w:rPr>
        <w:t>4</w:t>
      </w:r>
      <w:r w:rsidRPr="004A1868">
        <w:rPr>
          <w:rFonts w:ascii="Century Gothic" w:hAnsi="Century Gothic"/>
          <w:lang w:val="en-US"/>
        </w:rPr>
        <w:t>.</w:t>
      </w:r>
      <w:r w:rsidRPr="004A1868">
        <w:rPr>
          <w:rFonts w:ascii="Century Gothic" w:hAnsi="Century Gothic"/>
          <w:lang w:val="en-US"/>
        </w:rPr>
        <w:tab/>
        <w:t>Die misbruik van drank</w:t>
      </w:r>
      <w:r w:rsidR="00D11BD0" w:rsidRPr="004A1868">
        <w:rPr>
          <w:rFonts w:ascii="Century Gothic" w:hAnsi="Century Gothic"/>
          <w:lang w:val="en-US"/>
        </w:rPr>
        <w:t>.</w:t>
      </w:r>
      <w:r w:rsidR="00D76E98" w:rsidRPr="004A1868">
        <w:rPr>
          <w:rFonts w:ascii="Century Gothic" w:hAnsi="Century Gothic"/>
          <w:lang w:val="en-US"/>
        </w:rPr>
        <w:t xml:space="preserve"> </w:t>
      </w:r>
    </w:p>
    <w:p w14:paraId="66EC5407" w14:textId="32F6E527" w:rsidR="00472F32" w:rsidRPr="004A1868" w:rsidRDefault="00472F32" w:rsidP="006F23AD">
      <w:pPr>
        <w:ind w:left="708" w:hanging="708"/>
        <w:jc w:val="both"/>
        <w:rPr>
          <w:rFonts w:ascii="Century Gothic" w:hAnsi="Century Gothic"/>
          <w:lang w:val="en-US"/>
        </w:rPr>
      </w:pPr>
      <w:r w:rsidRPr="004A1868">
        <w:rPr>
          <w:rFonts w:ascii="Century Gothic" w:hAnsi="Century Gothic"/>
          <w:lang w:val="en-US"/>
        </w:rPr>
        <w:t>15.</w:t>
      </w:r>
      <w:r w:rsidRPr="004A1868">
        <w:rPr>
          <w:rFonts w:ascii="Century Gothic" w:hAnsi="Century Gothic"/>
          <w:lang w:val="en-US"/>
        </w:rPr>
        <w:tab/>
        <w:t>Openbare dronkenskap</w:t>
      </w:r>
      <w:r w:rsidR="00D11BD0" w:rsidRPr="004A1868">
        <w:rPr>
          <w:rFonts w:ascii="Century Gothic" w:hAnsi="Century Gothic"/>
          <w:lang w:val="en-US"/>
        </w:rPr>
        <w:t>.</w:t>
      </w:r>
    </w:p>
    <w:p w14:paraId="57727FCA" w14:textId="5E4568DA" w:rsidR="009F5D66" w:rsidRPr="004A1868" w:rsidRDefault="00A24C91" w:rsidP="00A24C91">
      <w:pPr>
        <w:ind w:left="708" w:hanging="708"/>
        <w:jc w:val="both"/>
        <w:rPr>
          <w:rFonts w:ascii="Century Gothic" w:hAnsi="Century Gothic"/>
          <w:lang w:val="en-US"/>
        </w:rPr>
      </w:pPr>
      <w:r w:rsidRPr="004A1868">
        <w:rPr>
          <w:rFonts w:ascii="Century Gothic" w:hAnsi="Century Gothic"/>
          <w:lang w:val="en-US"/>
        </w:rPr>
        <w:t>1</w:t>
      </w:r>
      <w:r w:rsidR="00D11BD0" w:rsidRPr="004A1868">
        <w:rPr>
          <w:rFonts w:ascii="Century Gothic" w:hAnsi="Century Gothic"/>
          <w:lang w:val="en-US"/>
        </w:rPr>
        <w:t>6</w:t>
      </w:r>
      <w:r w:rsidRPr="004A1868">
        <w:rPr>
          <w:rFonts w:ascii="Century Gothic" w:hAnsi="Century Gothic"/>
          <w:lang w:val="en-US"/>
        </w:rPr>
        <w:t>.</w:t>
      </w:r>
      <w:r w:rsidRPr="004A1868">
        <w:rPr>
          <w:rFonts w:ascii="Century Gothic" w:hAnsi="Century Gothic"/>
          <w:lang w:val="en-US"/>
        </w:rPr>
        <w:tab/>
      </w:r>
      <w:r w:rsidR="009F5D66" w:rsidRPr="004A1868">
        <w:rPr>
          <w:rFonts w:ascii="Century Gothic" w:hAnsi="Century Gothic"/>
          <w:lang w:val="en-US"/>
        </w:rPr>
        <w:t>Op enige wyse by optrede en/of versuim gevaar vir die gees en liggaam van mede-Oraniërs en/of hulle familie en gaste inhou</w:t>
      </w:r>
      <w:r w:rsidRPr="004A1868">
        <w:rPr>
          <w:rFonts w:ascii="Century Gothic" w:hAnsi="Century Gothic"/>
          <w:lang w:val="en-US"/>
        </w:rPr>
        <w:t>.</w:t>
      </w:r>
    </w:p>
    <w:p w14:paraId="0B7DB773" w14:textId="19E09E4F" w:rsidR="00A24C91" w:rsidRPr="004A1868" w:rsidRDefault="00A24C91" w:rsidP="00A24C91">
      <w:pPr>
        <w:ind w:left="708" w:hanging="708"/>
        <w:jc w:val="both"/>
        <w:rPr>
          <w:rFonts w:ascii="Century Gothic" w:hAnsi="Century Gothic"/>
          <w:lang w:val="en-US"/>
        </w:rPr>
      </w:pPr>
      <w:r w:rsidRPr="004A1868">
        <w:rPr>
          <w:rFonts w:ascii="Century Gothic" w:hAnsi="Century Gothic"/>
          <w:lang w:val="en-US"/>
        </w:rPr>
        <w:t>1</w:t>
      </w:r>
      <w:r w:rsidR="00D11BD0" w:rsidRPr="004A1868">
        <w:rPr>
          <w:rFonts w:ascii="Century Gothic" w:hAnsi="Century Gothic"/>
          <w:lang w:val="en-US"/>
        </w:rPr>
        <w:t>7</w:t>
      </w:r>
      <w:r w:rsidRPr="004A1868">
        <w:rPr>
          <w:rFonts w:ascii="Century Gothic" w:hAnsi="Century Gothic"/>
          <w:lang w:val="en-US"/>
        </w:rPr>
        <w:t>.</w:t>
      </w:r>
      <w:r w:rsidRPr="004A1868">
        <w:rPr>
          <w:rFonts w:ascii="Century Gothic" w:hAnsi="Century Gothic"/>
          <w:lang w:val="en-US"/>
        </w:rPr>
        <w:tab/>
        <w:t>Aanranding.</w:t>
      </w:r>
    </w:p>
    <w:p w14:paraId="551E928E" w14:textId="23ABEFC8" w:rsidR="009F5D66" w:rsidRPr="004A1868" w:rsidRDefault="00A24C91" w:rsidP="00A24C91">
      <w:pPr>
        <w:ind w:left="708" w:hanging="708"/>
        <w:jc w:val="both"/>
        <w:rPr>
          <w:rFonts w:ascii="Century Gothic" w:hAnsi="Century Gothic"/>
          <w:lang w:val="en-US"/>
        </w:rPr>
      </w:pPr>
      <w:r w:rsidRPr="004A1868">
        <w:rPr>
          <w:rFonts w:ascii="Century Gothic" w:hAnsi="Century Gothic"/>
          <w:lang w:val="en-US"/>
        </w:rPr>
        <w:t>1</w:t>
      </w:r>
      <w:r w:rsidR="00D11BD0" w:rsidRPr="004A1868">
        <w:rPr>
          <w:rFonts w:ascii="Century Gothic" w:hAnsi="Century Gothic"/>
          <w:lang w:val="en-US"/>
        </w:rPr>
        <w:t>8</w:t>
      </w:r>
      <w:r w:rsidRPr="004A1868">
        <w:rPr>
          <w:rFonts w:ascii="Century Gothic" w:hAnsi="Century Gothic"/>
          <w:lang w:val="en-US"/>
        </w:rPr>
        <w:t>.</w:t>
      </w:r>
      <w:r w:rsidRPr="004A1868">
        <w:rPr>
          <w:rFonts w:ascii="Century Gothic" w:hAnsi="Century Gothic"/>
          <w:lang w:val="en-US"/>
        </w:rPr>
        <w:tab/>
        <w:t>Enige vorm van geweldpleging teen ’n persoon, anders as aanranding</w:t>
      </w:r>
      <w:r w:rsidR="00BA7AFF" w:rsidRPr="004A1868">
        <w:rPr>
          <w:rFonts w:ascii="Century Gothic" w:hAnsi="Century Gothic"/>
          <w:lang w:val="en-US"/>
        </w:rPr>
        <w:t>.</w:t>
      </w:r>
    </w:p>
    <w:p w14:paraId="5D89D6E1" w14:textId="16D5F01D" w:rsidR="009F5D66" w:rsidRPr="004A1868" w:rsidRDefault="00BA7AFF" w:rsidP="00BA7AFF">
      <w:pPr>
        <w:ind w:left="708" w:hanging="708"/>
        <w:jc w:val="both"/>
        <w:rPr>
          <w:rFonts w:ascii="Century Gothic" w:hAnsi="Century Gothic"/>
          <w:lang w:val="en-US"/>
        </w:rPr>
      </w:pPr>
      <w:r w:rsidRPr="004A1868">
        <w:rPr>
          <w:rFonts w:ascii="Century Gothic" w:hAnsi="Century Gothic"/>
          <w:lang w:val="en-US"/>
        </w:rPr>
        <w:t>1</w:t>
      </w:r>
      <w:r w:rsidR="00D11BD0" w:rsidRPr="004A1868">
        <w:rPr>
          <w:rFonts w:ascii="Century Gothic" w:hAnsi="Century Gothic"/>
          <w:lang w:val="en-US"/>
        </w:rPr>
        <w:t>9</w:t>
      </w:r>
      <w:r w:rsidRPr="004A1868">
        <w:rPr>
          <w:rFonts w:ascii="Century Gothic" w:hAnsi="Century Gothic"/>
          <w:lang w:val="en-US"/>
        </w:rPr>
        <w:t>.</w:t>
      </w:r>
      <w:r w:rsidRPr="004A1868">
        <w:rPr>
          <w:rFonts w:ascii="Century Gothic" w:hAnsi="Century Gothic"/>
          <w:lang w:val="en-US"/>
        </w:rPr>
        <w:tab/>
      </w:r>
      <w:r w:rsidR="009F5D66" w:rsidRPr="004A1868">
        <w:rPr>
          <w:rFonts w:ascii="Century Gothic" w:hAnsi="Century Gothic"/>
          <w:lang w:val="en-US"/>
        </w:rPr>
        <w:t>Aanstootlike optrede en/of gedrag hetsy in die openbaar of andersins</w:t>
      </w:r>
      <w:r w:rsidRPr="004A1868">
        <w:rPr>
          <w:rFonts w:ascii="Century Gothic" w:hAnsi="Century Gothic"/>
          <w:lang w:val="en-US"/>
        </w:rPr>
        <w:t xml:space="preserve"> en </w:t>
      </w:r>
      <w:r w:rsidR="00834569" w:rsidRPr="004A1868">
        <w:rPr>
          <w:rFonts w:ascii="Century Gothic" w:hAnsi="Century Gothic"/>
          <w:lang w:val="en-US"/>
        </w:rPr>
        <w:t xml:space="preserve">wat </w:t>
      </w:r>
      <w:r w:rsidRPr="004A1868">
        <w:rPr>
          <w:rFonts w:ascii="Century Gothic" w:hAnsi="Century Gothic"/>
          <w:lang w:val="en-US"/>
        </w:rPr>
        <w:t>strydig is met die goeie waardes en norm</w:t>
      </w:r>
      <w:r w:rsidR="00834569" w:rsidRPr="004A1868">
        <w:rPr>
          <w:rFonts w:ascii="Century Gothic" w:hAnsi="Century Gothic"/>
          <w:lang w:val="en-US"/>
        </w:rPr>
        <w:t>e</w:t>
      </w:r>
      <w:r w:rsidRPr="004A1868">
        <w:rPr>
          <w:rFonts w:ascii="Century Gothic" w:hAnsi="Century Gothic"/>
          <w:lang w:val="en-US"/>
        </w:rPr>
        <w:t xml:space="preserve"> van die gemeenskap.</w:t>
      </w:r>
    </w:p>
    <w:p w14:paraId="22EE26AF" w14:textId="0881B86B" w:rsidR="00BA7AFF" w:rsidRPr="004A1868" w:rsidRDefault="00D11BD0" w:rsidP="00BA7AFF">
      <w:pPr>
        <w:ind w:left="708" w:hanging="708"/>
        <w:jc w:val="both"/>
        <w:rPr>
          <w:rFonts w:ascii="Century Gothic" w:hAnsi="Century Gothic"/>
          <w:lang w:val="en-US"/>
        </w:rPr>
      </w:pPr>
      <w:r w:rsidRPr="004A1868">
        <w:rPr>
          <w:rFonts w:ascii="Century Gothic" w:hAnsi="Century Gothic"/>
          <w:lang w:val="en-US"/>
        </w:rPr>
        <w:t>20</w:t>
      </w:r>
      <w:r w:rsidR="00BA7AFF" w:rsidRPr="004A1868">
        <w:rPr>
          <w:rFonts w:ascii="Century Gothic" w:hAnsi="Century Gothic"/>
          <w:lang w:val="en-US"/>
        </w:rPr>
        <w:t>.</w:t>
      </w:r>
      <w:r w:rsidR="00BA7AFF" w:rsidRPr="004A1868">
        <w:rPr>
          <w:rFonts w:ascii="Century Gothic" w:hAnsi="Century Gothic"/>
          <w:lang w:val="en-US"/>
        </w:rPr>
        <w:tab/>
        <w:t>Die oortreding van die Verblyfregbeleid</w:t>
      </w:r>
      <w:r w:rsidR="00E1035A" w:rsidRPr="004A1868">
        <w:rPr>
          <w:rFonts w:ascii="Century Gothic" w:hAnsi="Century Gothic"/>
          <w:lang w:val="en-US"/>
        </w:rPr>
        <w:t xml:space="preserve"> soos aanvaar en deurgevoer deur die Verblyfregbeleidkomitee</w:t>
      </w:r>
      <w:r w:rsidR="00BA7AFF" w:rsidRPr="004A1868">
        <w:rPr>
          <w:rFonts w:ascii="Century Gothic" w:hAnsi="Century Gothic"/>
          <w:lang w:val="en-US"/>
        </w:rPr>
        <w:t xml:space="preserve"> rakende die verskaffing van studies, werk of verblyf aan enige persoon. </w:t>
      </w:r>
    </w:p>
    <w:p w14:paraId="43F884DC" w14:textId="742F3FF9" w:rsidR="009F5D66" w:rsidRPr="004A1868" w:rsidRDefault="0002371A" w:rsidP="00BA7AFF">
      <w:pPr>
        <w:ind w:left="708" w:hanging="708"/>
        <w:jc w:val="both"/>
        <w:rPr>
          <w:rFonts w:ascii="Century Gothic" w:hAnsi="Century Gothic"/>
          <w:lang w:val="en-US"/>
        </w:rPr>
      </w:pPr>
      <w:r w:rsidRPr="004A1868">
        <w:rPr>
          <w:rFonts w:ascii="Century Gothic" w:hAnsi="Century Gothic"/>
          <w:lang w:val="en-US"/>
        </w:rPr>
        <w:t>2</w:t>
      </w:r>
      <w:r w:rsidR="00D11BD0" w:rsidRPr="004A1868">
        <w:rPr>
          <w:rFonts w:ascii="Century Gothic" w:hAnsi="Century Gothic"/>
          <w:lang w:val="en-US"/>
        </w:rPr>
        <w:t>1</w:t>
      </w:r>
      <w:r w:rsidR="00BA7AFF" w:rsidRPr="004A1868">
        <w:rPr>
          <w:rFonts w:ascii="Century Gothic" w:hAnsi="Century Gothic"/>
          <w:lang w:val="en-US"/>
        </w:rPr>
        <w:t>.</w:t>
      </w:r>
      <w:r w:rsidR="00BA7AFF" w:rsidRPr="004A1868">
        <w:rPr>
          <w:rFonts w:ascii="Century Gothic" w:hAnsi="Century Gothic"/>
          <w:lang w:val="en-US"/>
        </w:rPr>
        <w:tab/>
      </w:r>
      <w:r w:rsidR="009F5D66" w:rsidRPr="004A1868">
        <w:rPr>
          <w:rFonts w:ascii="Century Gothic" w:hAnsi="Century Gothic"/>
          <w:lang w:val="en-US"/>
        </w:rPr>
        <w:t>Reël of toelaat dat enige persoon die grondgebied van</w:t>
      </w:r>
      <w:r w:rsidR="00BA7AFF" w:rsidRPr="004A1868">
        <w:rPr>
          <w:rFonts w:ascii="Century Gothic" w:hAnsi="Century Gothic"/>
          <w:lang w:val="en-US"/>
        </w:rPr>
        <w:t xml:space="preserve"> Orania </w:t>
      </w:r>
      <w:r w:rsidR="009F5D66" w:rsidRPr="004A1868">
        <w:rPr>
          <w:rFonts w:ascii="Century Gothic" w:hAnsi="Century Gothic"/>
          <w:lang w:val="en-US"/>
        </w:rPr>
        <w:t>betree vir welke rede ook al, op ’n wyse wat nie ooreenstem en/of voldoen aan bestaande voorskrifte/ bepalings in hierdie verband nie</w:t>
      </w:r>
      <w:r w:rsidR="00BA7AFF" w:rsidRPr="004A1868">
        <w:rPr>
          <w:rFonts w:ascii="Century Gothic" w:hAnsi="Century Gothic"/>
          <w:lang w:val="en-US"/>
        </w:rPr>
        <w:t>.</w:t>
      </w:r>
    </w:p>
    <w:p w14:paraId="160915F7" w14:textId="0FE8AC25" w:rsidR="009F5D66" w:rsidRPr="004A1868" w:rsidRDefault="00EA5515" w:rsidP="00BA7AFF">
      <w:pPr>
        <w:ind w:left="708" w:hanging="708"/>
        <w:jc w:val="both"/>
        <w:rPr>
          <w:rFonts w:ascii="Century Gothic" w:hAnsi="Century Gothic"/>
          <w:lang w:val="en-US"/>
        </w:rPr>
      </w:pPr>
      <w:r w:rsidRPr="004A1868">
        <w:rPr>
          <w:rFonts w:ascii="Century Gothic" w:hAnsi="Century Gothic"/>
          <w:lang w:val="en-US"/>
        </w:rPr>
        <w:t>2</w:t>
      </w:r>
      <w:r w:rsidR="00D11BD0" w:rsidRPr="004A1868">
        <w:rPr>
          <w:rFonts w:ascii="Century Gothic" w:hAnsi="Century Gothic"/>
          <w:lang w:val="en-US"/>
        </w:rPr>
        <w:t>2</w:t>
      </w:r>
      <w:r w:rsidR="00BA7AFF" w:rsidRPr="004A1868">
        <w:rPr>
          <w:rFonts w:ascii="Century Gothic" w:hAnsi="Century Gothic"/>
          <w:lang w:val="en-US"/>
        </w:rPr>
        <w:t>.</w:t>
      </w:r>
      <w:r w:rsidR="00BA7AFF" w:rsidRPr="004A1868">
        <w:rPr>
          <w:rFonts w:ascii="Century Gothic" w:hAnsi="Century Gothic"/>
          <w:lang w:val="en-US"/>
        </w:rPr>
        <w:tab/>
        <w:t>W</w:t>
      </w:r>
      <w:r w:rsidR="009F5D66" w:rsidRPr="004A1868">
        <w:rPr>
          <w:rFonts w:ascii="Century Gothic" w:hAnsi="Century Gothic"/>
          <w:lang w:val="en-US"/>
        </w:rPr>
        <w:t>eiering of versuim om ’n wettige opdrag van die Dorpsraad, sy verteenwoordiger of gedelegeerde uit te voer</w:t>
      </w:r>
      <w:r w:rsidR="00BA7AFF" w:rsidRPr="004A1868">
        <w:rPr>
          <w:rFonts w:ascii="Century Gothic" w:hAnsi="Century Gothic"/>
          <w:lang w:val="en-US"/>
        </w:rPr>
        <w:t>.</w:t>
      </w:r>
    </w:p>
    <w:p w14:paraId="528805F8" w14:textId="3FA9AFCB" w:rsidR="00BA7AFF" w:rsidRPr="004A1868" w:rsidRDefault="00BA7AFF" w:rsidP="00BA7AFF">
      <w:pPr>
        <w:ind w:left="708" w:hanging="708"/>
        <w:jc w:val="both"/>
        <w:rPr>
          <w:rFonts w:ascii="Century Gothic" w:hAnsi="Century Gothic"/>
          <w:lang w:val="en-US"/>
        </w:rPr>
      </w:pPr>
      <w:r w:rsidRPr="004A1868">
        <w:rPr>
          <w:rFonts w:ascii="Century Gothic" w:hAnsi="Century Gothic"/>
          <w:lang w:val="en-US"/>
        </w:rPr>
        <w:t>2</w:t>
      </w:r>
      <w:r w:rsidR="00D11BD0" w:rsidRPr="004A1868">
        <w:rPr>
          <w:rFonts w:ascii="Century Gothic" w:hAnsi="Century Gothic"/>
          <w:lang w:val="en-US"/>
        </w:rPr>
        <w:t>3</w:t>
      </w:r>
      <w:r w:rsidRPr="004A1868">
        <w:rPr>
          <w:rFonts w:ascii="Century Gothic" w:hAnsi="Century Gothic"/>
          <w:lang w:val="en-US"/>
        </w:rPr>
        <w:t>.</w:t>
      </w:r>
      <w:r w:rsidRPr="004A1868">
        <w:rPr>
          <w:rFonts w:ascii="Century Gothic" w:hAnsi="Century Gothic"/>
          <w:lang w:val="en-US"/>
        </w:rPr>
        <w:tab/>
        <w:t>Nienakoming van ’n regulasie of ander bepaling uitgevaardig deur of namens die Dorpsraad ten opsigte van enige aangeleentheid waaroor die Dorpsraad jurisdiksie het.</w:t>
      </w:r>
    </w:p>
    <w:p w14:paraId="47AAA77F" w14:textId="377B9BB4" w:rsidR="00BA7AFF" w:rsidRPr="004A1868" w:rsidRDefault="00BA7AFF" w:rsidP="00BA7AFF">
      <w:pPr>
        <w:ind w:left="708" w:hanging="708"/>
        <w:jc w:val="both"/>
        <w:rPr>
          <w:rFonts w:ascii="Century Gothic" w:hAnsi="Century Gothic"/>
          <w:lang w:val="en-US"/>
        </w:rPr>
      </w:pPr>
      <w:r w:rsidRPr="004A1868">
        <w:rPr>
          <w:rFonts w:ascii="Century Gothic" w:hAnsi="Century Gothic"/>
          <w:lang w:val="en-US"/>
        </w:rPr>
        <w:lastRenderedPageBreak/>
        <w:t>2</w:t>
      </w:r>
      <w:r w:rsidR="00D11BD0" w:rsidRPr="004A1868">
        <w:rPr>
          <w:rFonts w:ascii="Century Gothic" w:hAnsi="Century Gothic"/>
          <w:lang w:val="en-US"/>
        </w:rPr>
        <w:t>4</w:t>
      </w:r>
      <w:r w:rsidRPr="004A1868">
        <w:rPr>
          <w:rFonts w:ascii="Century Gothic" w:hAnsi="Century Gothic"/>
          <w:lang w:val="en-US"/>
        </w:rPr>
        <w:t>.</w:t>
      </w:r>
      <w:r w:rsidRPr="004A1868">
        <w:rPr>
          <w:rFonts w:ascii="Century Gothic" w:hAnsi="Century Gothic"/>
          <w:lang w:val="en-US"/>
        </w:rPr>
        <w:tab/>
        <w:t>Rusverstoring.</w:t>
      </w:r>
    </w:p>
    <w:p w14:paraId="37D19954" w14:textId="55B4A1A0" w:rsidR="00BA7AFF" w:rsidRPr="004A1868" w:rsidRDefault="00BA7AFF" w:rsidP="00BA7AFF">
      <w:pPr>
        <w:ind w:left="708" w:hanging="708"/>
        <w:jc w:val="both"/>
        <w:rPr>
          <w:rFonts w:ascii="Century Gothic" w:hAnsi="Century Gothic"/>
          <w:lang w:val="en-US"/>
        </w:rPr>
      </w:pPr>
      <w:r w:rsidRPr="004A1868">
        <w:rPr>
          <w:rFonts w:ascii="Century Gothic" w:hAnsi="Century Gothic"/>
          <w:lang w:val="en-US"/>
        </w:rPr>
        <w:t>2</w:t>
      </w:r>
      <w:r w:rsidR="00D11BD0" w:rsidRPr="004A1868">
        <w:rPr>
          <w:rFonts w:ascii="Century Gothic" w:hAnsi="Century Gothic"/>
          <w:lang w:val="en-US"/>
        </w:rPr>
        <w:t>5</w:t>
      </w:r>
      <w:r w:rsidRPr="004A1868">
        <w:rPr>
          <w:rFonts w:ascii="Century Gothic" w:hAnsi="Century Gothic"/>
          <w:lang w:val="en-US"/>
        </w:rPr>
        <w:t>.</w:t>
      </w:r>
      <w:r w:rsidRPr="004A1868">
        <w:rPr>
          <w:rFonts w:ascii="Century Gothic" w:hAnsi="Century Gothic"/>
          <w:lang w:val="en-US"/>
        </w:rPr>
        <w:tab/>
        <w:t>Betreding.</w:t>
      </w:r>
    </w:p>
    <w:p w14:paraId="6FD0E8F6" w14:textId="35880EE7" w:rsidR="00C215AD" w:rsidRPr="004A1868" w:rsidRDefault="00C215AD" w:rsidP="00BA7AFF">
      <w:pPr>
        <w:ind w:left="708" w:hanging="708"/>
        <w:jc w:val="both"/>
        <w:rPr>
          <w:rFonts w:ascii="Century Gothic" w:hAnsi="Century Gothic"/>
          <w:lang w:val="en-US"/>
        </w:rPr>
      </w:pPr>
      <w:r w:rsidRPr="004A1868">
        <w:rPr>
          <w:rFonts w:ascii="Century Gothic" w:hAnsi="Century Gothic"/>
          <w:lang w:val="en-US"/>
        </w:rPr>
        <w:t>2</w:t>
      </w:r>
      <w:r w:rsidR="00D11BD0" w:rsidRPr="004A1868">
        <w:rPr>
          <w:rFonts w:ascii="Century Gothic" w:hAnsi="Century Gothic"/>
          <w:lang w:val="en-US"/>
        </w:rPr>
        <w:t>6</w:t>
      </w:r>
      <w:r w:rsidRPr="004A1868">
        <w:rPr>
          <w:rFonts w:ascii="Century Gothic" w:hAnsi="Century Gothic"/>
          <w:lang w:val="en-US"/>
        </w:rPr>
        <w:t>.</w:t>
      </w:r>
      <w:r w:rsidRPr="004A1868">
        <w:rPr>
          <w:rFonts w:ascii="Century Gothic" w:hAnsi="Century Gothic"/>
          <w:lang w:val="en-US"/>
        </w:rPr>
        <w:tab/>
        <w:t>Die versuim om ’n misdryf wat ingevolge die reg aanmeldbaar is by die relevante owerhede aan te meld.</w:t>
      </w:r>
    </w:p>
    <w:p w14:paraId="32B9BB53" w14:textId="6F304BB4" w:rsidR="00117FD9" w:rsidRPr="004A1868" w:rsidRDefault="00117FD9" w:rsidP="00BA7AFF">
      <w:pPr>
        <w:ind w:left="708" w:hanging="708"/>
        <w:jc w:val="both"/>
        <w:rPr>
          <w:rFonts w:ascii="Century Gothic" w:hAnsi="Century Gothic"/>
          <w:lang w:val="en-US"/>
        </w:rPr>
      </w:pPr>
      <w:r w:rsidRPr="004A1868">
        <w:rPr>
          <w:rFonts w:ascii="Century Gothic" w:hAnsi="Century Gothic"/>
          <w:lang w:val="en-US"/>
        </w:rPr>
        <w:t>2</w:t>
      </w:r>
      <w:r w:rsidR="00D11BD0" w:rsidRPr="004A1868">
        <w:rPr>
          <w:rFonts w:ascii="Century Gothic" w:hAnsi="Century Gothic"/>
          <w:lang w:val="en-US"/>
        </w:rPr>
        <w:t>7</w:t>
      </w:r>
      <w:r w:rsidRPr="004A1868">
        <w:rPr>
          <w:rFonts w:ascii="Century Gothic" w:hAnsi="Century Gothic"/>
          <w:lang w:val="en-US"/>
        </w:rPr>
        <w:t>.</w:t>
      </w:r>
      <w:r w:rsidRPr="004A1868">
        <w:rPr>
          <w:rFonts w:ascii="Century Gothic" w:hAnsi="Century Gothic"/>
          <w:lang w:val="en-US"/>
        </w:rPr>
        <w:tab/>
        <w:t>Die misbruik van noodnommers van OVD of verwante instellings.</w:t>
      </w:r>
    </w:p>
    <w:p w14:paraId="5AE178B2" w14:textId="4EF4C778" w:rsidR="00076F3E" w:rsidRDefault="00076F3E" w:rsidP="00BA7AFF">
      <w:pPr>
        <w:ind w:left="708" w:hanging="708"/>
        <w:jc w:val="both"/>
        <w:rPr>
          <w:rFonts w:ascii="Century Gothic" w:hAnsi="Century Gothic"/>
          <w:lang w:val="en-US"/>
        </w:rPr>
      </w:pPr>
      <w:r w:rsidRPr="004A1868">
        <w:rPr>
          <w:rFonts w:ascii="Century Gothic" w:hAnsi="Century Gothic"/>
          <w:lang w:val="en-US"/>
        </w:rPr>
        <w:t>2</w:t>
      </w:r>
      <w:r w:rsidR="00D11BD0" w:rsidRPr="004A1868">
        <w:rPr>
          <w:rFonts w:ascii="Century Gothic" w:hAnsi="Century Gothic"/>
          <w:lang w:val="en-US"/>
        </w:rPr>
        <w:t>8</w:t>
      </w:r>
      <w:r w:rsidRPr="004A1868">
        <w:rPr>
          <w:rFonts w:ascii="Century Gothic" w:hAnsi="Century Gothic"/>
          <w:lang w:val="en-US"/>
        </w:rPr>
        <w:t>.</w:t>
      </w:r>
      <w:r w:rsidRPr="004A1868">
        <w:rPr>
          <w:rFonts w:ascii="Century Gothic" w:hAnsi="Century Gothic"/>
          <w:lang w:val="en-US"/>
        </w:rPr>
        <w:tab/>
        <w:t>Die weier en/of versuim om mediasieverrigtinge by te woon waar die beskuldigde tot bywoning van sodanige mediasie skriftelik versoek was.</w:t>
      </w:r>
    </w:p>
    <w:p w14:paraId="6B878DEA" w14:textId="6137D93F" w:rsidR="00E1235A" w:rsidRDefault="00E1235A" w:rsidP="00BA7AFF">
      <w:pPr>
        <w:ind w:left="708" w:hanging="708"/>
        <w:jc w:val="both"/>
        <w:rPr>
          <w:rFonts w:ascii="Century Gothic" w:hAnsi="Century Gothic"/>
          <w:lang w:val="en-US"/>
        </w:rPr>
      </w:pPr>
      <w:r>
        <w:rPr>
          <w:rFonts w:ascii="Century Gothic" w:hAnsi="Century Gothic"/>
          <w:lang w:val="en-US"/>
        </w:rPr>
        <w:t>29.</w:t>
      </w:r>
      <w:r>
        <w:rPr>
          <w:rFonts w:ascii="Century Gothic" w:hAnsi="Century Gothic"/>
          <w:lang w:val="en-US"/>
        </w:rPr>
        <w:tab/>
      </w:r>
      <w:r>
        <w:rPr>
          <w:rFonts w:ascii="Century Gothic" w:hAnsi="Century Gothic"/>
          <w:i/>
          <w:iCs/>
          <w:lang w:val="en-US"/>
        </w:rPr>
        <w:t>Crimen In</w:t>
      </w:r>
      <w:r w:rsidR="00916876">
        <w:rPr>
          <w:rFonts w:ascii="Century Gothic" w:hAnsi="Century Gothic"/>
          <w:i/>
          <w:iCs/>
          <w:lang w:val="en-US"/>
        </w:rPr>
        <w:t>iu</w:t>
      </w:r>
      <w:r w:rsidR="00100499">
        <w:rPr>
          <w:rFonts w:ascii="Century Gothic" w:hAnsi="Century Gothic"/>
          <w:i/>
          <w:iCs/>
          <w:lang w:val="en-US"/>
        </w:rPr>
        <w:t xml:space="preserve">ria </w:t>
      </w:r>
      <w:r w:rsidR="00100499">
        <w:rPr>
          <w:rFonts w:ascii="Century Gothic" w:hAnsi="Century Gothic"/>
          <w:lang w:val="en-US"/>
        </w:rPr>
        <w:t xml:space="preserve">of </w:t>
      </w:r>
      <w:r w:rsidR="00CC0AEE">
        <w:rPr>
          <w:rFonts w:ascii="Century Gothic" w:hAnsi="Century Gothic"/>
          <w:lang w:val="en-US"/>
        </w:rPr>
        <w:t>strafregtelike laster</w:t>
      </w:r>
      <w:r w:rsidR="00D00343">
        <w:rPr>
          <w:rFonts w:ascii="Century Gothic" w:hAnsi="Century Gothic"/>
          <w:lang w:val="en-US"/>
        </w:rPr>
        <w:t xml:space="preserve"> of Godslaster.</w:t>
      </w:r>
    </w:p>
    <w:p w14:paraId="4373F624" w14:textId="1823E881" w:rsidR="00CC0AEE" w:rsidRDefault="00CC0AEE" w:rsidP="00BA7AFF">
      <w:pPr>
        <w:ind w:left="708" w:hanging="708"/>
        <w:jc w:val="both"/>
        <w:rPr>
          <w:rFonts w:ascii="Century Gothic" w:hAnsi="Century Gothic"/>
          <w:lang w:val="en-US"/>
        </w:rPr>
      </w:pPr>
      <w:r>
        <w:rPr>
          <w:rFonts w:ascii="Century Gothic" w:hAnsi="Century Gothic"/>
          <w:lang w:val="en-US"/>
        </w:rPr>
        <w:t>30.</w:t>
      </w:r>
      <w:r>
        <w:rPr>
          <w:rFonts w:ascii="Century Gothic" w:hAnsi="Century Gothic"/>
          <w:lang w:val="en-US"/>
        </w:rPr>
        <w:tab/>
      </w:r>
      <w:r w:rsidR="003250A4">
        <w:rPr>
          <w:rFonts w:ascii="Century Gothic" w:hAnsi="Century Gothic"/>
          <w:lang w:val="en-US"/>
        </w:rPr>
        <w:t xml:space="preserve">Die maak van </w:t>
      </w:r>
      <w:r w:rsidR="00655A2C">
        <w:rPr>
          <w:rFonts w:ascii="Century Gothic" w:hAnsi="Century Gothic"/>
          <w:lang w:val="en-US"/>
        </w:rPr>
        <w:t xml:space="preserve">opmerkings of </w:t>
      </w:r>
      <w:r w:rsidR="00541D36">
        <w:rPr>
          <w:rFonts w:ascii="Century Gothic" w:hAnsi="Century Gothic"/>
          <w:lang w:val="en-US"/>
        </w:rPr>
        <w:t xml:space="preserve">die </w:t>
      </w:r>
      <w:r w:rsidR="00655A2C">
        <w:rPr>
          <w:rFonts w:ascii="Century Gothic" w:hAnsi="Century Gothic"/>
          <w:lang w:val="en-US"/>
        </w:rPr>
        <w:t xml:space="preserve">publikasie van woorde </w:t>
      </w:r>
      <w:r w:rsidR="00EB3F84">
        <w:rPr>
          <w:rFonts w:ascii="Century Gothic" w:hAnsi="Century Gothic"/>
          <w:lang w:val="en-US"/>
        </w:rPr>
        <w:t xml:space="preserve">met verwysing na enige ras </w:t>
      </w:r>
      <w:r w:rsidR="00655A2C">
        <w:rPr>
          <w:rFonts w:ascii="Century Gothic" w:hAnsi="Century Gothic"/>
          <w:lang w:val="en-US"/>
        </w:rPr>
        <w:t xml:space="preserve">wat geag kan word </w:t>
      </w:r>
      <w:r w:rsidR="003D1E71">
        <w:rPr>
          <w:rFonts w:ascii="Century Gothic" w:hAnsi="Century Gothic"/>
          <w:lang w:val="en-US"/>
        </w:rPr>
        <w:t>neerhalend en rassisties soos deur die algemene publieke opvatting beskou</w:t>
      </w:r>
      <w:r w:rsidR="00EB3F84">
        <w:rPr>
          <w:rFonts w:ascii="Century Gothic" w:hAnsi="Century Gothic"/>
          <w:lang w:val="en-US"/>
        </w:rPr>
        <w:t xml:space="preserve"> </w:t>
      </w:r>
      <w:r w:rsidR="0097550C">
        <w:rPr>
          <w:rFonts w:ascii="Century Gothic" w:hAnsi="Century Gothic"/>
          <w:lang w:val="en-US"/>
        </w:rPr>
        <w:t xml:space="preserve">van aard </w:t>
      </w:r>
      <w:r w:rsidR="00EB3F84">
        <w:rPr>
          <w:rFonts w:ascii="Century Gothic" w:hAnsi="Century Gothic"/>
          <w:lang w:val="en-US"/>
        </w:rPr>
        <w:t>te wees.</w:t>
      </w:r>
    </w:p>
    <w:p w14:paraId="32FC7D3B" w14:textId="342835A6" w:rsidR="00831716" w:rsidRPr="00100499" w:rsidRDefault="00831716" w:rsidP="00BA7AFF">
      <w:pPr>
        <w:ind w:left="708" w:hanging="708"/>
        <w:jc w:val="both"/>
        <w:rPr>
          <w:rFonts w:ascii="Century Gothic" w:hAnsi="Century Gothic"/>
          <w:lang w:val="en-US"/>
        </w:rPr>
      </w:pPr>
      <w:r>
        <w:rPr>
          <w:rFonts w:ascii="Century Gothic" w:hAnsi="Century Gothic"/>
          <w:lang w:val="en-US"/>
        </w:rPr>
        <w:t>31.</w:t>
      </w:r>
      <w:r>
        <w:rPr>
          <w:rFonts w:ascii="Century Gothic" w:hAnsi="Century Gothic"/>
          <w:lang w:val="en-US"/>
        </w:rPr>
        <w:tab/>
      </w:r>
      <w:r w:rsidR="002C41DE">
        <w:rPr>
          <w:rFonts w:ascii="Century Gothic" w:hAnsi="Century Gothic"/>
          <w:lang w:val="en-US"/>
        </w:rPr>
        <w:t xml:space="preserve">Die lewer van valse getuienis voor die Regspaneel, ten tyde van ’n </w:t>
      </w:r>
      <w:r w:rsidR="00541D36">
        <w:rPr>
          <w:rFonts w:ascii="Century Gothic" w:hAnsi="Century Gothic"/>
          <w:lang w:val="en-US"/>
        </w:rPr>
        <w:t>verhoor.</w:t>
      </w:r>
    </w:p>
    <w:p w14:paraId="15806A4A" w14:textId="77777777" w:rsidR="00BA7AFF" w:rsidRPr="004A1868" w:rsidRDefault="00BA7AFF" w:rsidP="00BA7AFF">
      <w:pPr>
        <w:ind w:left="708" w:hanging="708"/>
        <w:jc w:val="both"/>
        <w:rPr>
          <w:rFonts w:ascii="Century Gothic" w:hAnsi="Century Gothic"/>
          <w:lang w:val="en-US"/>
        </w:rPr>
      </w:pPr>
    </w:p>
    <w:p w14:paraId="7A5BAA88" w14:textId="381BE39A" w:rsidR="00E7035E" w:rsidRPr="004A1868" w:rsidRDefault="00E7035E" w:rsidP="00E7035E">
      <w:pPr>
        <w:jc w:val="both"/>
        <w:rPr>
          <w:rFonts w:ascii="Century Gothic" w:hAnsi="Century Gothic"/>
          <w:u w:val="single"/>
          <w:lang w:val="en-US"/>
        </w:rPr>
      </w:pPr>
      <w:r w:rsidRPr="004A1868">
        <w:rPr>
          <w:rFonts w:ascii="Century Gothic" w:hAnsi="Century Gothic"/>
          <w:u w:val="single"/>
          <w:lang w:val="en-US"/>
        </w:rPr>
        <w:t>Alternatiewe vonnisse ten aansien van Bylaag 2</w:t>
      </w:r>
    </w:p>
    <w:p w14:paraId="29AA0C9B" w14:textId="08F43515" w:rsidR="00E7035E" w:rsidRPr="004A1868" w:rsidRDefault="00E7035E" w:rsidP="00E7035E">
      <w:pPr>
        <w:jc w:val="both"/>
        <w:rPr>
          <w:rFonts w:ascii="Century Gothic" w:hAnsi="Century Gothic"/>
          <w:lang w:val="en-US"/>
        </w:rPr>
      </w:pPr>
      <w:r w:rsidRPr="004A1868">
        <w:rPr>
          <w:rFonts w:ascii="Century Gothic" w:hAnsi="Century Gothic"/>
          <w:lang w:val="en-US"/>
        </w:rPr>
        <w:t xml:space="preserve">Ten aansien van enige oortreding soos gelys onder Bylaag 2, het die Verhoorpaneel die diskresie om die geheel van die vonnis of ’n gedeelte daarvan vir ’n sekere tydperk op te skort en/of om die volgende vonnisse as ’n alternatief, of bykomend, </w:t>
      </w:r>
      <w:r w:rsidR="00EA5515" w:rsidRPr="004A1868">
        <w:rPr>
          <w:rFonts w:ascii="Century Gothic" w:hAnsi="Century Gothic"/>
          <w:lang w:val="en-US"/>
        </w:rPr>
        <w:t xml:space="preserve">gesamentlik of afsonderlik, </w:t>
      </w:r>
      <w:r w:rsidRPr="004A1868">
        <w:rPr>
          <w:rFonts w:ascii="Century Gothic" w:hAnsi="Century Gothic"/>
          <w:lang w:val="en-US"/>
        </w:rPr>
        <w:t>tot die gee van ’n mondelinge of skriftelike of finale skriftelike waarskuwing te gee:</w:t>
      </w:r>
    </w:p>
    <w:p w14:paraId="7BB2710B" w14:textId="77777777" w:rsidR="00E7035E" w:rsidRPr="004A1868" w:rsidRDefault="00E7035E" w:rsidP="00E7035E">
      <w:pPr>
        <w:jc w:val="both"/>
        <w:rPr>
          <w:rFonts w:ascii="Century Gothic" w:hAnsi="Century Gothic"/>
          <w:lang w:val="en-US"/>
        </w:rPr>
      </w:pPr>
      <w:r w:rsidRPr="004A1868">
        <w:rPr>
          <w:rFonts w:ascii="Century Gothic" w:hAnsi="Century Gothic"/>
          <w:lang w:val="en-US"/>
        </w:rPr>
        <w:t>1.</w:t>
      </w:r>
      <w:r w:rsidRPr="004A1868">
        <w:rPr>
          <w:rFonts w:ascii="Century Gothic" w:hAnsi="Century Gothic"/>
          <w:lang w:val="en-US"/>
        </w:rPr>
        <w:tab/>
        <w:t>Gemeenskapsdiens.</w:t>
      </w:r>
    </w:p>
    <w:p w14:paraId="07A7B1EE" w14:textId="391694FD" w:rsidR="00E7035E" w:rsidRPr="004A1868" w:rsidRDefault="00E7035E" w:rsidP="00E7035E">
      <w:pPr>
        <w:jc w:val="both"/>
        <w:rPr>
          <w:rFonts w:ascii="Century Gothic" w:hAnsi="Century Gothic"/>
          <w:lang w:val="en-US"/>
        </w:rPr>
      </w:pPr>
      <w:r w:rsidRPr="004A1868">
        <w:rPr>
          <w:rFonts w:ascii="Century Gothic" w:hAnsi="Century Gothic"/>
          <w:lang w:val="en-US"/>
        </w:rPr>
        <w:t xml:space="preserve">2. </w:t>
      </w:r>
      <w:r w:rsidRPr="004A1868">
        <w:rPr>
          <w:rFonts w:ascii="Century Gothic" w:hAnsi="Century Gothic"/>
          <w:lang w:val="en-US"/>
        </w:rPr>
        <w:tab/>
        <w:t>Betaling van ’n boete wat nie die bedrag van 3000 ora oorskry nie.</w:t>
      </w:r>
    </w:p>
    <w:p w14:paraId="7AAF24EC" w14:textId="266DF7DE" w:rsidR="00F6672E" w:rsidRPr="004A1868" w:rsidRDefault="00F6672E" w:rsidP="00A01199">
      <w:pPr>
        <w:ind w:left="708" w:hanging="708"/>
        <w:jc w:val="both"/>
        <w:rPr>
          <w:rFonts w:ascii="Century Gothic" w:hAnsi="Century Gothic"/>
          <w:lang w:val="en-US"/>
        </w:rPr>
      </w:pPr>
      <w:r w:rsidRPr="004A1868">
        <w:rPr>
          <w:rFonts w:ascii="Century Gothic" w:hAnsi="Century Gothic"/>
          <w:lang w:val="en-US"/>
        </w:rPr>
        <w:t>3.</w:t>
      </w:r>
      <w:r w:rsidRPr="004A1868">
        <w:rPr>
          <w:rFonts w:ascii="Century Gothic" w:hAnsi="Century Gothic"/>
          <w:lang w:val="en-US"/>
        </w:rPr>
        <w:tab/>
        <w:t xml:space="preserve">Die bevestiging </w:t>
      </w:r>
      <w:r w:rsidR="00A01199" w:rsidRPr="004A1868">
        <w:rPr>
          <w:rFonts w:ascii="Century Gothic" w:hAnsi="Century Gothic"/>
          <w:lang w:val="en-US"/>
        </w:rPr>
        <w:t xml:space="preserve">van enige strafsanksie soos gemagtig </w:t>
      </w:r>
      <w:r w:rsidR="004215BF" w:rsidRPr="004A1868">
        <w:rPr>
          <w:rFonts w:ascii="Century Gothic" w:hAnsi="Century Gothic"/>
          <w:lang w:val="en-US"/>
        </w:rPr>
        <w:t xml:space="preserve">en uitgereik </w:t>
      </w:r>
      <w:r w:rsidR="00A01199" w:rsidRPr="004A1868">
        <w:rPr>
          <w:rFonts w:ascii="Century Gothic" w:hAnsi="Century Gothic"/>
          <w:lang w:val="en-US"/>
        </w:rPr>
        <w:t xml:space="preserve">ingevolge enige Dorpsreël van OAB of ’n reël van enige </w:t>
      </w:r>
      <w:r w:rsidR="004215BF" w:rsidRPr="004A1868">
        <w:rPr>
          <w:rFonts w:ascii="Century Gothic" w:hAnsi="Century Gothic"/>
          <w:lang w:val="en-US"/>
        </w:rPr>
        <w:t xml:space="preserve">ander </w:t>
      </w:r>
      <w:r w:rsidR="00A01199" w:rsidRPr="004A1868">
        <w:rPr>
          <w:rFonts w:ascii="Century Gothic" w:hAnsi="Century Gothic"/>
          <w:lang w:val="en-US"/>
        </w:rPr>
        <w:t>grondentiteit</w:t>
      </w:r>
      <w:r w:rsidR="004215BF" w:rsidRPr="004A1868">
        <w:rPr>
          <w:rFonts w:ascii="Century Gothic" w:hAnsi="Century Gothic"/>
          <w:lang w:val="en-US"/>
        </w:rPr>
        <w:t xml:space="preserve">, om as vonnis </w:t>
      </w:r>
      <w:r w:rsidR="00067AA1" w:rsidRPr="004A1868">
        <w:rPr>
          <w:rFonts w:ascii="Century Gothic" w:hAnsi="Century Gothic"/>
          <w:lang w:val="en-US"/>
        </w:rPr>
        <w:t>deur die Regspaneel uitgereik te dien.</w:t>
      </w:r>
    </w:p>
    <w:p w14:paraId="68EF907B" w14:textId="77777777" w:rsidR="009F5D66" w:rsidRPr="004A1868" w:rsidRDefault="009F5D66" w:rsidP="0027538C">
      <w:pPr>
        <w:jc w:val="both"/>
        <w:rPr>
          <w:rFonts w:ascii="Century Gothic" w:hAnsi="Century Gothic"/>
          <w:lang w:val="en-US"/>
        </w:rPr>
      </w:pPr>
    </w:p>
    <w:p w14:paraId="273280D1" w14:textId="10E07230" w:rsidR="00656E58" w:rsidRPr="004A1868" w:rsidRDefault="00656E58" w:rsidP="0027538C">
      <w:pPr>
        <w:jc w:val="both"/>
        <w:rPr>
          <w:rFonts w:ascii="Century Gothic" w:hAnsi="Century Gothic"/>
          <w:u w:val="single"/>
          <w:lang w:val="en-US"/>
        </w:rPr>
      </w:pPr>
      <w:r w:rsidRPr="004A1868">
        <w:rPr>
          <w:rFonts w:ascii="Century Gothic" w:hAnsi="Century Gothic"/>
          <w:u w:val="single"/>
          <w:lang w:val="en-US"/>
        </w:rPr>
        <w:t>Nota ten aansien van Bylaag 2</w:t>
      </w:r>
    </w:p>
    <w:p w14:paraId="7A091B1D" w14:textId="16B16E6B" w:rsidR="00656E58" w:rsidRPr="004A1868" w:rsidRDefault="00E7035E" w:rsidP="00E7035E">
      <w:pPr>
        <w:ind w:left="708" w:hanging="708"/>
        <w:jc w:val="both"/>
        <w:rPr>
          <w:rFonts w:ascii="Century Gothic" w:hAnsi="Century Gothic"/>
          <w:lang w:val="en-US"/>
        </w:rPr>
      </w:pPr>
      <w:r w:rsidRPr="004A1868">
        <w:rPr>
          <w:rFonts w:ascii="Century Gothic" w:hAnsi="Century Gothic"/>
          <w:lang w:val="en-US"/>
        </w:rPr>
        <w:t>1.</w:t>
      </w:r>
      <w:r w:rsidRPr="004A1868">
        <w:rPr>
          <w:rFonts w:ascii="Century Gothic" w:hAnsi="Century Gothic"/>
          <w:lang w:val="en-US"/>
        </w:rPr>
        <w:tab/>
      </w:r>
      <w:r w:rsidR="00656E58" w:rsidRPr="004A1868">
        <w:rPr>
          <w:rFonts w:ascii="Century Gothic" w:hAnsi="Century Gothic"/>
          <w:lang w:val="en-US"/>
        </w:rPr>
        <w:t xml:space="preserve">In enige geval waar ’n beskuldigde voorheen ’n skriftelike of finale skriftelike waarskuwing ten aansien van </w:t>
      </w:r>
      <w:r w:rsidRPr="004A1868">
        <w:rPr>
          <w:rFonts w:ascii="Century Gothic" w:hAnsi="Century Gothic"/>
          <w:lang w:val="en-US"/>
        </w:rPr>
        <w:t xml:space="preserve">’n </w:t>
      </w:r>
      <w:r w:rsidR="00656E58" w:rsidRPr="004A1868">
        <w:rPr>
          <w:rFonts w:ascii="Century Gothic" w:hAnsi="Century Gothic"/>
          <w:lang w:val="en-US"/>
        </w:rPr>
        <w:t xml:space="preserve">oortreding </w:t>
      </w:r>
      <w:r w:rsidR="00F36C13" w:rsidRPr="004A1868">
        <w:rPr>
          <w:rFonts w:ascii="Century Gothic" w:hAnsi="Century Gothic"/>
          <w:lang w:val="en-US"/>
        </w:rPr>
        <w:t xml:space="preserve">onder </w:t>
      </w:r>
      <w:r w:rsidR="00E41D55" w:rsidRPr="004A1868">
        <w:rPr>
          <w:rFonts w:ascii="Century Gothic" w:hAnsi="Century Gothic"/>
          <w:lang w:val="en-US"/>
        </w:rPr>
        <w:t xml:space="preserve">Bylaag 2 </w:t>
      </w:r>
      <w:r w:rsidR="00656E58" w:rsidRPr="004A1868">
        <w:rPr>
          <w:rFonts w:ascii="Century Gothic" w:hAnsi="Century Gothic"/>
          <w:lang w:val="en-US"/>
        </w:rPr>
        <w:t>ontvang het, kan die Verhoorpaneel by ’n opvolgende ooreenstemmende oortreding die beskuldigde se Verblyfreg ophef. Die volgende is ten aansien van die tydperk daarvan van toepassing:</w:t>
      </w:r>
    </w:p>
    <w:p w14:paraId="00B490F5" w14:textId="693B183B" w:rsidR="00656E58" w:rsidRPr="004A1868" w:rsidRDefault="00656E58" w:rsidP="00E7035E">
      <w:pPr>
        <w:ind w:left="708" w:hanging="708"/>
        <w:jc w:val="both"/>
        <w:rPr>
          <w:rFonts w:ascii="Century Gothic" w:hAnsi="Century Gothic"/>
          <w:lang w:val="en-US"/>
        </w:rPr>
      </w:pPr>
      <w:r w:rsidRPr="004A1868">
        <w:rPr>
          <w:rFonts w:ascii="Century Gothic" w:hAnsi="Century Gothic"/>
          <w:lang w:val="en-US"/>
        </w:rPr>
        <w:t>1.</w:t>
      </w:r>
      <w:r w:rsidR="00E7035E" w:rsidRPr="004A1868">
        <w:rPr>
          <w:rFonts w:ascii="Century Gothic" w:hAnsi="Century Gothic"/>
          <w:lang w:val="en-US"/>
        </w:rPr>
        <w:t>1</w:t>
      </w:r>
      <w:r w:rsidRPr="004A1868">
        <w:rPr>
          <w:rFonts w:ascii="Century Gothic" w:hAnsi="Century Gothic"/>
          <w:lang w:val="en-US"/>
        </w:rPr>
        <w:tab/>
        <w:t xml:space="preserve">Vir ’n oortreding gelys onder Bylaag 1, die tydperk </w:t>
      </w:r>
      <w:r w:rsidR="00836A18">
        <w:rPr>
          <w:rFonts w:ascii="Century Gothic" w:hAnsi="Century Gothic"/>
          <w:lang w:val="en-US"/>
        </w:rPr>
        <w:t xml:space="preserve">tot </w:t>
      </w:r>
      <w:r w:rsidR="001945BE">
        <w:rPr>
          <w:rFonts w:ascii="Century Gothic" w:hAnsi="Century Gothic"/>
          <w:lang w:val="en-US"/>
        </w:rPr>
        <w:t xml:space="preserve">die maksimum </w:t>
      </w:r>
      <w:r w:rsidRPr="004A1868">
        <w:rPr>
          <w:rFonts w:ascii="Century Gothic" w:hAnsi="Century Gothic"/>
          <w:lang w:val="en-US"/>
        </w:rPr>
        <w:t>soos dienooreenkomstig daarin aangedui.</w:t>
      </w:r>
    </w:p>
    <w:p w14:paraId="49503840" w14:textId="0D3EFDDB" w:rsidR="00656E58" w:rsidRPr="004A1868" w:rsidRDefault="00E7035E" w:rsidP="00E7035E">
      <w:pPr>
        <w:ind w:left="708" w:hanging="708"/>
        <w:jc w:val="both"/>
        <w:rPr>
          <w:rFonts w:ascii="Century Gothic" w:hAnsi="Century Gothic"/>
          <w:lang w:val="en-US"/>
        </w:rPr>
      </w:pPr>
      <w:r w:rsidRPr="004A1868">
        <w:rPr>
          <w:rFonts w:ascii="Century Gothic" w:hAnsi="Century Gothic"/>
          <w:lang w:val="en-US"/>
        </w:rPr>
        <w:t>1.2</w:t>
      </w:r>
      <w:r w:rsidR="00656E58" w:rsidRPr="004A1868">
        <w:rPr>
          <w:rFonts w:ascii="Century Gothic" w:hAnsi="Century Gothic"/>
          <w:lang w:val="en-US"/>
        </w:rPr>
        <w:tab/>
        <w:t>Vir ’n oortreding gelys onder Bylaag 2, ’n tydperk tot die maksimum van 2 (twee) jaar.</w:t>
      </w:r>
    </w:p>
    <w:p w14:paraId="7FAE6B59" w14:textId="53156139" w:rsidR="0051187E" w:rsidRDefault="00E7035E" w:rsidP="0047610E">
      <w:pPr>
        <w:ind w:left="708" w:hanging="708"/>
        <w:jc w:val="both"/>
        <w:rPr>
          <w:rFonts w:ascii="Century Gothic" w:hAnsi="Century Gothic"/>
          <w:bCs/>
          <w:lang w:val="en-US"/>
        </w:rPr>
      </w:pPr>
      <w:r w:rsidRPr="004A1868">
        <w:rPr>
          <w:rFonts w:ascii="Century Gothic" w:hAnsi="Century Gothic"/>
          <w:lang w:val="en-US"/>
        </w:rPr>
        <w:lastRenderedPageBreak/>
        <w:t>2.</w:t>
      </w:r>
      <w:r w:rsidRPr="004A1868">
        <w:rPr>
          <w:rFonts w:ascii="Century Gothic" w:hAnsi="Century Gothic"/>
          <w:lang w:val="en-US"/>
        </w:rPr>
        <w:tab/>
      </w:r>
      <w:r w:rsidRPr="004A1868">
        <w:rPr>
          <w:rFonts w:ascii="Century Gothic" w:hAnsi="Century Gothic"/>
          <w:bCs/>
          <w:lang w:val="en-US"/>
        </w:rPr>
        <w:t>Indien die sanksie op enige skuldigbevinding ’n skriftelike</w:t>
      </w:r>
      <w:r w:rsidR="00A0264F" w:rsidRPr="004A1868">
        <w:rPr>
          <w:rFonts w:ascii="Century Gothic" w:hAnsi="Century Gothic"/>
          <w:bCs/>
          <w:lang w:val="en-US"/>
        </w:rPr>
        <w:t>- of finale</w:t>
      </w:r>
      <w:r w:rsidRPr="004A1868">
        <w:rPr>
          <w:rFonts w:ascii="Century Gothic" w:hAnsi="Century Gothic"/>
          <w:bCs/>
          <w:lang w:val="en-US"/>
        </w:rPr>
        <w:t xml:space="preserve"> waarskuwing is, koppel die Voorsittende Beampte ’n tydperk aan die geldigheid van die waarskuwing volgens die Paneel se diskresie.</w:t>
      </w:r>
    </w:p>
    <w:p w14:paraId="2D308B79" w14:textId="77777777" w:rsidR="00273CC8" w:rsidRDefault="00273CC8" w:rsidP="0047610E">
      <w:pPr>
        <w:ind w:left="708" w:hanging="708"/>
        <w:jc w:val="both"/>
        <w:rPr>
          <w:rFonts w:ascii="Century Gothic" w:hAnsi="Century Gothic"/>
          <w:bCs/>
          <w:lang w:val="en-US"/>
        </w:rPr>
      </w:pPr>
    </w:p>
    <w:p w14:paraId="12B31515" w14:textId="77777777" w:rsidR="00273CC8" w:rsidRDefault="00273CC8" w:rsidP="0047610E">
      <w:pPr>
        <w:ind w:left="708" w:hanging="708"/>
        <w:jc w:val="both"/>
        <w:rPr>
          <w:rFonts w:ascii="Century Gothic" w:hAnsi="Century Gothic"/>
          <w:bCs/>
          <w:lang w:val="en-US"/>
        </w:rPr>
      </w:pPr>
    </w:p>
    <w:p w14:paraId="5A0E3084" w14:textId="2AFAE9C1" w:rsidR="00273CC8" w:rsidRDefault="00273CC8" w:rsidP="0047610E">
      <w:pPr>
        <w:ind w:left="708" w:hanging="708"/>
        <w:jc w:val="both"/>
        <w:rPr>
          <w:rFonts w:ascii="Century Gothic" w:hAnsi="Century Gothic"/>
          <w:bCs/>
          <w:color w:val="FF0000"/>
          <w:lang w:val="en-US"/>
        </w:rPr>
      </w:pPr>
      <w:r>
        <w:rPr>
          <w:rFonts w:ascii="Century Gothic" w:hAnsi="Century Gothic"/>
          <w:bCs/>
          <w:color w:val="FF0000"/>
          <w:lang w:val="en-US"/>
        </w:rPr>
        <w:t>Weergawe 1</w:t>
      </w:r>
    </w:p>
    <w:p w14:paraId="7D324BE2" w14:textId="2317BFCB" w:rsidR="00273CC8" w:rsidRDefault="00273CC8" w:rsidP="0047610E">
      <w:pPr>
        <w:ind w:left="708" w:hanging="708"/>
        <w:jc w:val="both"/>
        <w:rPr>
          <w:rFonts w:ascii="Century Gothic" w:hAnsi="Century Gothic"/>
          <w:bCs/>
          <w:color w:val="FF0000"/>
          <w:lang w:val="en-US"/>
        </w:rPr>
      </w:pPr>
      <w:r>
        <w:rPr>
          <w:rFonts w:ascii="Century Gothic" w:hAnsi="Century Gothic"/>
          <w:bCs/>
          <w:color w:val="FF0000"/>
          <w:lang w:val="en-US"/>
        </w:rPr>
        <w:t xml:space="preserve">Goedgekeur Orania Regsraad: </w:t>
      </w:r>
      <w:r w:rsidR="007126F8">
        <w:rPr>
          <w:rFonts w:ascii="Century Gothic" w:hAnsi="Century Gothic"/>
          <w:bCs/>
          <w:color w:val="FF0000"/>
          <w:lang w:val="en-US"/>
        </w:rPr>
        <w:tab/>
        <w:t>25 November 2024</w:t>
      </w:r>
    </w:p>
    <w:p w14:paraId="760D40DF" w14:textId="095424A1" w:rsidR="007126F8" w:rsidRPr="00273CC8" w:rsidRDefault="007126F8" w:rsidP="0047610E">
      <w:pPr>
        <w:ind w:left="708" w:hanging="708"/>
        <w:jc w:val="both"/>
        <w:rPr>
          <w:rFonts w:ascii="Century Gothic" w:hAnsi="Century Gothic"/>
          <w:bCs/>
          <w:color w:val="FF0000"/>
          <w:lang w:val="en-US"/>
        </w:rPr>
      </w:pPr>
      <w:r>
        <w:rPr>
          <w:rFonts w:ascii="Century Gothic" w:hAnsi="Century Gothic"/>
          <w:bCs/>
          <w:color w:val="FF0000"/>
          <w:lang w:val="en-US"/>
        </w:rPr>
        <w:t>Goedgekeur OAB:</w:t>
      </w:r>
      <w:r>
        <w:rPr>
          <w:rFonts w:ascii="Century Gothic" w:hAnsi="Century Gothic"/>
          <w:bCs/>
          <w:color w:val="FF0000"/>
          <w:lang w:val="en-US"/>
        </w:rPr>
        <w:tab/>
      </w:r>
      <w:r>
        <w:rPr>
          <w:rFonts w:ascii="Century Gothic" w:hAnsi="Century Gothic"/>
          <w:bCs/>
          <w:color w:val="FF0000"/>
          <w:lang w:val="en-US"/>
        </w:rPr>
        <w:tab/>
      </w:r>
      <w:r>
        <w:rPr>
          <w:rFonts w:ascii="Century Gothic" w:hAnsi="Century Gothic"/>
          <w:bCs/>
          <w:color w:val="FF0000"/>
          <w:lang w:val="en-US"/>
        </w:rPr>
        <w:tab/>
        <w:t>4 Desember 2024</w:t>
      </w:r>
    </w:p>
    <w:sectPr w:rsidR="007126F8" w:rsidRPr="00273CC8" w:rsidSect="000678C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D3BA0" w14:textId="77777777" w:rsidR="008A2895" w:rsidRDefault="008A2895" w:rsidP="00974B5D">
      <w:pPr>
        <w:spacing w:after="0" w:line="240" w:lineRule="auto"/>
      </w:pPr>
      <w:r>
        <w:separator/>
      </w:r>
    </w:p>
  </w:endnote>
  <w:endnote w:type="continuationSeparator" w:id="0">
    <w:p w14:paraId="13201528" w14:textId="77777777" w:rsidR="008A2895" w:rsidRDefault="008A2895" w:rsidP="00974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rotesque">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128293"/>
      <w:docPartObj>
        <w:docPartGallery w:val="Page Numbers (Bottom of Page)"/>
        <w:docPartUnique/>
      </w:docPartObj>
    </w:sdtPr>
    <w:sdtEndPr>
      <w:rPr>
        <w:color w:val="7F7F7F" w:themeColor="background1" w:themeShade="7F"/>
        <w:spacing w:val="60"/>
      </w:rPr>
    </w:sdtEndPr>
    <w:sdtContent>
      <w:p w14:paraId="4567359C" w14:textId="0192A4F7" w:rsidR="008B7E08" w:rsidRDefault="008B7E0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Bladsy</w:t>
        </w:r>
      </w:p>
    </w:sdtContent>
  </w:sdt>
  <w:p w14:paraId="6581BC9F" w14:textId="77777777" w:rsidR="008B7E08" w:rsidRDefault="008B7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3108C" w14:textId="77777777" w:rsidR="008A2895" w:rsidRDefault="008A2895" w:rsidP="00974B5D">
      <w:pPr>
        <w:spacing w:after="0" w:line="240" w:lineRule="auto"/>
      </w:pPr>
      <w:r>
        <w:separator/>
      </w:r>
    </w:p>
  </w:footnote>
  <w:footnote w:type="continuationSeparator" w:id="0">
    <w:p w14:paraId="5EED812D" w14:textId="77777777" w:rsidR="008A2895" w:rsidRDefault="008A2895" w:rsidP="00974B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568BD"/>
    <w:multiLevelType w:val="multilevel"/>
    <w:tmpl w:val="D708CDC2"/>
    <w:lvl w:ilvl="0">
      <w:start w:val="16"/>
      <w:numFmt w:val="decimal"/>
      <w:lvlText w:val="%1"/>
      <w:lvlJc w:val="left"/>
      <w:pPr>
        <w:ind w:left="552" w:hanging="552"/>
      </w:pPr>
      <w:rPr>
        <w:rFonts w:hint="default"/>
        <w:b w:val="0"/>
      </w:rPr>
    </w:lvl>
    <w:lvl w:ilvl="1">
      <w:start w:val="4"/>
      <w:numFmt w:val="decimal"/>
      <w:lvlText w:val="%1.%2"/>
      <w:lvlJc w:val="left"/>
      <w:pPr>
        <w:ind w:left="552" w:hanging="55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A713255"/>
    <w:multiLevelType w:val="hybridMultilevel"/>
    <w:tmpl w:val="899CA03A"/>
    <w:lvl w:ilvl="0" w:tplc="BE0C41A4">
      <w:start w:val="1"/>
      <w:numFmt w:val="decimal"/>
      <w:lvlText w:val="%1."/>
      <w:lvlJc w:val="left"/>
      <w:pPr>
        <w:ind w:left="1068" w:hanging="708"/>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B352CFB"/>
    <w:multiLevelType w:val="multilevel"/>
    <w:tmpl w:val="8FD44802"/>
    <w:lvl w:ilvl="0">
      <w:start w:val="16"/>
      <w:numFmt w:val="decimal"/>
      <w:lvlText w:val="%1"/>
      <w:lvlJc w:val="left"/>
      <w:pPr>
        <w:ind w:left="384" w:hanging="384"/>
      </w:pPr>
      <w:rPr>
        <w:rFonts w:hint="default"/>
        <w:b w:val="0"/>
      </w:rPr>
    </w:lvl>
    <w:lvl w:ilvl="1">
      <w:start w:val="7"/>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B3770AA"/>
    <w:multiLevelType w:val="multilevel"/>
    <w:tmpl w:val="EBA6F472"/>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D5F1FC8"/>
    <w:multiLevelType w:val="multilevel"/>
    <w:tmpl w:val="F7C60D36"/>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4326478"/>
    <w:multiLevelType w:val="multilevel"/>
    <w:tmpl w:val="39865AAA"/>
    <w:lvl w:ilvl="0">
      <w:start w:val="16"/>
      <w:numFmt w:val="decimal"/>
      <w:lvlText w:val="%1"/>
      <w:lvlJc w:val="left"/>
      <w:pPr>
        <w:ind w:left="384" w:hanging="384"/>
      </w:pPr>
      <w:rPr>
        <w:rFonts w:hint="default"/>
        <w:b w:val="0"/>
      </w:rPr>
    </w:lvl>
    <w:lvl w:ilvl="1">
      <w:start w:val="5"/>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4EA14E2"/>
    <w:multiLevelType w:val="multilevel"/>
    <w:tmpl w:val="C3CC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E4104"/>
    <w:multiLevelType w:val="multilevel"/>
    <w:tmpl w:val="D99A6D10"/>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D2D1161"/>
    <w:multiLevelType w:val="hybridMultilevel"/>
    <w:tmpl w:val="A16E94D0"/>
    <w:lvl w:ilvl="0" w:tplc="2528DED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114462C"/>
    <w:multiLevelType w:val="multilevel"/>
    <w:tmpl w:val="7688D4EC"/>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D6377B1"/>
    <w:multiLevelType w:val="hybridMultilevel"/>
    <w:tmpl w:val="5A4A497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2D82198F"/>
    <w:multiLevelType w:val="multilevel"/>
    <w:tmpl w:val="89B0CD5C"/>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4167151"/>
    <w:multiLevelType w:val="multilevel"/>
    <w:tmpl w:val="652236D8"/>
    <w:lvl w:ilvl="0">
      <w:start w:val="1"/>
      <w:numFmt w:val="decimal"/>
      <w:lvlText w:val="%1"/>
      <w:lvlJc w:val="left"/>
      <w:pPr>
        <w:ind w:left="708" w:hanging="708"/>
      </w:pPr>
      <w:rPr>
        <w:rFonts w:hint="default"/>
      </w:rPr>
    </w:lvl>
    <w:lvl w:ilvl="1">
      <w:start w:val="1"/>
      <w:numFmt w:val="decimal"/>
      <w:lvlText w:val="%2."/>
      <w:lvlJc w:val="left"/>
      <w:pPr>
        <w:ind w:left="708" w:hanging="708"/>
      </w:pPr>
      <w:rPr>
        <w:rFonts w:ascii="Century Gothic" w:eastAsiaTheme="minorHAnsi" w:hAnsi="Century Gothic"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A42DC2"/>
    <w:multiLevelType w:val="multilevel"/>
    <w:tmpl w:val="455ADAE8"/>
    <w:lvl w:ilvl="0">
      <w:start w:val="16"/>
      <w:numFmt w:val="decimal"/>
      <w:lvlText w:val="%1"/>
      <w:lvlJc w:val="left"/>
      <w:pPr>
        <w:ind w:left="384" w:hanging="384"/>
      </w:pPr>
      <w:rPr>
        <w:rFonts w:hint="default"/>
        <w:b w:val="0"/>
      </w:rPr>
    </w:lvl>
    <w:lvl w:ilvl="1">
      <w:start w:val="7"/>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E1A2F77"/>
    <w:multiLevelType w:val="multilevel"/>
    <w:tmpl w:val="52EA56A4"/>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B34B10"/>
    <w:multiLevelType w:val="multilevel"/>
    <w:tmpl w:val="DE4E072E"/>
    <w:lvl w:ilvl="0">
      <w:start w:val="16"/>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9505697"/>
    <w:multiLevelType w:val="hybridMultilevel"/>
    <w:tmpl w:val="D312EC5E"/>
    <w:lvl w:ilvl="0" w:tplc="56A67D4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4B5711CB"/>
    <w:multiLevelType w:val="multilevel"/>
    <w:tmpl w:val="DD406012"/>
    <w:lvl w:ilvl="0">
      <w:start w:val="1"/>
      <w:numFmt w:val="decimal"/>
      <w:lvlText w:val="%1"/>
      <w:lvlJc w:val="left"/>
      <w:pPr>
        <w:ind w:left="708" w:hanging="708"/>
      </w:pPr>
      <w:rPr>
        <w:rFonts w:hint="default"/>
      </w:rPr>
    </w:lvl>
    <w:lvl w:ilvl="1">
      <w:start w:val="1"/>
      <w:numFmt w:val="decimal"/>
      <w:lvlText w:val="%1.%2"/>
      <w:lvlJc w:val="left"/>
      <w:pPr>
        <w:ind w:left="708" w:hanging="708"/>
      </w:pPr>
      <w:rPr>
        <w:rFonts w:ascii="Century Gothic" w:eastAsiaTheme="minorHAnsi" w:hAnsi="Century Gothic"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4C26C1D"/>
    <w:multiLevelType w:val="hybridMultilevel"/>
    <w:tmpl w:val="81C4E32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55585771"/>
    <w:multiLevelType w:val="multilevel"/>
    <w:tmpl w:val="C2B4FEE2"/>
    <w:lvl w:ilvl="0">
      <w:start w:val="16"/>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5F087928"/>
    <w:multiLevelType w:val="multilevel"/>
    <w:tmpl w:val="4364B9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strike w:val="0"/>
        <w:color w:val="auto"/>
      </w:rPr>
    </w:lvl>
    <w:lvl w:ilvl="2">
      <w:start w:val="1"/>
      <w:numFmt w:val="decimal"/>
      <w:isLgl/>
      <w:lvlText w:val="%1.%2.%3"/>
      <w:lvlJc w:val="left"/>
      <w:pPr>
        <w:ind w:left="720" w:hanging="720"/>
      </w:pPr>
      <w:rPr>
        <w:rFonts w:hint="default"/>
        <w:b w:val="0"/>
        <w:bCs w:val="0"/>
        <w:strike w:val="0"/>
        <w:color w:val="auto"/>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0B82CAA"/>
    <w:multiLevelType w:val="hybridMultilevel"/>
    <w:tmpl w:val="E5FCACB8"/>
    <w:lvl w:ilvl="0" w:tplc="75944A18">
      <w:start w:val="1"/>
      <w:numFmt w:val="decimal"/>
      <w:lvlText w:val="%1."/>
      <w:lvlJc w:val="left"/>
      <w:pPr>
        <w:ind w:left="1068" w:hanging="708"/>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63950453"/>
    <w:multiLevelType w:val="hybridMultilevel"/>
    <w:tmpl w:val="691AA156"/>
    <w:lvl w:ilvl="0" w:tplc="0658B8F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6F4F7260"/>
    <w:multiLevelType w:val="multilevel"/>
    <w:tmpl w:val="1E5E7CC8"/>
    <w:lvl w:ilvl="0">
      <w:start w:val="16"/>
      <w:numFmt w:val="decimal"/>
      <w:lvlText w:val="%1"/>
      <w:lvlJc w:val="left"/>
      <w:pPr>
        <w:ind w:left="552" w:hanging="552"/>
      </w:pPr>
      <w:rPr>
        <w:rFonts w:hint="default"/>
        <w:b w:val="0"/>
      </w:rPr>
    </w:lvl>
    <w:lvl w:ilvl="1">
      <w:start w:val="6"/>
      <w:numFmt w:val="decimal"/>
      <w:lvlText w:val="%1.%2"/>
      <w:lvlJc w:val="left"/>
      <w:pPr>
        <w:ind w:left="552" w:hanging="552"/>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7E776BC1"/>
    <w:multiLevelType w:val="multilevel"/>
    <w:tmpl w:val="505085D2"/>
    <w:lvl w:ilvl="0">
      <w:start w:val="16"/>
      <w:numFmt w:val="decimal"/>
      <w:lvlText w:val="%1"/>
      <w:lvlJc w:val="left"/>
      <w:pPr>
        <w:ind w:left="384" w:hanging="384"/>
      </w:pPr>
      <w:rPr>
        <w:rFonts w:hint="default"/>
        <w:b w:val="0"/>
      </w:rPr>
    </w:lvl>
    <w:lvl w:ilvl="1">
      <w:start w:val="5"/>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560871276">
    <w:abstractNumId w:val="14"/>
  </w:num>
  <w:num w:numId="2" w16cid:durableId="1281765679">
    <w:abstractNumId w:val="20"/>
  </w:num>
  <w:num w:numId="3" w16cid:durableId="261032430">
    <w:abstractNumId w:val="0"/>
  </w:num>
  <w:num w:numId="4" w16cid:durableId="1254314145">
    <w:abstractNumId w:val="5"/>
  </w:num>
  <w:num w:numId="5" w16cid:durableId="1233782276">
    <w:abstractNumId w:val="7"/>
  </w:num>
  <w:num w:numId="6" w16cid:durableId="1683432387">
    <w:abstractNumId w:val="19"/>
  </w:num>
  <w:num w:numId="7" w16cid:durableId="1507599027">
    <w:abstractNumId w:val="17"/>
  </w:num>
  <w:num w:numId="8" w16cid:durableId="1762484963">
    <w:abstractNumId w:val="15"/>
  </w:num>
  <w:num w:numId="9" w16cid:durableId="412431035">
    <w:abstractNumId w:val="24"/>
  </w:num>
  <w:num w:numId="10" w16cid:durableId="805197861">
    <w:abstractNumId w:val="3"/>
  </w:num>
  <w:num w:numId="11" w16cid:durableId="1624310103">
    <w:abstractNumId w:val="11"/>
  </w:num>
  <w:num w:numId="12" w16cid:durableId="1093666433">
    <w:abstractNumId w:val="23"/>
  </w:num>
  <w:num w:numId="13" w16cid:durableId="193084774">
    <w:abstractNumId w:val="9"/>
  </w:num>
  <w:num w:numId="14" w16cid:durableId="500970277">
    <w:abstractNumId w:val="4"/>
  </w:num>
  <w:num w:numId="15" w16cid:durableId="2012952210">
    <w:abstractNumId w:val="2"/>
  </w:num>
  <w:num w:numId="16" w16cid:durableId="1302685163">
    <w:abstractNumId w:val="13"/>
  </w:num>
  <w:num w:numId="17" w16cid:durableId="1050229435">
    <w:abstractNumId w:val="1"/>
  </w:num>
  <w:num w:numId="18" w16cid:durableId="950743770">
    <w:abstractNumId w:val="8"/>
  </w:num>
  <w:num w:numId="19" w16cid:durableId="1437480629">
    <w:abstractNumId w:val="22"/>
  </w:num>
  <w:num w:numId="20" w16cid:durableId="1096756117">
    <w:abstractNumId w:val="16"/>
  </w:num>
  <w:num w:numId="21" w16cid:durableId="816801503">
    <w:abstractNumId w:val="21"/>
  </w:num>
  <w:num w:numId="22" w16cid:durableId="2120827977">
    <w:abstractNumId w:val="12"/>
  </w:num>
  <w:num w:numId="23" w16cid:durableId="1264460876">
    <w:abstractNumId w:val="6"/>
  </w:num>
  <w:num w:numId="24" w16cid:durableId="1393188557">
    <w:abstractNumId w:val="10"/>
  </w:num>
  <w:num w:numId="25" w16cid:durableId="16553743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857"/>
    <w:rsid w:val="00013555"/>
    <w:rsid w:val="00020CA1"/>
    <w:rsid w:val="000228B9"/>
    <w:rsid w:val="0002371A"/>
    <w:rsid w:val="00025F39"/>
    <w:rsid w:val="00027BFB"/>
    <w:rsid w:val="000305F3"/>
    <w:rsid w:val="00030B68"/>
    <w:rsid w:val="00033311"/>
    <w:rsid w:val="00033E7A"/>
    <w:rsid w:val="00037E2F"/>
    <w:rsid w:val="00045291"/>
    <w:rsid w:val="000464CB"/>
    <w:rsid w:val="00053126"/>
    <w:rsid w:val="0005651B"/>
    <w:rsid w:val="000573CE"/>
    <w:rsid w:val="00060A1B"/>
    <w:rsid w:val="0006269B"/>
    <w:rsid w:val="000678C1"/>
    <w:rsid w:val="00067AA1"/>
    <w:rsid w:val="00072FB8"/>
    <w:rsid w:val="00076B41"/>
    <w:rsid w:val="00076F3E"/>
    <w:rsid w:val="00085BBF"/>
    <w:rsid w:val="00096AAA"/>
    <w:rsid w:val="00096B72"/>
    <w:rsid w:val="000A124A"/>
    <w:rsid w:val="000A1AE6"/>
    <w:rsid w:val="000A54C2"/>
    <w:rsid w:val="000B7D30"/>
    <w:rsid w:val="000C0DB1"/>
    <w:rsid w:val="000C1ECA"/>
    <w:rsid w:val="000C239E"/>
    <w:rsid w:val="000C7C7E"/>
    <w:rsid w:val="000D1676"/>
    <w:rsid w:val="000D3ABF"/>
    <w:rsid w:val="000D6E55"/>
    <w:rsid w:val="000E19EC"/>
    <w:rsid w:val="000E587F"/>
    <w:rsid w:val="000E6ED2"/>
    <w:rsid w:val="000E7A78"/>
    <w:rsid w:val="000F0B98"/>
    <w:rsid w:val="000F2171"/>
    <w:rsid w:val="000F6814"/>
    <w:rsid w:val="00100499"/>
    <w:rsid w:val="0010759C"/>
    <w:rsid w:val="001113F0"/>
    <w:rsid w:val="00112ADE"/>
    <w:rsid w:val="00117FD9"/>
    <w:rsid w:val="00120F10"/>
    <w:rsid w:val="0012130C"/>
    <w:rsid w:val="0012355F"/>
    <w:rsid w:val="00124985"/>
    <w:rsid w:val="00127153"/>
    <w:rsid w:val="001322C9"/>
    <w:rsid w:val="001324FC"/>
    <w:rsid w:val="00132EB2"/>
    <w:rsid w:val="00136E4C"/>
    <w:rsid w:val="00140AF1"/>
    <w:rsid w:val="00141F04"/>
    <w:rsid w:val="00141F4F"/>
    <w:rsid w:val="001460AF"/>
    <w:rsid w:val="00150D9A"/>
    <w:rsid w:val="00154FE0"/>
    <w:rsid w:val="00157638"/>
    <w:rsid w:val="00164501"/>
    <w:rsid w:val="00173D02"/>
    <w:rsid w:val="001807F6"/>
    <w:rsid w:val="00181FC6"/>
    <w:rsid w:val="0018444B"/>
    <w:rsid w:val="001856C5"/>
    <w:rsid w:val="001945BE"/>
    <w:rsid w:val="00194C92"/>
    <w:rsid w:val="001963CB"/>
    <w:rsid w:val="0019729E"/>
    <w:rsid w:val="001A121F"/>
    <w:rsid w:val="001A5063"/>
    <w:rsid w:val="001A5EC1"/>
    <w:rsid w:val="001D6BD5"/>
    <w:rsid w:val="001E0A24"/>
    <w:rsid w:val="001E5D86"/>
    <w:rsid w:val="001F0670"/>
    <w:rsid w:val="001F2A03"/>
    <w:rsid w:val="001F30A6"/>
    <w:rsid w:val="00202B68"/>
    <w:rsid w:val="00202F3E"/>
    <w:rsid w:val="0020751F"/>
    <w:rsid w:val="002213DE"/>
    <w:rsid w:val="00223106"/>
    <w:rsid w:val="002245B3"/>
    <w:rsid w:val="00226CEE"/>
    <w:rsid w:val="0023437E"/>
    <w:rsid w:val="002343C7"/>
    <w:rsid w:val="00234F90"/>
    <w:rsid w:val="0024036F"/>
    <w:rsid w:val="0024558C"/>
    <w:rsid w:val="00250650"/>
    <w:rsid w:val="002516EF"/>
    <w:rsid w:val="00254988"/>
    <w:rsid w:val="00256A47"/>
    <w:rsid w:val="00261AF3"/>
    <w:rsid w:val="00263020"/>
    <w:rsid w:val="002647CC"/>
    <w:rsid w:val="00266AEB"/>
    <w:rsid w:val="00273CC8"/>
    <w:rsid w:val="0027538C"/>
    <w:rsid w:val="00275C01"/>
    <w:rsid w:val="00286AA7"/>
    <w:rsid w:val="002934A5"/>
    <w:rsid w:val="002938CD"/>
    <w:rsid w:val="002A05CC"/>
    <w:rsid w:val="002A484F"/>
    <w:rsid w:val="002A7059"/>
    <w:rsid w:val="002B1B45"/>
    <w:rsid w:val="002C1CF3"/>
    <w:rsid w:val="002C41DE"/>
    <w:rsid w:val="002C6314"/>
    <w:rsid w:val="002C7216"/>
    <w:rsid w:val="002E4767"/>
    <w:rsid w:val="002E4996"/>
    <w:rsid w:val="002E53F6"/>
    <w:rsid w:val="002F00EC"/>
    <w:rsid w:val="002F0FBC"/>
    <w:rsid w:val="002F640A"/>
    <w:rsid w:val="002F6C27"/>
    <w:rsid w:val="002F77A7"/>
    <w:rsid w:val="00302919"/>
    <w:rsid w:val="00310131"/>
    <w:rsid w:val="003106F6"/>
    <w:rsid w:val="003111D2"/>
    <w:rsid w:val="00315726"/>
    <w:rsid w:val="003170BD"/>
    <w:rsid w:val="003176B8"/>
    <w:rsid w:val="003229CD"/>
    <w:rsid w:val="0032494E"/>
    <w:rsid w:val="003250A4"/>
    <w:rsid w:val="00326FE0"/>
    <w:rsid w:val="00335ED5"/>
    <w:rsid w:val="00343429"/>
    <w:rsid w:val="00343F92"/>
    <w:rsid w:val="003445A9"/>
    <w:rsid w:val="00347D60"/>
    <w:rsid w:val="003503A1"/>
    <w:rsid w:val="0035162E"/>
    <w:rsid w:val="003525ED"/>
    <w:rsid w:val="00352E6E"/>
    <w:rsid w:val="003562A2"/>
    <w:rsid w:val="003646C8"/>
    <w:rsid w:val="0037676B"/>
    <w:rsid w:val="00377829"/>
    <w:rsid w:val="00386D21"/>
    <w:rsid w:val="003912F5"/>
    <w:rsid w:val="003933BE"/>
    <w:rsid w:val="003941E1"/>
    <w:rsid w:val="003A0EAC"/>
    <w:rsid w:val="003B258B"/>
    <w:rsid w:val="003C1202"/>
    <w:rsid w:val="003D08E4"/>
    <w:rsid w:val="003D1E71"/>
    <w:rsid w:val="003D1FA6"/>
    <w:rsid w:val="003F17AF"/>
    <w:rsid w:val="003F1EAA"/>
    <w:rsid w:val="003F7540"/>
    <w:rsid w:val="0040133B"/>
    <w:rsid w:val="00412AC3"/>
    <w:rsid w:val="004215BF"/>
    <w:rsid w:val="00425A57"/>
    <w:rsid w:val="00427DB0"/>
    <w:rsid w:val="00435C86"/>
    <w:rsid w:val="00437138"/>
    <w:rsid w:val="0043752A"/>
    <w:rsid w:val="004448A5"/>
    <w:rsid w:val="00451783"/>
    <w:rsid w:val="0045539B"/>
    <w:rsid w:val="00461592"/>
    <w:rsid w:val="00465C6C"/>
    <w:rsid w:val="004668A8"/>
    <w:rsid w:val="00467B8A"/>
    <w:rsid w:val="0047017E"/>
    <w:rsid w:val="00472370"/>
    <w:rsid w:val="00472747"/>
    <w:rsid w:val="00472F32"/>
    <w:rsid w:val="0047610E"/>
    <w:rsid w:val="00481684"/>
    <w:rsid w:val="00486442"/>
    <w:rsid w:val="00492FB3"/>
    <w:rsid w:val="004A1868"/>
    <w:rsid w:val="004A63C6"/>
    <w:rsid w:val="004C206E"/>
    <w:rsid w:val="004C2F75"/>
    <w:rsid w:val="004C6413"/>
    <w:rsid w:val="004C7430"/>
    <w:rsid w:val="004D198A"/>
    <w:rsid w:val="004D234B"/>
    <w:rsid w:val="004E02F6"/>
    <w:rsid w:val="004E2F59"/>
    <w:rsid w:val="004E2FF2"/>
    <w:rsid w:val="004E3A83"/>
    <w:rsid w:val="004F2321"/>
    <w:rsid w:val="004F3E29"/>
    <w:rsid w:val="00502F0F"/>
    <w:rsid w:val="0051187E"/>
    <w:rsid w:val="005231C3"/>
    <w:rsid w:val="005329E9"/>
    <w:rsid w:val="00541D36"/>
    <w:rsid w:val="00544593"/>
    <w:rsid w:val="00550B60"/>
    <w:rsid w:val="00550C18"/>
    <w:rsid w:val="00553865"/>
    <w:rsid w:val="00566406"/>
    <w:rsid w:val="00567BCA"/>
    <w:rsid w:val="00582235"/>
    <w:rsid w:val="00587AD3"/>
    <w:rsid w:val="00587AF4"/>
    <w:rsid w:val="0059392A"/>
    <w:rsid w:val="0059744B"/>
    <w:rsid w:val="005A0316"/>
    <w:rsid w:val="005B1E76"/>
    <w:rsid w:val="005C2E4A"/>
    <w:rsid w:val="005D1724"/>
    <w:rsid w:val="005D22DC"/>
    <w:rsid w:val="005D256E"/>
    <w:rsid w:val="005E26DB"/>
    <w:rsid w:val="005E41A8"/>
    <w:rsid w:val="005E4E26"/>
    <w:rsid w:val="005F1CE6"/>
    <w:rsid w:val="005F4807"/>
    <w:rsid w:val="006023A7"/>
    <w:rsid w:val="006068DD"/>
    <w:rsid w:val="00607A30"/>
    <w:rsid w:val="0061064E"/>
    <w:rsid w:val="00612440"/>
    <w:rsid w:val="006143DE"/>
    <w:rsid w:val="00620128"/>
    <w:rsid w:val="0062169D"/>
    <w:rsid w:val="0062739D"/>
    <w:rsid w:val="00636267"/>
    <w:rsid w:val="00636465"/>
    <w:rsid w:val="00637813"/>
    <w:rsid w:val="00644B71"/>
    <w:rsid w:val="00653BF0"/>
    <w:rsid w:val="006555F3"/>
    <w:rsid w:val="00655A2C"/>
    <w:rsid w:val="006564BD"/>
    <w:rsid w:val="00656DC3"/>
    <w:rsid w:val="00656E58"/>
    <w:rsid w:val="00661E71"/>
    <w:rsid w:val="00663C6F"/>
    <w:rsid w:val="00670C06"/>
    <w:rsid w:val="006768B0"/>
    <w:rsid w:val="00682B7C"/>
    <w:rsid w:val="00683BBE"/>
    <w:rsid w:val="00687D28"/>
    <w:rsid w:val="006956E3"/>
    <w:rsid w:val="00696733"/>
    <w:rsid w:val="006977D5"/>
    <w:rsid w:val="00697D07"/>
    <w:rsid w:val="00697DE8"/>
    <w:rsid w:val="006B1681"/>
    <w:rsid w:val="006B1857"/>
    <w:rsid w:val="006B518B"/>
    <w:rsid w:val="006C3456"/>
    <w:rsid w:val="006C507E"/>
    <w:rsid w:val="006C79F6"/>
    <w:rsid w:val="006C7A37"/>
    <w:rsid w:val="006D03BC"/>
    <w:rsid w:val="006D5C44"/>
    <w:rsid w:val="006D5E9F"/>
    <w:rsid w:val="006D6A72"/>
    <w:rsid w:val="006E58A4"/>
    <w:rsid w:val="006F23AD"/>
    <w:rsid w:val="006F33AF"/>
    <w:rsid w:val="006F475B"/>
    <w:rsid w:val="006F573F"/>
    <w:rsid w:val="007039BB"/>
    <w:rsid w:val="00704237"/>
    <w:rsid w:val="007126F8"/>
    <w:rsid w:val="00712E63"/>
    <w:rsid w:val="00721ED7"/>
    <w:rsid w:val="00725835"/>
    <w:rsid w:val="00727777"/>
    <w:rsid w:val="00732D65"/>
    <w:rsid w:val="00742555"/>
    <w:rsid w:val="00745FDD"/>
    <w:rsid w:val="00746161"/>
    <w:rsid w:val="0075570C"/>
    <w:rsid w:val="00756763"/>
    <w:rsid w:val="00765CF0"/>
    <w:rsid w:val="00766FC6"/>
    <w:rsid w:val="00770F51"/>
    <w:rsid w:val="007770A6"/>
    <w:rsid w:val="00787ED7"/>
    <w:rsid w:val="00791F64"/>
    <w:rsid w:val="00792D44"/>
    <w:rsid w:val="00794A4F"/>
    <w:rsid w:val="00796016"/>
    <w:rsid w:val="00796DF4"/>
    <w:rsid w:val="007A63B0"/>
    <w:rsid w:val="007B01C4"/>
    <w:rsid w:val="007B4B38"/>
    <w:rsid w:val="007D76E3"/>
    <w:rsid w:val="007E1F42"/>
    <w:rsid w:val="007E43B7"/>
    <w:rsid w:val="007E6701"/>
    <w:rsid w:val="007E79E3"/>
    <w:rsid w:val="008026DC"/>
    <w:rsid w:val="0080745F"/>
    <w:rsid w:val="00811934"/>
    <w:rsid w:val="00812EC6"/>
    <w:rsid w:val="00814033"/>
    <w:rsid w:val="00816206"/>
    <w:rsid w:val="00824856"/>
    <w:rsid w:val="00824BE5"/>
    <w:rsid w:val="0082523E"/>
    <w:rsid w:val="00826AB8"/>
    <w:rsid w:val="00827448"/>
    <w:rsid w:val="00831716"/>
    <w:rsid w:val="0083307A"/>
    <w:rsid w:val="00834569"/>
    <w:rsid w:val="00836A18"/>
    <w:rsid w:val="00842B3A"/>
    <w:rsid w:val="0084486A"/>
    <w:rsid w:val="008521F2"/>
    <w:rsid w:val="008571AD"/>
    <w:rsid w:val="0085782F"/>
    <w:rsid w:val="00870780"/>
    <w:rsid w:val="0087153F"/>
    <w:rsid w:val="00882BBE"/>
    <w:rsid w:val="0088532E"/>
    <w:rsid w:val="00890CCA"/>
    <w:rsid w:val="00893C89"/>
    <w:rsid w:val="00897140"/>
    <w:rsid w:val="008A230B"/>
    <w:rsid w:val="008A2895"/>
    <w:rsid w:val="008A6411"/>
    <w:rsid w:val="008B4BF7"/>
    <w:rsid w:val="008B7E08"/>
    <w:rsid w:val="008E175B"/>
    <w:rsid w:val="008E190E"/>
    <w:rsid w:val="008E2F85"/>
    <w:rsid w:val="008E3C04"/>
    <w:rsid w:val="008E49EF"/>
    <w:rsid w:val="008E58AF"/>
    <w:rsid w:val="008F136E"/>
    <w:rsid w:val="008F4E09"/>
    <w:rsid w:val="008F6DA3"/>
    <w:rsid w:val="009005E4"/>
    <w:rsid w:val="0090798A"/>
    <w:rsid w:val="00907E4C"/>
    <w:rsid w:val="00912909"/>
    <w:rsid w:val="00914F9A"/>
    <w:rsid w:val="0091507F"/>
    <w:rsid w:val="00915880"/>
    <w:rsid w:val="00916876"/>
    <w:rsid w:val="00927A24"/>
    <w:rsid w:val="00933F4B"/>
    <w:rsid w:val="00936126"/>
    <w:rsid w:val="00936D7F"/>
    <w:rsid w:val="00937C7C"/>
    <w:rsid w:val="00946426"/>
    <w:rsid w:val="00946768"/>
    <w:rsid w:val="009607DF"/>
    <w:rsid w:val="00962EE6"/>
    <w:rsid w:val="00967D56"/>
    <w:rsid w:val="00974B5D"/>
    <w:rsid w:val="0097550C"/>
    <w:rsid w:val="00975AB5"/>
    <w:rsid w:val="0097701C"/>
    <w:rsid w:val="00981156"/>
    <w:rsid w:val="00981593"/>
    <w:rsid w:val="009849F6"/>
    <w:rsid w:val="009921B5"/>
    <w:rsid w:val="009924A6"/>
    <w:rsid w:val="00992851"/>
    <w:rsid w:val="009A34C2"/>
    <w:rsid w:val="009A4173"/>
    <w:rsid w:val="009A481A"/>
    <w:rsid w:val="009B0DF3"/>
    <w:rsid w:val="009B7CEC"/>
    <w:rsid w:val="009C1F49"/>
    <w:rsid w:val="009D4D47"/>
    <w:rsid w:val="009D6A72"/>
    <w:rsid w:val="009E0823"/>
    <w:rsid w:val="009E10DF"/>
    <w:rsid w:val="009E6375"/>
    <w:rsid w:val="009F177E"/>
    <w:rsid w:val="009F2179"/>
    <w:rsid w:val="009F254A"/>
    <w:rsid w:val="009F332A"/>
    <w:rsid w:val="009F5D66"/>
    <w:rsid w:val="00A01199"/>
    <w:rsid w:val="00A0264F"/>
    <w:rsid w:val="00A07B58"/>
    <w:rsid w:val="00A11839"/>
    <w:rsid w:val="00A20355"/>
    <w:rsid w:val="00A20ACF"/>
    <w:rsid w:val="00A22CF4"/>
    <w:rsid w:val="00A24C91"/>
    <w:rsid w:val="00A24DB8"/>
    <w:rsid w:val="00A42B37"/>
    <w:rsid w:val="00A42C09"/>
    <w:rsid w:val="00A43EA8"/>
    <w:rsid w:val="00A5386E"/>
    <w:rsid w:val="00A54667"/>
    <w:rsid w:val="00A5587E"/>
    <w:rsid w:val="00A55986"/>
    <w:rsid w:val="00A56B76"/>
    <w:rsid w:val="00A66AE9"/>
    <w:rsid w:val="00A719FB"/>
    <w:rsid w:val="00A739AC"/>
    <w:rsid w:val="00A74952"/>
    <w:rsid w:val="00A81B93"/>
    <w:rsid w:val="00A86DFB"/>
    <w:rsid w:val="00AA04AE"/>
    <w:rsid w:val="00AA3992"/>
    <w:rsid w:val="00AA7352"/>
    <w:rsid w:val="00AB63A5"/>
    <w:rsid w:val="00AC07D2"/>
    <w:rsid w:val="00AC4C11"/>
    <w:rsid w:val="00AC5B61"/>
    <w:rsid w:val="00AD2E98"/>
    <w:rsid w:val="00AE36FB"/>
    <w:rsid w:val="00AE56DE"/>
    <w:rsid w:val="00B12D73"/>
    <w:rsid w:val="00B1572C"/>
    <w:rsid w:val="00B207B9"/>
    <w:rsid w:val="00B230D6"/>
    <w:rsid w:val="00B24407"/>
    <w:rsid w:val="00B26DC5"/>
    <w:rsid w:val="00B41C8A"/>
    <w:rsid w:val="00B42E92"/>
    <w:rsid w:val="00B4341F"/>
    <w:rsid w:val="00B503D5"/>
    <w:rsid w:val="00B515C8"/>
    <w:rsid w:val="00B53A7D"/>
    <w:rsid w:val="00B60CA6"/>
    <w:rsid w:val="00B61121"/>
    <w:rsid w:val="00B6459B"/>
    <w:rsid w:val="00B64BC4"/>
    <w:rsid w:val="00B6597D"/>
    <w:rsid w:val="00B7540E"/>
    <w:rsid w:val="00B75986"/>
    <w:rsid w:val="00B77F51"/>
    <w:rsid w:val="00B80622"/>
    <w:rsid w:val="00B829C4"/>
    <w:rsid w:val="00B836EF"/>
    <w:rsid w:val="00B85A10"/>
    <w:rsid w:val="00B863C2"/>
    <w:rsid w:val="00B92B7E"/>
    <w:rsid w:val="00B95468"/>
    <w:rsid w:val="00BA7AFF"/>
    <w:rsid w:val="00BA7FC9"/>
    <w:rsid w:val="00BC3373"/>
    <w:rsid w:val="00BC48F5"/>
    <w:rsid w:val="00BC55A5"/>
    <w:rsid w:val="00BD119C"/>
    <w:rsid w:val="00BD43A8"/>
    <w:rsid w:val="00BE1351"/>
    <w:rsid w:val="00BE3647"/>
    <w:rsid w:val="00BE41CF"/>
    <w:rsid w:val="00BF2B84"/>
    <w:rsid w:val="00BF7407"/>
    <w:rsid w:val="00BF7F1E"/>
    <w:rsid w:val="00C01710"/>
    <w:rsid w:val="00C03CC4"/>
    <w:rsid w:val="00C071F3"/>
    <w:rsid w:val="00C12F64"/>
    <w:rsid w:val="00C15B8D"/>
    <w:rsid w:val="00C215AD"/>
    <w:rsid w:val="00C230EA"/>
    <w:rsid w:val="00C311E4"/>
    <w:rsid w:val="00C315AE"/>
    <w:rsid w:val="00C40955"/>
    <w:rsid w:val="00C44DC7"/>
    <w:rsid w:val="00C44FB8"/>
    <w:rsid w:val="00C465A0"/>
    <w:rsid w:val="00C569A8"/>
    <w:rsid w:val="00C63D33"/>
    <w:rsid w:val="00C65BCF"/>
    <w:rsid w:val="00C76444"/>
    <w:rsid w:val="00C8771B"/>
    <w:rsid w:val="00C91950"/>
    <w:rsid w:val="00C9409F"/>
    <w:rsid w:val="00C95E1E"/>
    <w:rsid w:val="00C96DE0"/>
    <w:rsid w:val="00CA3FBF"/>
    <w:rsid w:val="00CA5D12"/>
    <w:rsid w:val="00CA77A3"/>
    <w:rsid w:val="00CA7D61"/>
    <w:rsid w:val="00CC0AEE"/>
    <w:rsid w:val="00CC290E"/>
    <w:rsid w:val="00CD09DF"/>
    <w:rsid w:val="00CD1519"/>
    <w:rsid w:val="00CD27F4"/>
    <w:rsid w:val="00CD60C3"/>
    <w:rsid w:val="00CE1208"/>
    <w:rsid w:val="00CF3258"/>
    <w:rsid w:val="00CF7942"/>
    <w:rsid w:val="00D00343"/>
    <w:rsid w:val="00D11BD0"/>
    <w:rsid w:val="00D12986"/>
    <w:rsid w:val="00D17FF4"/>
    <w:rsid w:val="00D21DC1"/>
    <w:rsid w:val="00D22CBA"/>
    <w:rsid w:val="00D23F4D"/>
    <w:rsid w:val="00D24034"/>
    <w:rsid w:val="00D2419F"/>
    <w:rsid w:val="00D27873"/>
    <w:rsid w:val="00D35BFB"/>
    <w:rsid w:val="00D40C5D"/>
    <w:rsid w:val="00D422C1"/>
    <w:rsid w:val="00D43FCD"/>
    <w:rsid w:val="00D4462C"/>
    <w:rsid w:val="00D46E8B"/>
    <w:rsid w:val="00D57E56"/>
    <w:rsid w:val="00D65527"/>
    <w:rsid w:val="00D73454"/>
    <w:rsid w:val="00D735F2"/>
    <w:rsid w:val="00D75DA9"/>
    <w:rsid w:val="00D76390"/>
    <w:rsid w:val="00D76741"/>
    <w:rsid w:val="00D76E98"/>
    <w:rsid w:val="00D8371B"/>
    <w:rsid w:val="00D83851"/>
    <w:rsid w:val="00D852C1"/>
    <w:rsid w:val="00D875B7"/>
    <w:rsid w:val="00D946E0"/>
    <w:rsid w:val="00DA06EB"/>
    <w:rsid w:val="00DA13C2"/>
    <w:rsid w:val="00DA28C7"/>
    <w:rsid w:val="00DC3D50"/>
    <w:rsid w:val="00DC45CD"/>
    <w:rsid w:val="00DE00EE"/>
    <w:rsid w:val="00DE0F34"/>
    <w:rsid w:val="00DE61D4"/>
    <w:rsid w:val="00DF0D60"/>
    <w:rsid w:val="00DF5253"/>
    <w:rsid w:val="00E02048"/>
    <w:rsid w:val="00E059DD"/>
    <w:rsid w:val="00E0643C"/>
    <w:rsid w:val="00E1035A"/>
    <w:rsid w:val="00E1235A"/>
    <w:rsid w:val="00E143CF"/>
    <w:rsid w:val="00E148E6"/>
    <w:rsid w:val="00E14A6D"/>
    <w:rsid w:val="00E20780"/>
    <w:rsid w:val="00E22BC9"/>
    <w:rsid w:val="00E23546"/>
    <w:rsid w:val="00E342F1"/>
    <w:rsid w:val="00E3629F"/>
    <w:rsid w:val="00E372AE"/>
    <w:rsid w:val="00E41D55"/>
    <w:rsid w:val="00E43FF6"/>
    <w:rsid w:val="00E444B3"/>
    <w:rsid w:val="00E507D9"/>
    <w:rsid w:val="00E52A9C"/>
    <w:rsid w:val="00E563BB"/>
    <w:rsid w:val="00E60509"/>
    <w:rsid w:val="00E67104"/>
    <w:rsid w:val="00E7035E"/>
    <w:rsid w:val="00E713BC"/>
    <w:rsid w:val="00E73B34"/>
    <w:rsid w:val="00E80C60"/>
    <w:rsid w:val="00E811D5"/>
    <w:rsid w:val="00E91C02"/>
    <w:rsid w:val="00E9280E"/>
    <w:rsid w:val="00EA48CF"/>
    <w:rsid w:val="00EA5515"/>
    <w:rsid w:val="00EA5873"/>
    <w:rsid w:val="00EB3F84"/>
    <w:rsid w:val="00EB5A68"/>
    <w:rsid w:val="00EC3FE5"/>
    <w:rsid w:val="00EC7A4F"/>
    <w:rsid w:val="00ED2BE3"/>
    <w:rsid w:val="00ED3849"/>
    <w:rsid w:val="00ED74AE"/>
    <w:rsid w:val="00EE03BA"/>
    <w:rsid w:val="00EE48BF"/>
    <w:rsid w:val="00EE6395"/>
    <w:rsid w:val="00EF394A"/>
    <w:rsid w:val="00EF6233"/>
    <w:rsid w:val="00F01A5E"/>
    <w:rsid w:val="00F0352F"/>
    <w:rsid w:val="00F061D9"/>
    <w:rsid w:val="00F157DF"/>
    <w:rsid w:val="00F20FA6"/>
    <w:rsid w:val="00F23607"/>
    <w:rsid w:val="00F24B4B"/>
    <w:rsid w:val="00F25169"/>
    <w:rsid w:val="00F2616B"/>
    <w:rsid w:val="00F263C8"/>
    <w:rsid w:val="00F3298B"/>
    <w:rsid w:val="00F33477"/>
    <w:rsid w:val="00F35283"/>
    <w:rsid w:val="00F36C13"/>
    <w:rsid w:val="00F41990"/>
    <w:rsid w:val="00F41E59"/>
    <w:rsid w:val="00F57143"/>
    <w:rsid w:val="00F6672E"/>
    <w:rsid w:val="00F675F5"/>
    <w:rsid w:val="00F7188F"/>
    <w:rsid w:val="00F71CB4"/>
    <w:rsid w:val="00F74501"/>
    <w:rsid w:val="00FA173D"/>
    <w:rsid w:val="00FA6698"/>
    <w:rsid w:val="00FB32C3"/>
    <w:rsid w:val="00FD3770"/>
    <w:rsid w:val="00FD58E8"/>
    <w:rsid w:val="00FE66F7"/>
    <w:rsid w:val="00FF387A"/>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8F202"/>
  <w15:chartTrackingRefBased/>
  <w15:docId w15:val="{DBB92506-6F10-4DEE-B479-65C8AF79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af-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9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4B5D"/>
    <w:pPr>
      <w:spacing w:after="0" w:line="240" w:lineRule="auto"/>
    </w:pPr>
    <w:rPr>
      <w:rFonts w:ascii="Arial" w:hAnsi="Arial"/>
      <w:sz w:val="20"/>
      <w:szCs w:val="20"/>
      <w:lang w:val="en-US"/>
    </w:rPr>
  </w:style>
  <w:style w:type="character" w:customStyle="1" w:styleId="FootnoteTextChar">
    <w:name w:val="Footnote Text Char"/>
    <w:basedOn w:val="DefaultParagraphFont"/>
    <w:link w:val="FootnoteText"/>
    <w:uiPriority w:val="99"/>
    <w:semiHidden/>
    <w:rsid w:val="00974B5D"/>
    <w:rPr>
      <w:rFonts w:ascii="Arial" w:hAnsi="Arial"/>
      <w:sz w:val="20"/>
      <w:szCs w:val="20"/>
      <w:lang w:val="en-US"/>
    </w:rPr>
  </w:style>
  <w:style w:type="character" w:styleId="FootnoteReference">
    <w:name w:val="footnote reference"/>
    <w:basedOn w:val="DefaultParagraphFont"/>
    <w:uiPriority w:val="99"/>
    <w:semiHidden/>
    <w:unhideWhenUsed/>
    <w:rsid w:val="00974B5D"/>
    <w:rPr>
      <w:vertAlign w:val="superscript"/>
    </w:rPr>
  </w:style>
  <w:style w:type="paragraph" w:styleId="ListParagraph">
    <w:name w:val="List Paragraph"/>
    <w:basedOn w:val="Normal"/>
    <w:uiPriority w:val="34"/>
    <w:qFormat/>
    <w:rsid w:val="0075570C"/>
    <w:pPr>
      <w:ind w:left="720"/>
      <w:contextualSpacing/>
    </w:pPr>
  </w:style>
  <w:style w:type="paragraph" w:styleId="Header">
    <w:name w:val="header"/>
    <w:basedOn w:val="Normal"/>
    <w:link w:val="HeaderChar"/>
    <w:uiPriority w:val="99"/>
    <w:unhideWhenUsed/>
    <w:rsid w:val="008B7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E08"/>
  </w:style>
  <w:style w:type="paragraph" w:styleId="Footer">
    <w:name w:val="footer"/>
    <w:basedOn w:val="Normal"/>
    <w:link w:val="FooterChar"/>
    <w:uiPriority w:val="99"/>
    <w:unhideWhenUsed/>
    <w:rsid w:val="008B7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E08"/>
  </w:style>
  <w:style w:type="paragraph" w:styleId="Revision">
    <w:name w:val="Revision"/>
    <w:hidden/>
    <w:uiPriority w:val="99"/>
    <w:semiHidden/>
    <w:rsid w:val="001113F0"/>
    <w:pPr>
      <w:spacing w:after="0" w:line="240" w:lineRule="auto"/>
    </w:pPr>
  </w:style>
  <w:style w:type="character" w:styleId="CommentReference">
    <w:name w:val="annotation reference"/>
    <w:basedOn w:val="DefaultParagraphFont"/>
    <w:uiPriority w:val="99"/>
    <w:semiHidden/>
    <w:unhideWhenUsed/>
    <w:rsid w:val="00076F3E"/>
    <w:rPr>
      <w:sz w:val="16"/>
      <w:szCs w:val="16"/>
    </w:rPr>
  </w:style>
  <w:style w:type="paragraph" w:styleId="CommentText">
    <w:name w:val="annotation text"/>
    <w:basedOn w:val="Normal"/>
    <w:link w:val="CommentTextChar"/>
    <w:uiPriority w:val="99"/>
    <w:unhideWhenUsed/>
    <w:rsid w:val="00076F3E"/>
    <w:pPr>
      <w:spacing w:line="240" w:lineRule="auto"/>
    </w:pPr>
    <w:rPr>
      <w:sz w:val="20"/>
      <w:szCs w:val="20"/>
    </w:rPr>
  </w:style>
  <w:style w:type="character" w:customStyle="1" w:styleId="CommentTextChar">
    <w:name w:val="Comment Text Char"/>
    <w:basedOn w:val="DefaultParagraphFont"/>
    <w:link w:val="CommentText"/>
    <w:uiPriority w:val="99"/>
    <w:rsid w:val="00076F3E"/>
    <w:rPr>
      <w:sz w:val="20"/>
      <w:szCs w:val="20"/>
    </w:rPr>
  </w:style>
  <w:style w:type="paragraph" w:styleId="CommentSubject">
    <w:name w:val="annotation subject"/>
    <w:basedOn w:val="CommentText"/>
    <w:next w:val="CommentText"/>
    <w:link w:val="CommentSubjectChar"/>
    <w:uiPriority w:val="99"/>
    <w:semiHidden/>
    <w:unhideWhenUsed/>
    <w:rsid w:val="00076F3E"/>
    <w:rPr>
      <w:b/>
      <w:bCs/>
    </w:rPr>
  </w:style>
  <w:style w:type="character" w:customStyle="1" w:styleId="CommentSubjectChar">
    <w:name w:val="Comment Subject Char"/>
    <w:basedOn w:val="CommentTextChar"/>
    <w:link w:val="CommentSubject"/>
    <w:uiPriority w:val="99"/>
    <w:semiHidden/>
    <w:rsid w:val="00076F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461383">
      <w:bodyDiv w:val="1"/>
      <w:marLeft w:val="0"/>
      <w:marRight w:val="0"/>
      <w:marTop w:val="0"/>
      <w:marBottom w:val="0"/>
      <w:divBdr>
        <w:top w:val="none" w:sz="0" w:space="0" w:color="auto"/>
        <w:left w:val="none" w:sz="0" w:space="0" w:color="auto"/>
        <w:bottom w:val="none" w:sz="0" w:space="0" w:color="auto"/>
        <w:right w:val="none" w:sz="0" w:space="0" w:color="auto"/>
      </w:divBdr>
    </w:div>
    <w:div w:id="909578042">
      <w:bodyDiv w:val="1"/>
      <w:marLeft w:val="0"/>
      <w:marRight w:val="0"/>
      <w:marTop w:val="0"/>
      <w:marBottom w:val="0"/>
      <w:divBdr>
        <w:top w:val="none" w:sz="0" w:space="0" w:color="auto"/>
        <w:left w:val="none" w:sz="0" w:space="0" w:color="auto"/>
        <w:bottom w:val="none" w:sz="0" w:space="0" w:color="auto"/>
        <w:right w:val="none" w:sz="0" w:space="0" w:color="auto"/>
      </w:divBdr>
    </w:div>
    <w:div w:id="13699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04777C8-01E5-43F8-8A25-AE116D47ECFD}">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6" ma:contentTypeDescription="Create a new document." ma:contentTypeScope="" ma:versionID="ceb50e9afbbf9641e879ea923d596530">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07444a675f3dfdf6ea4cd81f7ef5c989"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ff3d43a-2a72-4134-9ecd-0221a1e071bb">
      <Terms xmlns="http://schemas.microsoft.com/office/infopath/2007/PartnerControls"/>
    </lcf76f155ced4ddcb4097134ff3c332f>
    <TaxCatchAll xmlns="3dd5342c-fb24-4b31-a9ba-8b0a9cf0c5d4" xsi:nil="true"/>
  </documentManagement>
</p:properties>
</file>

<file path=customXml/itemProps1.xml><?xml version="1.0" encoding="utf-8"?>
<ds:datastoreItem xmlns:ds="http://schemas.openxmlformats.org/officeDocument/2006/customXml" ds:itemID="{A2ADD958-26CF-4E0B-8ED6-A767CCAC3EE6}"/>
</file>

<file path=customXml/itemProps2.xml><?xml version="1.0" encoding="utf-8"?>
<ds:datastoreItem xmlns:ds="http://schemas.openxmlformats.org/officeDocument/2006/customXml" ds:itemID="{2335530B-2137-4EE5-967E-7DAEE69171E3}">
  <ds:schemaRefs>
    <ds:schemaRef ds:uri="http://schemas.openxmlformats.org/officeDocument/2006/bibliography"/>
  </ds:schemaRefs>
</ds:datastoreItem>
</file>

<file path=customXml/itemProps3.xml><?xml version="1.0" encoding="utf-8"?>
<ds:datastoreItem xmlns:ds="http://schemas.openxmlformats.org/officeDocument/2006/customXml" ds:itemID="{3C363E53-5A8A-4A99-881E-7547E633CE3E}">
  <ds:schemaRefs>
    <ds:schemaRef ds:uri="http://schemas.microsoft.com/sharepoint/v3/contenttype/forms"/>
  </ds:schemaRefs>
</ds:datastoreItem>
</file>

<file path=customXml/itemProps4.xml><?xml version="1.0" encoding="utf-8"?>
<ds:datastoreItem xmlns:ds="http://schemas.openxmlformats.org/officeDocument/2006/customXml" ds:itemID="{CEA76416-3461-4271-8D2F-C06C375A450B}">
  <ds:schemaRefs>
    <ds:schemaRef ds:uri="http://schemas.microsoft.com/office/2006/metadata/properties"/>
    <ds:schemaRef ds:uri="http://schemas.microsoft.com/office/infopath/2007/PartnerControls"/>
    <ds:schemaRef ds:uri="4ff3d43a-2a72-4134-9ecd-0221a1e071bb"/>
    <ds:schemaRef ds:uri="3dd5342c-fb24-4b31-a9ba-8b0a9cf0c5d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23641</Words>
  <Characters>134757</Characters>
  <Application>Microsoft Office Word</Application>
  <DocSecurity>0</DocSecurity>
  <Lines>1122</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dc:creator>
  <cp:keywords/>
  <dc:description/>
  <cp:lastModifiedBy>Jan van Zyl : Orania Dorpsraad</cp:lastModifiedBy>
  <cp:revision>4</cp:revision>
  <cp:lastPrinted>2024-05-29T07:38:00Z</cp:lastPrinted>
  <dcterms:created xsi:type="dcterms:W3CDTF">2024-12-04T14:27:00Z</dcterms:created>
  <dcterms:modified xsi:type="dcterms:W3CDTF">2025-09-29T11:36:00Z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y fmtid="{D5CDD505-2E9C-101B-9397-08002B2CF9AE}" pid="3" name="MediaServiceImageTags">
    <vt:lpwstr/>
  </property>
</Properties>
</file>